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C0BE" w14:textId="769FA4FA" w:rsidR="009A5548" w:rsidRPr="00EF6263" w:rsidRDefault="00B15282" w:rsidP="00FE1DA1">
      <w:pPr>
        <w:spacing w:line="240" w:lineRule="auto"/>
        <w:contextualSpacing/>
        <w:jc w:val="center"/>
        <w:rPr>
          <w:rFonts w:asciiTheme="majorHAnsi" w:hAnsiTheme="majorHAnsi"/>
          <w:b/>
          <w:sz w:val="24"/>
        </w:rPr>
      </w:pPr>
      <w:bookmarkStart w:id="0" w:name="_GoBack"/>
      <w:bookmarkEnd w:id="0"/>
      <w:r w:rsidRPr="00EF6263">
        <w:rPr>
          <w:rFonts w:asciiTheme="majorHAnsi" w:hAnsiTheme="majorHAnsi"/>
          <w:b/>
          <w:i/>
          <w:sz w:val="24"/>
        </w:rPr>
        <w:t>ENGLISH LANGUAGE ARTS 3</w:t>
      </w:r>
      <w:r w:rsidRPr="00EF6263">
        <w:rPr>
          <w:rFonts w:asciiTheme="majorHAnsi" w:hAnsiTheme="majorHAnsi"/>
          <w:b/>
          <w:i/>
          <w:sz w:val="24"/>
          <w:vertAlign w:val="superscript"/>
        </w:rPr>
        <w:t>RD</w:t>
      </w:r>
      <w:r w:rsidRPr="00EF6263">
        <w:rPr>
          <w:rFonts w:asciiTheme="majorHAnsi" w:hAnsiTheme="majorHAnsi"/>
          <w:b/>
          <w:i/>
          <w:sz w:val="24"/>
        </w:rPr>
        <w:t xml:space="preserve"> SEMESTER GRADE </w:t>
      </w:r>
      <w:r w:rsidR="003549B4" w:rsidRPr="00EF6263">
        <w:rPr>
          <w:rFonts w:asciiTheme="majorHAnsi" w:hAnsiTheme="majorHAnsi"/>
          <w:b/>
          <w:i/>
          <w:sz w:val="24"/>
        </w:rPr>
        <w:t xml:space="preserve">9 </w:t>
      </w:r>
      <w:r w:rsidRPr="00EF6263">
        <w:rPr>
          <w:rFonts w:asciiTheme="majorHAnsi" w:hAnsiTheme="majorHAnsi"/>
          <w:b/>
          <w:i/>
          <w:sz w:val="24"/>
        </w:rPr>
        <w:t>CURRICULUM GUIDE</w:t>
      </w:r>
    </w:p>
    <w:p w14:paraId="0D8B75D8" w14:textId="77777777" w:rsidR="00566A12" w:rsidRPr="00625796" w:rsidRDefault="00566A12" w:rsidP="00FE1DA1">
      <w:pPr>
        <w:spacing w:line="240" w:lineRule="auto"/>
        <w:contextualSpacing/>
        <w:rPr>
          <w:rFonts w:asciiTheme="majorHAnsi" w:hAnsiTheme="majorHAnsi"/>
          <w:b/>
        </w:rPr>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0"/>
        <w:gridCol w:w="7891"/>
      </w:tblGrid>
      <w:tr w:rsidR="00C84E70" w:rsidRPr="00625796" w14:paraId="193FF887" w14:textId="77777777" w:rsidTr="00EF6263">
        <w:trPr>
          <w:trHeight w:val="1520"/>
        </w:trPr>
        <w:tc>
          <w:tcPr>
            <w:tcW w:w="2776" w:type="pct"/>
            <w:shd w:val="clear" w:color="auto" w:fill="D9D9D9" w:themeFill="background1" w:themeFillShade="D9"/>
          </w:tcPr>
          <w:p w14:paraId="0EFE622D" w14:textId="7BD7C3D3" w:rsidR="00C84E70" w:rsidRPr="00625796" w:rsidRDefault="009E4D0D" w:rsidP="00FE1DA1">
            <w:pPr>
              <w:spacing w:after="0" w:line="240" w:lineRule="auto"/>
              <w:contextualSpacing/>
              <w:rPr>
                <w:rFonts w:asciiTheme="majorHAnsi" w:hAnsiTheme="majorHAnsi"/>
                <w:b/>
              </w:rPr>
            </w:pPr>
            <w:r w:rsidRPr="00625796">
              <w:rPr>
                <w:rFonts w:asciiTheme="majorHAnsi" w:hAnsiTheme="majorHAnsi"/>
                <w:b/>
              </w:rPr>
              <w:t xml:space="preserve">Collection </w:t>
            </w:r>
            <w:r w:rsidR="00B232C6">
              <w:rPr>
                <w:rFonts w:asciiTheme="majorHAnsi" w:hAnsiTheme="majorHAnsi"/>
                <w:b/>
              </w:rPr>
              <w:t>5</w:t>
            </w:r>
            <w:r w:rsidR="00C84E70" w:rsidRPr="00625796">
              <w:rPr>
                <w:rFonts w:asciiTheme="majorHAnsi" w:hAnsiTheme="majorHAnsi"/>
                <w:b/>
              </w:rPr>
              <w:t xml:space="preserve">:  </w:t>
            </w:r>
            <w:r w:rsidR="00B232C6">
              <w:rPr>
                <w:rFonts w:asciiTheme="majorHAnsi" w:hAnsiTheme="majorHAnsi"/>
                <w:b/>
              </w:rPr>
              <w:t>A matter of Life or Death</w:t>
            </w:r>
          </w:p>
          <w:p w14:paraId="50090946" w14:textId="77777777" w:rsidR="00C84E70" w:rsidRPr="00625796" w:rsidRDefault="00C84E70" w:rsidP="00FE1DA1">
            <w:pPr>
              <w:spacing w:after="0" w:line="240" w:lineRule="auto"/>
              <w:contextualSpacing/>
              <w:rPr>
                <w:rFonts w:asciiTheme="majorHAnsi" w:hAnsiTheme="majorHAnsi"/>
                <w:b/>
              </w:rPr>
            </w:pPr>
          </w:p>
          <w:p w14:paraId="336CC7CC" w14:textId="3F598652" w:rsidR="00B232C6" w:rsidRPr="00F11938" w:rsidRDefault="009E4D0D" w:rsidP="00FE1DA1">
            <w:pPr>
              <w:spacing w:after="0" w:line="240" w:lineRule="auto"/>
              <w:rPr>
                <w:rFonts w:asciiTheme="majorHAnsi" w:hAnsiTheme="majorHAnsi"/>
                <w:i/>
                <w:sz w:val="24"/>
                <w:szCs w:val="24"/>
              </w:rPr>
            </w:pPr>
            <w:r w:rsidRPr="00625796">
              <w:rPr>
                <w:rFonts w:asciiTheme="majorHAnsi" w:hAnsiTheme="majorHAnsi"/>
                <w:b/>
              </w:rPr>
              <w:t xml:space="preserve">Collection </w:t>
            </w:r>
            <w:r w:rsidR="00B232C6">
              <w:rPr>
                <w:rFonts w:asciiTheme="majorHAnsi" w:hAnsiTheme="majorHAnsi"/>
                <w:b/>
              </w:rPr>
              <w:t>5</w:t>
            </w:r>
            <w:r w:rsidR="00C84E70" w:rsidRPr="00625796">
              <w:rPr>
                <w:rFonts w:asciiTheme="majorHAnsi" w:hAnsiTheme="majorHAnsi"/>
                <w:b/>
              </w:rPr>
              <w:t xml:space="preserve"> Academic Vocabulary: </w:t>
            </w:r>
            <w:r w:rsidR="004C6F16" w:rsidRPr="00625796">
              <w:rPr>
                <w:rFonts w:asciiTheme="majorHAnsi" w:hAnsiTheme="majorHAnsi"/>
                <w:i/>
              </w:rPr>
              <w:t xml:space="preserve"> </w:t>
            </w:r>
            <w:r w:rsidR="00B232C6" w:rsidRPr="00F11938">
              <w:rPr>
                <w:rFonts w:asciiTheme="majorHAnsi" w:hAnsiTheme="majorHAnsi"/>
                <w:i/>
                <w:sz w:val="24"/>
                <w:szCs w:val="24"/>
              </w:rPr>
              <w:t xml:space="preserve"> </w:t>
            </w:r>
            <w:r w:rsidR="00B232C6" w:rsidRPr="00F11938">
              <w:rPr>
                <w:rFonts w:asciiTheme="majorHAnsi" w:hAnsiTheme="majorHAnsi"/>
                <w:b/>
                <w:sz w:val="24"/>
                <w:szCs w:val="24"/>
              </w:rPr>
              <w:t xml:space="preserve">:  </w:t>
            </w:r>
            <w:r w:rsidR="00B232C6" w:rsidRPr="00F11938">
              <w:rPr>
                <w:rFonts w:asciiTheme="majorHAnsi" w:hAnsiTheme="majorHAnsi"/>
                <w:i/>
                <w:sz w:val="24"/>
                <w:szCs w:val="24"/>
              </w:rPr>
              <w:t>dimension, external, statistic, sustain, utilize</w:t>
            </w:r>
          </w:p>
          <w:p w14:paraId="04647BDC" w14:textId="12F3F0E2" w:rsidR="00B232C6" w:rsidRPr="00F11938" w:rsidRDefault="00B232C6" w:rsidP="00FE1DA1">
            <w:pPr>
              <w:spacing w:after="0" w:line="240" w:lineRule="auto"/>
              <w:rPr>
                <w:rFonts w:asciiTheme="majorHAnsi" w:hAnsiTheme="majorHAnsi"/>
                <w:i/>
                <w:sz w:val="24"/>
                <w:szCs w:val="24"/>
              </w:rPr>
            </w:pPr>
          </w:p>
          <w:p w14:paraId="26BC8C43" w14:textId="77777777" w:rsidR="00C84E70" w:rsidRPr="00625796" w:rsidRDefault="00C84E70" w:rsidP="00FE1DA1">
            <w:pPr>
              <w:spacing w:after="0" w:line="240" w:lineRule="auto"/>
              <w:contextualSpacing/>
              <w:rPr>
                <w:rFonts w:asciiTheme="majorHAnsi" w:hAnsiTheme="majorHAnsi"/>
              </w:rPr>
            </w:pPr>
          </w:p>
        </w:tc>
        <w:tc>
          <w:tcPr>
            <w:tcW w:w="2224" w:type="pct"/>
            <w:shd w:val="clear" w:color="auto" w:fill="D9D9D9" w:themeFill="background1" w:themeFillShade="D9"/>
          </w:tcPr>
          <w:p w14:paraId="2A5DA7D4" w14:textId="20E2C14C" w:rsidR="00C84E70" w:rsidRPr="00625796" w:rsidRDefault="007851B4" w:rsidP="00FE1DA1">
            <w:pPr>
              <w:spacing w:after="0" w:line="240" w:lineRule="auto"/>
              <w:contextualSpacing/>
              <w:rPr>
                <w:rFonts w:asciiTheme="majorHAnsi" w:hAnsiTheme="majorHAnsi"/>
              </w:rPr>
            </w:pPr>
            <w:r w:rsidRPr="00625796">
              <w:rPr>
                <w:rFonts w:asciiTheme="majorHAnsi" w:hAnsiTheme="majorHAnsi"/>
                <w:b/>
              </w:rPr>
              <w:t xml:space="preserve">LAFS </w:t>
            </w:r>
            <w:r w:rsidR="009E4D0D" w:rsidRPr="00625796">
              <w:rPr>
                <w:rFonts w:asciiTheme="majorHAnsi" w:hAnsiTheme="majorHAnsi"/>
                <w:b/>
              </w:rPr>
              <w:t xml:space="preserve">in Collection </w:t>
            </w:r>
            <w:r w:rsidR="00B232C6">
              <w:rPr>
                <w:rFonts w:asciiTheme="majorHAnsi" w:hAnsiTheme="majorHAnsi"/>
                <w:b/>
              </w:rPr>
              <w:t>5</w:t>
            </w:r>
            <w:r w:rsidR="00C84E70" w:rsidRPr="00625796">
              <w:rPr>
                <w:rFonts w:asciiTheme="majorHAnsi" w:hAnsiTheme="majorHAnsi"/>
                <w:b/>
              </w:rPr>
              <w:t>:</w:t>
            </w:r>
            <w:r w:rsidR="00C84E70" w:rsidRPr="00625796">
              <w:rPr>
                <w:rFonts w:asciiTheme="majorHAnsi" w:hAnsiTheme="majorHAnsi"/>
              </w:rPr>
              <w:t xml:space="preserve">  </w:t>
            </w:r>
          </w:p>
          <w:p w14:paraId="60CD8108" w14:textId="77777777" w:rsidR="00B232C6" w:rsidRPr="00F11938" w:rsidRDefault="00B232C6" w:rsidP="00FE1DA1">
            <w:pPr>
              <w:spacing w:after="0" w:line="240" w:lineRule="auto"/>
              <w:rPr>
                <w:rFonts w:asciiTheme="majorHAnsi" w:hAnsiTheme="majorHAnsi"/>
                <w:sz w:val="24"/>
                <w:szCs w:val="24"/>
              </w:rPr>
            </w:pPr>
            <w:r w:rsidRPr="00F11938">
              <w:rPr>
                <w:rFonts w:asciiTheme="majorHAnsi" w:hAnsiTheme="majorHAnsi"/>
                <w:sz w:val="24"/>
                <w:szCs w:val="24"/>
              </w:rPr>
              <w:t>RL 1, RL 2, RL 3, RL 4, RL 5, RI 1, RI 2, RI 3, RI 4, RI 5, RI 6, RI 8</w:t>
            </w:r>
          </w:p>
          <w:p w14:paraId="46DC0C83" w14:textId="77777777" w:rsidR="00B232C6" w:rsidRPr="00F11938" w:rsidRDefault="00B232C6" w:rsidP="00FE1DA1">
            <w:pPr>
              <w:spacing w:after="0" w:line="240" w:lineRule="auto"/>
              <w:rPr>
                <w:rFonts w:asciiTheme="majorHAnsi" w:hAnsiTheme="majorHAnsi"/>
                <w:sz w:val="24"/>
                <w:szCs w:val="24"/>
              </w:rPr>
            </w:pPr>
            <w:r w:rsidRPr="00F11938">
              <w:rPr>
                <w:rFonts w:asciiTheme="majorHAnsi" w:hAnsiTheme="majorHAnsi"/>
                <w:sz w:val="24"/>
                <w:szCs w:val="24"/>
              </w:rPr>
              <w:t xml:space="preserve">W 1, W 1a–e, W 2, </w:t>
            </w:r>
            <w:r>
              <w:rPr>
                <w:rFonts w:asciiTheme="majorHAnsi" w:hAnsiTheme="majorHAnsi"/>
                <w:sz w:val="24"/>
                <w:szCs w:val="24"/>
              </w:rPr>
              <w:t>W 4, W 5, W 9</w:t>
            </w:r>
            <w:r w:rsidRPr="00F11938">
              <w:rPr>
                <w:rFonts w:asciiTheme="majorHAnsi" w:hAnsiTheme="majorHAnsi"/>
                <w:sz w:val="24"/>
                <w:szCs w:val="24"/>
              </w:rPr>
              <w:t>a–b</w:t>
            </w:r>
          </w:p>
          <w:p w14:paraId="02D8DA0E" w14:textId="77777777" w:rsidR="00B232C6" w:rsidRPr="00F11938" w:rsidRDefault="00B232C6" w:rsidP="00FE1DA1">
            <w:pPr>
              <w:spacing w:after="0" w:line="240" w:lineRule="auto"/>
              <w:rPr>
                <w:rFonts w:asciiTheme="majorHAnsi" w:hAnsiTheme="majorHAnsi"/>
                <w:sz w:val="24"/>
                <w:szCs w:val="24"/>
              </w:rPr>
            </w:pPr>
            <w:r>
              <w:rPr>
                <w:rFonts w:asciiTheme="majorHAnsi" w:hAnsiTheme="majorHAnsi"/>
                <w:sz w:val="24"/>
                <w:szCs w:val="24"/>
              </w:rPr>
              <w:t>SL 1</w:t>
            </w:r>
            <w:r w:rsidRPr="00F11938">
              <w:rPr>
                <w:rFonts w:asciiTheme="majorHAnsi" w:hAnsiTheme="majorHAnsi"/>
                <w:sz w:val="24"/>
                <w:szCs w:val="24"/>
              </w:rPr>
              <w:t>a–d, SL 3, SL 4, SL 6</w:t>
            </w:r>
          </w:p>
          <w:p w14:paraId="65FC4069" w14:textId="4568E3F6" w:rsidR="00C84E70" w:rsidRPr="00EF6263" w:rsidRDefault="00B232C6" w:rsidP="00FE1DA1">
            <w:pPr>
              <w:spacing w:after="0" w:line="240" w:lineRule="auto"/>
              <w:rPr>
                <w:rFonts w:asciiTheme="majorHAnsi" w:hAnsiTheme="majorHAnsi"/>
                <w:sz w:val="24"/>
                <w:szCs w:val="24"/>
              </w:rPr>
            </w:pPr>
            <w:r w:rsidRPr="00F11938">
              <w:rPr>
                <w:rFonts w:asciiTheme="majorHAnsi" w:hAnsiTheme="majorHAnsi"/>
                <w:sz w:val="24"/>
                <w:szCs w:val="24"/>
              </w:rPr>
              <w:t>L 2a</w:t>
            </w:r>
            <w:r>
              <w:rPr>
                <w:rFonts w:asciiTheme="majorHAnsi" w:hAnsiTheme="majorHAnsi"/>
                <w:sz w:val="24"/>
                <w:szCs w:val="24"/>
              </w:rPr>
              <w:t>–</w:t>
            </w:r>
            <w:r w:rsidRPr="00F11938">
              <w:rPr>
                <w:rFonts w:asciiTheme="majorHAnsi" w:hAnsiTheme="majorHAnsi"/>
                <w:sz w:val="24"/>
                <w:szCs w:val="24"/>
              </w:rPr>
              <w:t>b, L 3, L 4a, L 4, L 4c, L 5a</w:t>
            </w:r>
          </w:p>
        </w:tc>
      </w:tr>
    </w:tbl>
    <w:p w14:paraId="25E959D1" w14:textId="77777777" w:rsidR="00CA60B6" w:rsidRPr="00625796" w:rsidRDefault="00CA60B6" w:rsidP="00FE1DA1">
      <w:pPr>
        <w:spacing w:after="0" w:line="240" w:lineRule="auto"/>
      </w:pPr>
    </w:p>
    <w:tbl>
      <w:tblPr>
        <w:tblpPr w:leftFromText="180" w:rightFromText="180" w:vertAnchor="text" w:tblpY="1"/>
        <w:tblOverlap w:val="neve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611"/>
        <w:gridCol w:w="3420"/>
        <w:gridCol w:w="7128"/>
        <w:gridCol w:w="3055"/>
      </w:tblGrid>
      <w:tr w:rsidR="00EF6263" w:rsidRPr="00625796" w14:paraId="1DDF20ED" w14:textId="77777777" w:rsidTr="00EF6263">
        <w:trPr>
          <w:tblHeader/>
        </w:trPr>
        <w:tc>
          <w:tcPr>
            <w:tcW w:w="5000" w:type="pct"/>
            <w:gridSpan w:val="5"/>
            <w:tcBorders>
              <w:bottom w:val="single" w:sz="4" w:space="0" w:color="auto"/>
            </w:tcBorders>
          </w:tcPr>
          <w:p w14:paraId="3551CAD5" w14:textId="3C29FBDC" w:rsidR="00EF6263" w:rsidRPr="00625796" w:rsidRDefault="00EF6263" w:rsidP="00EF6263">
            <w:pPr>
              <w:spacing w:after="0" w:line="240" w:lineRule="auto"/>
              <w:contextualSpacing/>
              <w:jc w:val="center"/>
              <w:rPr>
                <w:rFonts w:asciiTheme="majorHAnsi" w:hAnsiTheme="majorHAnsi"/>
                <w:b/>
              </w:rPr>
            </w:pPr>
            <w:r w:rsidRPr="00EF6263">
              <w:rPr>
                <w:rFonts w:asciiTheme="majorHAnsi" w:hAnsiTheme="majorHAnsi"/>
                <w:b/>
                <w:sz w:val="24"/>
              </w:rPr>
              <w:t>COLLECTION 5:  A MATTER OF LIFE OR DEATH</w:t>
            </w:r>
          </w:p>
        </w:tc>
      </w:tr>
      <w:tr w:rsidR="003265C2" w:rsidRPr="00625796" w14:paraId="0F7C1EF4" w14:textId="77777777" w:rsidTr="00B96439">
        <w:trPr>
          <w:tblHeader/>
        </w:trPr>
        <w:tc>
          <w:tcPr>
            <w:tcW w:w="430" w:type="pct"/>
            <w:tcBorders>
              <w:bottom w:val="single" w:sz="4" w:space="0" w:color="auto"/>
            </w:tcBorders>
          </w:tcPr>
          <w:p w14:paraId="68F2A95E" w14:textId="52754C80" w:rsidR="00352EB1" w:rsidRPr="00625796" w:rsidRDefault="00352EB1" w:rsidP="00FE1DA1">
            <w:pPr>
              <w:spacing w:after="0" w:line="240" w:lineRule="auto"/>
              <w:contextualSpacing/>
              <w:rPr>
                <w:rFonts w:asciiTheme="majorHAnsi" w:hAnsiTheme="majorHAnsi"/>
                <w:b/>
              </w:rPr>
            </w:pPr>
            <w:r w:rsidRPr="00625796">
              <w:rPr>
                <w:rFonts w:asciiTheme="majorHAnsi" w:hAnsiTheme="majorHAnsi"/>
                <w:b/>
              </w:rPr>
              <w:t>Date Range</w:t>
            </w:r>
          </w:p>
        </w:tc>
        <w:tc>
          <w:tcPr>
            <w:tcW w:w="736" w:type="pct"/>
            <w:tcBorders>
              <w:bottom w:val="single" w:sz="4" w:space="0" w:color="auto"/>
            </w:tcBorders>
          </w:tcPr>
          <w:p w14:paraId="462E1A99" w14:textId="76C46F67" w:rsidR="00352EB1" w:rsidRPr="00625796" w:rsidRDefault="00352EB1" w:rsidP="00FE1DA1">
            <w:pPr>
              <w:spacing w:after="0" w:line="240" w:lineRule="auto"/>
              <w:contextualSpacing/>
              <w:rPr>
                <w:rFonts w:asciiTheme="majorHAnsi" w:hAnsiTheme="majorHAnsi"/>
                <w:b/>
              </w:rPr>
            </w:pPr>
            <w:r w:rsidRPr="00625796">
              <w:rPr>
                <w:rFonts w:asciiTheme="majorHAnsi" w:hAnsiTheme="majorHAnsi"/>
                <w:b/>
              </w:rPr>
              <w:t xml:space="preserve">Selection / Feature Title </w:t>
            </w:r>
          </w:p>
        </w:tc>
        <w:tc>
          <w:tcPr>
            <w:tcW w:w="964" w:type="pct"/>
            <w:tcBorders>
              <w:bottom w:val="single" w:sz="4" w:space="0" w:color="auto"/>
            </w:tcBorders>
          </w:tcPr>
          <w:p w14:paraId="71BF4B54" w14:textId="4AF99396" w:rsidR="00352EB1" w:rsidRPr="00625796" w:rsidRDefault="00352EB1" w:rsidP="00FE1DA1">
            <w:pPr>
              <w:spacing w:after="0" w:line="240" w:lineRule="auto"/>
              <w:contextualSpacing/>
              <w:rPr>
                <w:rFonts w:asciiTheme="majorHAnsi" w:hAnsiTheme="majorHAnsi"/>
                <w:b/>
              </w:rPr>
            </w:pPr>
            <w:r w:rsidRPr="00625796">
              <w:rPr>
                <w:rFonts w:asciiTheme="majorHAnsi" w:hAnsiTheme="majorHAnsi"/>
                <w:b/>
              </w:rPr>
              <w:t xml:space="preserve">Key Learning Objective </w:t>
            </w:r>
          </w:p>
        </w:tc>
        <w:tc>
          <w:tcPr>
            <w:tcW w:w="2009" w:type="pct"/>
            <w:tcBorders>
              <w:bottom w:val="single" w:sz="4" w:space="0" w:color="auto"/>
            </w:tcBorders>
          </w:tcPr>
          <w:p w14:paraId="52B9B6FF" w14:textId="6FCAB1A5" w:rsidR="00352EB1" w:rsidRPr="00625796" w:rsidRDefault="00352EB1" w:rsidP="00FE1DA1">
            <w:pPr>
              <w:spacing w:after="0" w:line="240" w:lineRule="auto"/>
              <w:contextualSpacing/>
              <w:rPr>
                <w:rFonts w:asciiTheme="majorHAnsi" w:hAnsiTheme="majorHAnsi"/>
                <w:b/>
              </w:rPr>
            </w:pPr>
            <w:r w:rsidRPr="00625796">
              <w:rPr>
                <w:rFonts w:asciiTheme="majorHAnsi" w:hAnsiTheme="majorHAnsi"/>
                <w:b/>
              </w:rPr>
              <w:t>Suggested Formative Assessment</w:t>
            </w:r>
          </w:p>
        </w:tc>
        <w:tc>
          <w:tcPr>
            <w:tcW w:w="861" w:type="pct"/>
            <w:tcBorders>
              <w:bottom w:val="single" w:sz="4" w:space="0" w:color="auto"/>
            </w:tcBorders>
          </w:tcPr>
          <w:p w14:paraId="6C0B7B0A" w14:textId="73C5D67C" w:rsidR="00352EB1" w:rsidRPr="00625796" w:rsidRDefault="00352EB1" w:rsidP="00FE1DA1">
            <w:pPr>
              <w:spacing w:after="0" w:line="240" w:lineRule="auto"/>
              <w:contextualSpacing/>
              <w:rPr>
                <w:rFonts w:asciiTheme="majorHAnsi" w:hAnsiTheme="majorHAnsi"/>
                <w:b/>
              </w:rPr>
            </w:pPr>
            <w:r w:rsidRPr="00625796">
              <w:rPr>
                <w:rFonts w:asciiTheme="majorHAnsi" w:hAnsiTheme="majorHAnsi"/>
                <w:b/>
              </w:rPr>
              <w:t>Vocabulary/Language Conventions</w:t>
            </w:r>
          </w:p>
        </w:tc>
      </w:tr>
      <w:tr w:rsidR="003265C2" w:rsidRPr="00625796" w14:paraId="78A0EE73" w14:textId="77777777" w:rsidTr="00B96439">
        <w:tc>
          <w:tcPr>
            <w:tcW w:w="430" w:type="pct"/>
            <w:vMerge w:val="restart"/>
            <w:shd w:val="clear" w:color="auto" w:fill="D9D9D9" w:themeFill="background1" w:themeFillShade="D9"/>
          </w:tcPr>
          <w:p w14:paraId="169A029F" w14:textId="1A46EAEB" w:rsidR="00352EB1" w:rsidRPr="00625796" w:rsidRDefault="005E497D" w:rsidP="00FE1DA1">
            <w:pPr>
              <w:spacing w:line="240" w:lineRule="auto"/>
              <w:contextualSpacing/>
              <w:rPr>
                <w:rFonts w:asciiTheme="majorHAnsi" w:hAnsiTheme="majorHAnsi"/>
              </w:rPr>
            </w:pPr>
            <w:r w:rsidRPr="00625796">
              <w:rPr>
                <w:rFonts w:asciiTheme="majorHAnsi" w:hAnsiTheme="majorHAnsi"/>
              </w:rPr>
              <w:t xml:space="preserve">January 6 - </w:t>
            </w:r>
            <w:r w:rsidR="00082733" w:rsidRPr="00625796">
              <w:rPr>
                <w:rFonts w:asciiTheme="majorHAnsi" w:hAnsiTheme="majorHAnsi"/>
              </w:rPr>
              <w:t xml:space="preserve"> </w:t>
            </w:r>
            <w:r w:rsidR="00AE5E88" w:rsidRPr="00625796">
              <w:rPr>
                <w:rFonts w:asciiTheme="majorHAnsi" w:hAnsiTheme="majorHAnsi"/>
              </w:rPr>
              <w:t>1</w:t>
            </w:r>
            <w:r w:rsidR="00625796">
              <w:rPr>
                <w:rFonts w:asciiTheme="majorHAnsi" w:hAnsiTheme="majorHAnsi"/>
              </w:rPr>
              <w:t>6</w:t>
            </w:r>
          </w:p>
        </w:tc>
        <w:tc>
          <w:tcPr>
            <w:tcW w:w="736" w:type="pct"/>
            <w:shd w:val="clear" w:color="auto" w:fill="D9D9D9" w:themeFill="background1" w:themeFillShade="D9"/>
          </w:tcPr>
          <w:p w14:paraId="70C6F16E" w14:textId="40586B2B" w:rsidR="00352EB1" w:rsidRPr="00625796" w:rsidRDefault="00352EB1" w:rsidP="00FE1DA1">
            <w:pPr>
              <w:spacing w:line="240" w:lineRule="auto"/>
              <w:contextualSpacing/>
              <w:rPr>
                <w:rFonts w:asciiTheme="majorHAnsi" w:hAnsiTheme="majorHAnsi"/>
                <w:b/>
                <w:i/>
                <w:smallCaps/>
              </w:rPr>
            </w:pPr>
            <w:r w:rsidRPr="00625796">
              <w:rPr>
                <w:rFonts w:asciiTheme="majorHAnsi" w:hAnsiTheme="majorHAnsi"/>
                <w:b/>
                <w:i/>
                <w:smallCaps/>
              </w:rPr>
              <w:t>ANCHOR TEXT</w:t>
            </w:r>
          </w:p>
          <w:p w14:paraId="3AFAF5AE" w14:textId="77777777" w:rsidR="00352EB1" w:rsidRPr="00625796" w:rsidRDefault="00352EB1" w:rsidP="00FE1DA1">
            <w:pPr>
              <w:spacing w:line="240" w:lineRule="auto"/>
              <w:contextualSpacing/>
              <w:rPr>
                <w:rFonts w:asciiTheme="majorHAnsi" w:hAnsiTheme="majorHAnsi"/>
                <w:smallCaps/>
              </w:rPr>
            </w:pPr>
          </w:p>
          <w:p w14:paraId="7839D33F" w14:textId="7148EC3C" w:rsidR="00B232C6" w:rsidRPr="00B232C6" w:rsidRDefault="00B232C6" w:rsidP="00FE1DA1">
            <w:pPr>
              <w:spacing w:after="0" w:line="240" w:lineRule="auto"/>
              <w:rPr>
                <w:rFonts w:asciiTheme="majorHAnsi" w:hAnsiTheme="majorHAnsi"/>
                <w:sz w:val="24"/>
                <w:szCs w:val="24"/>
              </w:rPr>
            </w:pPr>
            <w:r w:rsidRPr="00B232C6">
              <w:rPr>
                <w:rFonts w:asciiTheme="majorHAnsi" w:hAnsiTheme="majorHAnsi"/>
                <w:sz w:val="24"/>
                <w:szCs w:val="24"/>
              </w:rPr>
              <w:t>Memoir</w:t>
            </w:r>
          </w:p>
          <w:p w14:paraId="5D69FF49" w14:textId="0D092E74" w:rsidR="00B232C6" w:rsidRPr="00EF6263" w:rsidRDefault="00B232C6" w:rsidP="00FE1DA1">
            <w:pPr>
              <w:spacing w:after="0" w:line="240" w:lineRule="auto"/>
              <w:rPr>
                <w:rFonts w:asciiTheme="majorHAnsi" w:hAnsiTheme="majorHAnsi"/>
                <w:sz w:val="24"/>
                <w:szCs w:val="24"/>
              </w:rPr>
            </w:pPr>
            <w:r w:rsidRPr="00B232C6">
              <w:rPr>
                <w:rFonts w:asciiTheme="majorHAnsi" w:hAnsiTheme="majorHAnsi"/>
                <w:sz w:val="24"/>
                <w:szCs w:val="24"/>
              </w:rPr>
              <w:t xml:space="preserve">from </w:t>
            </w:r>
            <w:r w:rsidRPr="00B232C6">
              <w:rPr>
                <w:rFonts w:asciiTheme="majorHAnsi" w:hAnsiTheme="majorHAnsi"/>
                <w:i/>
                <w:sz w:val="24"/>
                <w:szCs w:val="24"/>
              </w:rPr>
              <w:t>Night</w:t>
            </w:r>
            <w:r w:rsidR="00EF6263">
              <w:rPr>
                <w:rFonts w:asciiTheme="majorHAnsi" w:hAnsiTheme="majorHAnsi"/>
                <w:i/>
                <w:sz w:val="24"/>
                <w:szCs w:val="24"/>
              </w:rPr>
              <w:t xml:space="preserve"> </w:t>
            </w:r>
            <w:r w:rsidR="00EF6263" w:rsidRPr="00EF6263">
              <w:rPr>
                <w:rFonts w:asciiTheme="majorHAnsi" w:hAnsiTheme="majorHAnsi"/>
                <w:sz w:val="24"/>
                <w:szCs w:val="24"/>
              </w:rPr>
              <w:t>(P. 307A)</w:t>
            </w:r>
          </w:p>
          <w:p w14:paraId="27BC34E8" w14:textId="467386D6" w:rsidR="00352EB1" w:rsidRPr="00625796" w:rsidRDefault="00B232C6" w:rsidP="00FE1DA1">
            <w:pPr>
              <w:spacing w:after="0" w:line="240" w:lineRule="auto"/>
              <w:contextualSpacing/>
              <w:rPr>
                <w:rFonts w:asciiTheme="majorHAnsi" w:hAnsiTheme="majorHAnsi"/>
              </w:rPr>
            </w:pPr>
            <w:r w:rsidRPr="00F11938">
              <w:rPr>
                <w:rFonts w:asciiTheme="majorHAnsi" w:hAnsiTheme="majorHAnsi"/>
                <w:sz w:val="24"/>
                <w:szCs w:val="24"/>
              </w:rPr>
              <w:t>by Elie Wiesel</w:t>
            </w:r>
          </w:p>
        </w:tc>
        <w:tc>
          <w:tcPr>
            <w:tcW w:w="964" w:type="pct"/>
            <w:vMerge w:val="restart"/>
            <w:shd w:val="clear" w:color="auto" w:fill="D9D9D9" w:themeFill="background1" w:themeFillShade="D9"/>
          </w:tcPr>
          <w:p w14:paraId="069ED3EC" w14:textId="5745A996" w:rsidR="00AE5E88" w:rsidRDefault="00B232C6" w:rsidP="00FE1DA1">
            <w:pPr>
              <w:spacing w:before="2" w:after="2" w:line="240" w:lineRule="auto"/>
              <w:contextualSpacing/>
              <w:rPr>
                <w:rFonts w:asciiTheme="majorHAnsi" w:hAnsiTheme="majorHAnsi"/>
              </w:rPr>
            </w:pPr>
            <w:r>
              <w:rPr>
                <w:rFonts w:asciiTheme="majorHAnsi" w:hAnsiTheme="majorHAnsi"/>
              </w:rPr>
              <w:t>Analyze an author’s purpose and his use of rhetoric and the impact of word choice on tone.</w:t>
            </w:r>
          </w:p>
          <w:p w14:paraId="20AE3C22" w14:textId="77777777" w:rsidR="00B232C6" w:rsidRDefault="00B232C6" w:rsidP="00FE1DA1">
            <w:pPr>
              <w:spacing w:before="2" w:after="2" w:line="240" w:lineRule="auto"/>
              <w:contextualSpacing/>
              <w:rPr>
                <w:rFonts w:asciiTheme="majorHAnsi" w:hAnsiTheme="majorHAnsi"/>
              </w:rPr>
            </w:pPr>
          </w:p>
          <w:p w14:paraId="7A467FF2" w14:textId="062C0E51" w:rsidR="00352EB1" w:rsidRPr="00625796" w:rsidRDefault="00352EB1" w:rsidP="00FE1DA1">
            <w:pPr>
              <w:spacing w:before="2" w:after="2" w:line="240" w:lineRule="auto"/>
              <w:contextualSpacing/>
              <w:rPr>
                <w:rFonts w:asciiTheme="majorHAnsi" w:hAnsiTheme="majorHAnsi"/>
              </w:rPr>
            </w:pPr>
          </w:p>
        </w:tc>
        <w:tc>
          <w:tcPr>
            <w:tcW w:w="2009" w:type="pct"/>
            <w:vMerge w:val="restart"/>
            <w:shd w:val="clear" w:color="auto" w:fill="D9D9D9" w:themeFill="background1" w:themeFillShade="D9"/>
          </w:tcPr>
          <w:p w14:paraId="08AC6970" w14:textId="07B5A532" w:rsidR="007D48DF" w:rsidRDefault="007D48DF" w:rsidP="00FE1DA1">
            <w:pPr>
              <w:spacing w:after="0" w:line="240" w:lineRule="auto"/>
              <w:contextualSpacing/>
              <w:rPr>
                <w:rFonts w:asciiTheme="majorHAnsi" w:hAnsiTheme="majorHAnsi"/>
              </w:rPr>
            </w:pPr>
            <w:r w:rsidRPr="00625796">
              <w:rPr>
                <w:rFonts w:asciiTheme="majorHAnsi" w:hAnsiTheme="majorHAnsi"/>
              </w:rPr>
              <w:t>P</w:t>
            </w:r>
            <w:r w:rsidR="00B232C6">
              <w:rPr>
                <w:rFonts w:asciiTheme="majorHAnsi" w:hAnsiTheme="majorHAnsi"/>
              </w:rPr>
              <w:t>age 314</w:t>
            </w:r>
          </w:p>
          <w:p w14:paraId="158E70E8" w14:textId="69CB0A62" w:rsidR="00B232C6" w:rsidRPr="00B232C6" w:rsidRDefault="00B232C6" w:rsidP="00FE1DA1">
            <w:pPr>
              <w:spacing w:line="240" w:lineRule="auto"/>
              <w:rPr>
                <w:rFonts w:asciiTheme="majorHAnsi" w:hAnsiTheme="majorHAnsi"/>
              </w:rPr>
            </w:pPr>
            <w:r>
              <w:rPr>
                <w:rFonts w:asciiTheme="majorHAnsi" w:hAnsiTheme="majorHAnsi"/>
              </w:rPr>
              <w:t>1.   In lines 32-33, Wiesel writes, “The old men stayed in their corner, silent, motionless, hunted-down creatures.  Some were praying.”  Which words in this quotation have strong conno</w:t>
            </w:r>
            <w:r w:rsidR="00FE1DA1">
              <w:rPr>
                <w:rFonts w:asciiTheme="majorHAnsi" w:hAnsiTheme="majorHAnsi"/>
              </w:rPr>
              <w:t>tations?  How do these words convey the tone of Wiesel’s narrative?</w:t>
            </w:r>
          </w:p>
          <w:p w14:paraId="69A744BF" w14:textId="77777777" w:rsidR="00352EB1" w:rsidRDefault="007D48DF" w:rsidP="00FE1DA1">
            <w:pPr>
              <w:widowControl w:val="0"/>
              <w:autoSpaceDE w:val="0"/>
              <w:autoSpaceDN w:val="0"/>
              <w:adjustRightInd w:val="0"/>
              <w:spacing w:after="0" w:line="240" w:lineRule="auto"/>
              <w:contextualSpacing/>
              <w:rPr>
                <w:rFonts w:asciiTheme="majorHAnsi" w:hAnsiTheme="majorHAnsi"/>
              </w:rPr>
            </w:pPr>
            <w:r w:rsidRPr="00625796">
              <w:rPr>
                <w:rFonts w:asciiTheme="majorHAnsi" w:hAnsiTheme="majorHAnsi"/>
              </w:rPr>
              <w:t>Selection Test</w:t>
            </w:r>
          </w:p>
          <w:p w14:paraId="510541C1" w14:textId="77777777" w:rsidR="00FE1DA1" w:rsidRDefault="00FE1DA1" w:rsidP="00FE1DA1">
            <w:pPr>
              <w:widowControl w:val="0"/>
              <w:autoSpaceDE w:val="0"/>
              <w:autoSpaceDN w:val="0"/>
              <w:adjustRightInd w:val="0"/>
              <w:spacing w:after="0" w:line="240" w:lineRule="auto"/>
              <w:contextualSpacing/>
              <w:rPr>
                <w:rFonts w:asciiTheme="majorHAnsi" w:hAnsiTheme="majorHAnsi"/>
              </w:rPr>
            </w:pPr>
          </w:p>
          <w:p w14:paraId="335053D2" w14:textId="77777777" w:rsidR="00FE1DA1" w:rsidRDefault="00FE1DA1" w:rsidP="00FE1DA1">
            <w:pPr>
              <w:widowControl w:val="0"/>
              <w:autoSpaceDE w:val="0"/>
              <w:autoSpaceDN w:val="0"/>
              <w:adjustRightInd w:val="0"/>
              <w:spacing w:after="0" w:line="240" w:lineRule="auto"/>
              <w:contextualSpacing/>
              <w:rPr>
                <w:rFonts w:asciiTheme="majorHAnsi" w:hAnsiTheme="majorHAnsi"/>
              </w:rPr>
            </w:pPr>
            <w:r>
              <w:rPr>
                <w:rFonts w:asciiTheme="majorHAnsi" w:hAnsiTheme="majorHAnsi"/>
              </w:rPr>
              <w:t>Close Reader – page 84 Student Text and page 316g Teacher’s Edition</w:t>
            </w:r>
          </w:p>
          <w:p w14:paraId="7DA754AE" w14:textId="3C2DAF56" w:rsidR="00FE1DA1" w:rsidRPr="00625796" w:rsidRDefault="00FE1DA1" w:rsidP="00FE1DA1">
            <w:pPr>
              <w:widowControl w:val="0"/>
              <w:autoSpaceDE w:val="0"/>
              <w:autoSpaceDN w:val="0"/>
              <w:adjustRightInd w:val="0"/>
              <w:spacing w:after="0" w:line="240" w:lineRule="auto"/>
              <w:contextualSpacing/>
              <w:rPr>
                <w:rFonts w:asciiTheme="majorHAnsi" w:hAnsiTheme="majorHAnsi"/>
              </w:rPr>
            </w:pPr>
            <w:r>
              <w:rPr>
                <w:rFonts w:asciiTheme="majorHAnsi" w:hAnsiTheme="majorHAnsi"/>
              </w:rPr>
              <w:t>What is Rusesabagina’s purpose in writing his book?  What is the significance of the book’s title?</w:t>
            </w:r>
          </w:p>
        </w:tc>
        <w:tc>
          <w:tcPr>
            <w:tcW w:w="861" w:type="pct"/>
            <w:vMerge w:val="restart"/>
            <w:shd w:val="clear" w:color="auto" w:fill="D9D9D9" w:themeFill="background1" w:themeFillShade="D9"/>
          </w:tcPr>
          <w:p w14:paraId="495916C7" w14:textId="77777777" w:rsidR="00FE1DA1" w:rsidRPr="00F11938" w:rsidRDefault="00FE1DA1" w:rsidP="00FE1DA1">
            <w:pPr>
              <w:spacing w:after="0" w:line="240" w:lineRule="auto"/>
              <w:rPr>
                <w:rFonts w:asciiTheme="majorHAnsi" w:hAnsiTheme="majorHAnsi"/>
                <w:sz w:val="24"/>
                <w:szCs w:val="24"/>
              </w:rPr>
            </w:pPr>
            <w:r w:rsidRPr="00F11938">
              <w:rPr>
                <w:rFonts w:asciiTheme="majorHAnsi" w:hAnsiTheme="majorHAnsi"/>
                <w:sz w:val="24"/>
                <w:szCs w:val="24"/>
              </w:rPr>
              <w:t xml:space="preserve">reprieve, emaciated, execute, decisive, din </w:t>
            </w:r>
          </w:p>
          <w:p w14:paraId="79CBBC69" w14:textId="77777777" w:rsidR="00FE1DA1" w:rsidRPr="00F11938" w:rsidRDefault="00FE1DA1" w:rsidP="00FE1DA1">
            <w:pPr>
              <w:spacing w:after="0" w:line="240" w:lineRule="auto"/>
              <w:rPr>
                <w:rFonts w:asciiTheme="majorHAnsi" w:hAnsiTheme="majorHAnsi"/>
                <w:sz w:val="24"/>
                <w:szCs w:val="24"/>
              </w:rPr>
            </w:pPr>
          </w:p>
          <w:p w14:paraId="18080C78" w14:textId="77777777" w:rsidR="00FE1DA1" w:rsidRPr="00F11938" w:rsidRDefault="00FE1DA1" w:rsidP="00FE1DA1">
            <w:pPr>
              <w:spacing w:after="0" w:line="240" w:lineRule="auto"/>
              <w:rPr>
                <w:rFonts w:asciiTheme="majorHAnsi" w:hAnsiTheme="majorHAnsi"/>
                <w:sz w:val="24"/>
                <w:szCs w:val="24"/>
              </w:rPr>
            </w:pPr>
            <w:r w:rsidRPr="00F11938">
              <w:rPr>
                <w:rFonts w:asciiTheme="majorHAnsi" w:hAnsiTheme="majorHAnsi"/>
                <w:sz w:val="24"/>
                <w:szCs w:val="24"/>
              </w:rPr>
              <w:t>Multiple-Meaning Words</w:t>
            </w:r>
          </w:p>
          <w:p w14:paraId="07D3290B" w14:textId="5F064095" w:rsidR="00FE1DA1" w:rsidRDefault="00FE1DA1" w:rsidP="00FE1DA1">
            <w:pPr>
              <w:spacing w:after="0" w:line="240" w:lineRule="auto"/>
              <w:rPr>
                <w:rFonts w:asciiTheme="majorHAnsi" w:hAnsiTheme="majorHAnsi"/>
                <w:sz w:val="24"/>
                <w:szCs w:val="24"/>
              </w:rPr>
            </w:pPr>
            <w:r w:rsidRPr="00F11938">
              <w:rPr>
                <w:rFonts w:asciiTheme="majorHAnsi" w:hAnsiTheme="majorHAnsi"/>
                <w:sz w:val="24"/>
                <w:szCs w:val="24"/>
              </w:rPr>
              <w:t xml:space="preserve">L 4, L 4c </w:t>
            </w:r>
          </w:p>
          <w:p w14:paraId="2613C200" w14:textId="77777777" w:rsidR="00FE1DA1" w:rsidRDefault="00FE1DA1" w:rsidP="00FE1DA1">
            <w:pPr>
              <w:spacing w:after="0" w:line="240" w:lineRule="auto"/>
              <w:rPr>
                <w:rFonts w:asciiTheme="majorHAnsi" w:hAnsiTheme="majorHAnsi"/>
                <w:sz w:val="24"/>
                <w:szCs w:val="24"/>
              </w:rPr>
            </w:pPr>
          </w:p>
          <w:p w14:paraId="27220C65" w14:textId="77777777" w:rsidR="00FE1DA1" w:rsidRDefault="00FE1DA1" w:rsidP="00FE1DA1">
            <w:pPr>
              <w:spacing w:after="0" w:line="240" w:lineRule="auto"/>
              <w:rPr>
                <w:rFonts w:asciiTheme="majorHAnsi" w:hAnsiTheme="majorHAnsi"/>
                <w:sz w:val="24"/>
                <w:szCs w:val="24"/>
              </w:rPr>
            </w:pPr>
            <w:r>
              <w:rPr>
                <w:rFonts w:asciiTheme="majorHAnsi" w:hAnsiTheme="majorHAnsi"/>
                <w:sz w:val="24"/>
                <w:szCs w:val="24"/>
              </w:rPr>
              <w:t>Tone</w:t>
            </w:r>
          </w:p>
          <w:p w14:paraId="4D1D505D" w14:textId="0DC9DB55" w:rsidR="00352EB1" w:rsidRPr="003265C2" w:rsidRDefault="00FE1DA1" w:rsidP="003265C2">
            <w:pPr>
              <w:spacing w:after="0" w:line="240" w:lineRule="auto"/>
              <w:rPr>
                <w:rFonts w:asciiTheme="majorHAnsi" w:hAnsiTheme="majorHAnsi"/>
                <w:sz w:val="24"/>
                <w:szCs w:val="24"/>
              </w:rPr>
            </w:pPr>
            <w:r>
              <w:rPr>
                <w:rFonts w:asciiTheme="majorHAnsi" w:hAnsiTheme="majorHAnsi"/>
                <w:sz w:val="24"/>
                <w:szCs w:val="24"/>
              </w:rPr>
              <w:t>L3</w:t>
            </w:r>
          </w:p>
        </w:tc>
      </w:tr>
      <w:tr w:rsidR="003265C2" w:rsidRPr="00625796" w14:paraId="7D79DA88" w14:textId="77777777" w:rsidTr="00B96439">
        <w:tc>
          <w:tcPr>
            <w:tcW w:w="430" w:type="pct"/>
            <w:vMerge/>
            <w:tcBorders>
              <w:bottom w:val="single" w:sz="4" w:space="0" w:color="auto"/>
            </w:tcBorders>
            <w:shd w:val="clear" w:color="auto" w:fill="D9D9D9" w:themeFill="background1" w:themeFillShade="D9"/>
          </w:tcPr>
          <w:p w14:paraId="3C9FE949" w14:textId="2BAC70F6" w:rsidR="00352EB1" w:rsidRPr="00625796" w:rsidRDefault="00352EB1" w:rsidP="00FE1DA1">
            <w:pPr>
              <w:spacing w:line="240" w:lineRule="auto"/>
              <w:contextualSpacing/>
              <w:jc w:val="center"/>
              <w:rPr>
                <w:rFonts w:asciiTheme="majorHAnsi" w:hAnsiTheme="majorHAnsi"/>
                <w:i/>
                <w:smallCaps/>
              </w:rPr>
            </w:pPr>
          </w:p>
        </w:tc>
        <w:tc>
          <w:tcPr>
            <w:tcW w:w="736" w:type="pct"/>
            <w:tcBorders>
              <w:bottom w:val="single" w:sz="4" w:space="0" w:color="auto"/>
            </w:tcBorders>
            <w:shd w:val="clear" w:color="auto" w:fill="D9D9D9" w:themeFill="background1" w:themeFillShade="D9"/>
          </w:tcPr>
          <w:p w14:paraId="0D4B2259" w14:textId="77777777" w:rsidR="00352EB1" w:rsidRPr="00625796" w:rsidRDefault="00352EB1" w:rsidP="00FE1DA1">
            <w:pPr>
              <w:spacing w:line="240" w:lineRule="auto"/>
              <w:contextualSpacing/>
              <w:rPr>
                <w:rFonts w:asciiTheme="majorHAnsi" w:hAnsiTheme="majorHAnsi"/>
                <w:b/>
                <w:smallCaps/>
              </w:rPr>
            </w:pPr>
            <w:r w:rsidRPr="00625796">
              <w:rPr>
                <w:rFonts w:asciiTheme="majorHAnsi" w:hAnsiTheme="majorHAnsi"/>
                <w:b/>
                <w:smallCaps/>
              </w:rPr>
              <w:t>CLOSE READER</w:t>
            </w:r>
          </w:p>
          <w:p w14:paraId="16716888" w14:textId="77777777" w:rsidR="00352EB1" w:rsidRPr="00625796" w:rsidRDefault="00352EB1" w:rsidP="00FE1DA1">
            <w:pPr>
              <w:spacing w:line="240" w:lineRule="auto"/>
              <w:contextualSpacing/>
              <w:rPr>
                <w:rFonts w:asciiTheme="majorHAnsi" w:hAnsiTheme="majorHAnsi"/>
                <w:smallCaps/>
              </w:rPr>
            </w:pPr>
          </w:p>
          <w:p w14:paraId="07794C65" w14:textId="32C02AA7" w:rsidR="00B232C6" w:rsidRDefault="00B232C6" w:rsidP="00FE1DA1">
            <w:pPr>
              <w:spacing w:after="0" w:line="240" w:lineRule="auto"/>
              <w:rPr>
                <w:rFonts w:asciiTheme="majorHAnsi" w:hAnsiTheme="majorHAnsi"/>
                <w:sz w:val="24"/>
                <w:szCs w:val="24"/>
              </w:rPr>
            </w:pPr>
            <w:r w:rsidRPr="00B232C6">
              <w:rPr>
                <w:rFonts w:asciiTheme="majorHAnsi" w:hAnsiTheme="majorHAnsi"/>
                <w:sz w:val="24"/>
                <w:szCs w:val="24"/>
              </w:rPr>
              <w:t xml:space="preserve"> Memoir</w:t>
            </w:r>
          </w:p>
          <w:p w14:paraId="11310A75" w14:textId="48B6AEE4" w:rsidR="00B232C6" w:rsidRDefault="00B232C6" w:rsidP="00FE1DA1">
            <w:pPr>
              <w:spacing w:after="0" w:line="240" w:lineRule="auto"/>
              <w:rPr>
                <w:rFonts w:asciiTheme="majorHAnsi" w:hAnsiTheme="majorHAnsi"/>
                <w:i/>
                <w:sz w:val="24"/>
                <w:szCs w:val="24"/>
              </w:rPr>
            </w:pPr>
            <w:r>
              <w:rPr>
                <w:rFonts w:asciiTheme="majorHAnsi" w:hAnsiTheme="majorHAnsi"/>
                <w:sz w:val="24"/>
                <w:szCs w:val="24"/>
              </w:rPr>
              <w:t xml:space="preserve">From </w:t>
            </w:r>
            <w:r w:rsidRPr="00B232C6">
              <w:rPr>
                <w:rFonts w:asciiTheme="majorHAnsi" w:hAnsiTheme="majorHAnsi"/>
                <w:i/>
                <w:sz w:val="24"/>
                <w:szCs w:val="24"/>
              </w:rPr>
              <w:t>An Ordinary Man</w:t>
            </w:r>
          </w:p>
          <w:p w14:paraId="4757BE75" w14:textId="134109CB" w:rsidR="00B232C6" w:rsidRPr="003265C2" w:rsidRDefault="00B232C6" w:rsidP="003265C2">
            <w:pPr>
              <w:spacing w:after="0" w:line="240" w:lineRule="auto"/>
              <w:rPr>
                <w:rFonts w:asciiTheme="majorHAnsi" w:hAnsiTheme="majorHAnsi"/>
                <w:sz w:val="24"/>
                <w:szCs w:val="24"/>
              </w:rPr>
            </w:pPr>
            <w:r w:rsidRPr="00B232C6">
              <w:rPr>
                <w:rFonts w:asciiTheme="majorHAnsi" w:hAnsiTheme="majorHAnsi"/>
                <w:sz w:val="24"/>
                <w:szCs w:val="24"/>
              </w:rPr>
              <w:t>By Paul Rus</w:t>
            </w:r>
            <w:r w:rsidR="00FE1DA1">
              <w:rPr>
                <w:rFonts w:asciiTheme="majorHAnsi" w:hAnsiTheme="majorHAnsi"/>
                <w:sz w:val="24"/>
                <w:szCs w:val="24"/>
              </w:rPr>
              <w:t>esabagina</w:t>
            </w:r>
          </w:p>
          <w:p w14:paraId="5DC56BFC" w14:textId="7537F947" w:rsidR="00B232C6" w:rsidRPr="00625796" w:rsidRDefault="00EF6263" w:rsidP="00FE1DA1">
            <w:pPr>
              <w:spacing w:line="240" w:lineRule="auto"/>
              <w:contextualSpacing/>
              <w:rPr>
                <w:rFonts w:asciiTheme="majorHAnsi" w:hAnsiTheme="majorHAnsi"/>
              </w:rPr>
            </w:pPr>
            <w:r>
              <w:rPr>
                <w:rFonts w:asciiTheme="majorHAnsi" w:hAnsiTheme="majorHAnsi"/>
              </w:rPr>
              <w:t>(p. 316B)</w:t>
            </w:r>
          </w:p>
        </w:tc>
        <w:tc>
          <w:tcPr>
            <w:tcW w:w="964" w:type="pct"/>
            <w:vMerge/>
          </w:tcPr>
          <w:p w14:paraId="79CC93E9" w14:textId="77777777" w:rsidR="00352EB1" w:rsidRPr="00625796" w:rsidRDefault="00352EB1" w:rsidP="00FE1DA1">
            <w:pPr>
              <w:spacing w:before="2" w:after="2" w:line="240" w:lineRule="auto"/>
              <w:contextualSpacing/>
              <w:rPr>
                <w:rFonts w:asciiTheme="majorHAnsi" w:hAnsiTheme="majorHAnsi"/>
              </w:rPr>
            </w:pPr>
          </w:p>
        </w:tc>
        <w:tc>
          <w:tcPr>
            <w:tcW w:w="2009" w:type="pct"/>
            <w:vMerge/>
          </w:tcPr>
          <w:p w14:paraId="38534B07" w14:textId="77777777" w:rsidR="00352EB1" w:rsidRPr="00625796" w:rsidRDefault="00352EB1" w:rsidP="00FE1DA1">
            <w:pPr>
              <w:spacing w:after="0" w:line="240" w:lineRule="auto"/>
              <w:contextualSpacing/>
              <w:rPr>
                <w:rFonts w:asciiTheme="majorHAnsi" w:hAnsiTheme="majorHAnsi"/>
              </w:rPr>
            </w:pPr>
          </w:p>
        </w:tc>
        <w:tc>
          <w:tcPr>
            <w:tcW w:w="861" w:type="pct"/>
            <w:vMerge/>
          </w:tcPr>
          <w:p w14:paraId="2D8C6134" w14:textId="77777777" w:rsidR="00352EB1" w:rsidRPr="00625796" w:rsidRDefault="00352EB1" w:rsidP="00FE1DA1">
            <w:pPr>
              <w:spacing w:after="0" w:line="240" w:lineRule="auto"/>
              <w:contextualSpacing/>
              <w:rPr>
                <w:rFonts w:asciiTheme="majorHAnsi" w:hAnsiTheme="majorHAnsi"/>
              </w:rPr>
            </w:pPr>
          </w:p>
        </w:tc>
      </w:tr>
      <w:tr w:rsidR="00B96439" w:rsidRPr="00625796" w14:paraId="6FD7A1EA" w14:textId="77777777" w:rsidTr="00B96439">
        <w:trPr>
          <w:trHeight w:val="1613"/>
        </w:trPr>
        <w:tc>
          <w:tcPr>
            <w:tcW w:w="430" w:type="pct"/>
            <w:vMerge w:val="restart"/>
            <w:shd w:val="clear" w:color="auto" w:fill="D9D9D9" w:themeFill="background1" w:themeFillShade="D9"/>
          </w:tcPr>
          <w:p w14:paraId="7B6711C3" w14:textId="39A8A33D" w:rsidR="00B96439" w:rsidRPr="00625796" w:rsidRDefault="00B96439" w:rsidP="00FE1DA1">
            <w:pPr>
              <w:spacing w:line="240" w:lineRule="auto"/>
              <w:contextualSpacing/>
              <w:jc w:val="center"/>
              <w:rPr>
                <w:rFonts w:asciiTheme="majorHAnsi" w:hAnsiTheme="majorHAnsi"/>
                <w:smallCaps/>
              </w:rPr>
            </w:pPr>
            <w:r>
              <w:rPr>
                <w:rFonts w:asciiTheme="majorHAnsi" w:hAnsiTheme="majorHAnsi"/>
              </w:rPr>
              <w:t xml:space="preserve">January </w:t>
            </w:r>
            <w:r w:rsidRPr="00625796">
              <w:rPr>
                <w:rFonts w:asciiTheme="majorHAnsi" w:hAnsiTheme="majorHAnsi"/>
              </w:rPr>
              <w:t xml:space="preserve"> </w:t>
            </w:r>
            <w:r>
              <w:rPr>
                <w:rFonts w:asciiTheme="majorHAnsi" w:hAnsiTheme="majorHAnsi"/>
              </w:rPr>
              <w:t>20-2</w:t>
            </w:r>
            <w:r w:rsidR="002209D6">
              <w:rPr>
                <w:rFonts w:asciiTheme="majorHAnsi" w:hAnsiTheme="majorHAnsi"/>
              </w:rPr>
              <w:t>7</w:t>
            </w:r>
          </w:p>
        </w:tc>
        <w:tc>
          <w:tcPr>
            <w:tcW w:w="736" w:type="pct"/>
            <w:shd w:val="clear" w:color="auto" w:fill="D9D9D9" w:themeFill="background1" w:themeFillShade="D9"/>
          </w:tcPr>
          <w:p w14:paraId="1B12CE93" w14:textId="58D69BF1" w:rsidR="00B96439" w:rsidRPr="00B96439" w:rsidRDefault="00B96439" w:rsidP="00FE1DA1">
            <w:pPr>
              <w:spacing w:line="240" w:lineRule="auto"/>
              <w:contextualSpacing/>
              <w:rPr>
                <w:rFonts w:asciiTheme="majorHAnsi" w:hAnsiTheme="majorHAnsi"/>
                <w:b/>
                <w:i/>
                <w:smallCaps/>
              </w:rPr>
            </w:pPr>
            <w:r w:rsidRPr="00B96439">
              <w:rPr>
                <w:rFonts w:asciiTheme="majorHAnsi" w:hAnsiTheme="majorHAnsi"/>
                <w:b/>
                <w:i/>
                <w:smallCaps/>
              </w:rPr>
              <w:t>ANCHOR TEXT</w:t>
            </w:r>
          </w:p>
          <w:p w14:paraId="50A3DA9F" w14:textId="77777777" w:rsidR="00B96439" w:rsidRDefault="00B96439" w:rsidP="00FE1DA1">
            <w:pPr>
              <w:spacing w:line="240" w:lineRule="auto"/>
              <w:contextualSpacing/>
              <w:rPr>
                <w:rFonts w:asciiTheme="majorHAnsi" w:hAnsiTheme="majorHAnsi"/>
                <w:smallCaps/>
              </w:rPr>
            </w:pPr>
          </w:p>
          <w:p w14:paraId="10331EAF" w14:textId="3906E6F2" w:rsidR="00B96439" w:rsidRPr="00625796" w:rsidRDefault="00B96439" w:rsidP="00FE1DA1">
            <w:pPr>
              <w:spacing w:line="240" w:lineRule="auto"/>
              <w:contextualSpacing/>
              <w:rPr>
                <w:rFonts w:asciiTheme="majorHAnsi" w:hAnsiTheme="majorHAnsi"/>
                <w:smallCaps/>
              </w:rPr>
            </w:pPr>
            <w:r w:rsidRPr="00625796">
              <w:rPr>
                <w:rFonts w:asciiTheme="majorHAnsi" w:hAnsiTheme="majorHAnsi"/>
                <w:smallCaps/>
              </w:rPr>
              <w:t>ARGUMENT</w:t>
            </w:r>
          </w:p>
          <w:p w14:paraId="14B4FB99" w14:textId="16B17F0E" w:rsidR="00B96439" w:rsidRPr="00F11938" w:rsidRDefault="00B96439" w:rsidP="00FE1DA1">
            <w:pPr>
              <w:spacing w:after="0" w:line="240" w:lineRule="auto"/>
              <w:rPr>
                <w:rFonts w:asciiTheme="majorHAnsi" w:hAnsiTheme="majorHAnsi"/>
                <w:sz w:val="24"/>
                <w:szCs w:val="24"/>
              </w:rPr>
            </w:pPr>
            <w:r>
              <w:rPr>
                <w:rFonts w:asciiTheme="majorHAnsi" w:hAnsiTheme="majorHAnsi"/>
                <w:sz w:val="24"/>
                <w:szCs w:val="24"/>
              </w:rPr>
              <w:t>“</w:t>
            </w:r>
            <w:r w:rsidRPr="00F11938">
              <w:rPr>
                <w:rFonts w:asciiTheme="majorHAnsi" w:hAnsiTheme="majorHAnsi"/>
                <w:sz w:val="24"/>
                <w:szCs w:val="24"/>
              </w:rPr>
              <w:t>Is Survival Selfish?</w:t>
            </w:r>
            <w:r>
              <w:rPr>
                <w:rFonts w:asciiTheme="majorHAnsi" w:hAnsiTheme="majorHAnsi"/>
                <w:sz w:val="24"/>
                <w:szCs w:val="24"/>
              </w:rPr>
              <w:t>”</w:t>
            </w:r>
          </w:p>
          <w:p w14:paraId="5758B9AB" w14:textId="77777777" w:rsidR="00EF6263" w:rsidRDefault="00EF6263" w:rsidP="00FE1DA1">
            <w:pPr>
              <w:spacing w:line="240" w:lineRule="auto"/>
              <w:contextualSpacing/>
              <w:rPr>
                <w:rFonts w:asciiTheme="majorHAnsi" w:hAnsiTheme="majorHAnsi"/>
                <w:sz w:val="24"/>
                <w:szCs w:val="24"/>
              </w:rPr>
            </w:pPr>
            <w:r>
              <w:rPr>
                <w:rFonts w:asciiTheme="majorHAnsi" w:hAnsiTheme="majorHAnsi"/>
                <w:sz w:val="24"/>
                <w:szCs w:val="24"/>
              </w:rPr>
              <w:t>(P. 317a)</w:t>
            </w:r>
          </w:p>
          <w:p w14:paraId="3C215170" w14:textId="4D6DC1DD" w:rsidR="00B96439" w:rsidRPr="00625796" w:rsidRDefault="00B96439" w:rsidP="00FE1DA1">
            <w:pPr>
              <w:spacing w:line="240" w:lineRule="auto"/>
              <w:contextualSpacing/>
              <w:rPr>
                <w:rFonts w:asciiTheme="majorHAnsi" w:hAnsiTheme="majorHAnsi"/>
                <w:b/>
                <w:smallCaps/>
              </w:rPr>
            </w:pPr>
            <w:r w:rsidRPr="00F11938">
              <w:rPr>
                <w:rFonts w:asciiTheme="majorHAnsi" w:hAnsiTheme="majorHAnsi"/>
                <w:sz w:val="24"/>
                <w:szCs w:val="24"/>
              </w:rPr>
              <w:t>by Lane Wallace</w:t>
            </w:r>
            <w:r w:rsidRPr="00625796">
              <w:rPr>
                <w:rFonts w:asciiTheme="majorHAnsi" w:hAnsiTheme="majorHAnsi"/>
                <w:b/>
                <w:smallCaps/>
              </w:rPr>
              <w:t xml:space="preserve"> </w:t>
            </w:r>
          </w:p>
        </w:tc>
        <w:tc>
          <w:tcPr>
            <w:tcW w:w="964" w:type="pct"/>
            <w:vMerge w:val="restart"/>
            <w:shd w:val="clear" w:color="auto" w:fill="D9D9D9" w:themeFill="background1" w:themeFillShade="D9"/>
          </w:tcPr>
          <w:p w14:paraId="653E093B" w14:textId="5625871A" w:rsidR="00B96439" w:rsidRPr="00625796" w:rsidRDefault="00B96439" w:rsidP="00FE1DA1">
            <w:pPr>
              <w:spacing w:before="2" w:after="2" w:line="240" w:lineRule="auto"/>
              <w:contextualSpacing/>
              <w:rPr>
                <w:rFonts w:asciiTheme="majorHAnsi" w:hAnsiTheme="majorHAnsi"/>
              </w:rPr>
            </w:pPr>
            <w:r>
              <w:rPr>
                <w:rFonts w:asciiTheme="majorHAnsi" w:hAnsiTheme="majorHAnsi"/>
              </w:rPr>
              <w:t>Delineate and evaluate an argument by examining a claim and the evidence provided to support the claim.</w:t>
            </w:r>
          </w:p>
        </w:tc>
        <w:tc>
          <w:tcPr>
            <w:tcW w:w="2009" w:type="pct"/>
            <w:vMerge w:val="restart"/>
            <w:shd w:val="clear" w:color="auto" w:fill="D9D9D9" w:themeFill="background1" w:themeFillShade="D9"/>
          </w:tcPr>
          <w:p w14:paraId="46A40F78" w14:textId="17D30809" w:rsidR="00B96439" w:rsidRDefault="00B96439" w:rsidP="003265C2">
            <w:pPr>
              <w:spacing w:after="0" w:line="240" w:lineRule="auto"/>
              <w:contextualSpacing/>
              <w:rPr>
                <w:rFonts w:asciiTheme="majorHAnsi" w:hAnsiTheme="majorHAnsi"/>
              </w:rPr>
            </w:pPr>
            <w:r>
              <w:rPr>
                <w:rFonts w:asciiTheme="majorHAnsi" w:hAnsiTheme="majorHAnsi"/>
              </w:rPr>
              <w:t>Page 322</w:t>
            </w:r>
          </w:p>
          <w:p w14:paraId="193C2C4B" w14:textId="77777777" w:rsidR="00B96439" w:rsidRDefault="00B96439" w:rsidP="003265C2">
            <w:pPr>
              <w:spacing w:after="0" w:line="240" w:lineRule="auto"/>
            </w:pPr>
            <w:r>
              <w:t>1.  Lane Wallace begins her argument with a series of questions to get her readers thinking about what is selfish and what is heroic.  In your own words, state the claim that she expresses in lines 18-21.  Take into account the information she presents in the rest of her argument, including her conclusions at the end.</w:t>
            </w:r>
          </w:p>
          <w:p w14:paraId="24E1A5B2" w14:textId="77777777" w:rsidR="00B96439" w:rsidRDefault="00B96439" w:rsidP="003265C2">
            <w:pPr>
              <w:spacing w:after="0" w:line="240" w:lineRule="auto"/>
            </w:pPr>
            <w:r>
              <w:t>5.  Reread lines 86-91.  As evidence for Wallace’s claim, is this paragraph valid and relevant?  Explain.</w:t>
            </w:r>
          </w:p>
          <w:p w14:paraId="1EC254F6" w14:textId="77777777" w:rsidR="00B96439" w:rsidRDefault="00B96439" w:rsidP="003265C2">
            <w:pPr>
              <w:spacing w:after="0" w:line="240" w:lineRule="auto"/>
            </w:pPr>
            <w:r>
              <w:t>Selection Test</w:t>
            </w:r>
          </w:p>
          <w:p w14:paraId="74D16B20" w14:textId="77777777" w:rsidR="00B96439" w:rsidRDefault="00B96439" w:rsidP="003265C2">
            <w:pPr>
              <w:spacing w:after="0" w:line="240" w:lineRule="auto"/>
            </w:pPr>
            <w:r>
              <w:t>Close Reader – page 90 Student Text and page 324f Teacher’s Edition</w:t>
            </w:r>
          </w:p>
          <w:p w14:paraId="17F50A95" w14:textId="570A70F2" w:rsidR="00B96439" w:rsidRPr="00FE1DA1" w:rsidRDefault="00B96439" w:rsidP="003265C2">
            <w:pPr>
              <w:spacing w:after="0" w:line="240" w:lineRule="auto"/>
              <w:rPr>
                <w:rFonts w:asciiTheme="majorHAnsi" w:hAnsiTheme="majorHAnsi"/>
              </w:rPr>
            </w:pPr>
            <w:r>
              <w:t>Evaluate the effectiveness of Colvin’s argument.</w:t>
            </w:r>
          </w:p>
        </w:tc>
        <w:tc>
          <w:tcPr>
            <w:tcW w:w="861" w:type="pct"/>
            <w:vMerge w:val="restart"/>
            <w:shd w:val="clear" w:color="auto" w:fill="D9D9D9" w:themeFill="background1" w:themeFillShade="D9"/>
          </w:tcPr>
          <w:p w14:paraId="2BC86CFF" w14:textId="77777777" w:rsidR="00B96439" w:rsidRPr="00F11938" w:rsidRDefault="00B96439" w:rsidP="00B96439">
            <w:pPr>
              <w:spacing w:after="0" w:line="240" w:lineRule="auto"/>
              <w:rPr>
                <w:rFonts w:asciiTheme="majorHAnsi" w:hAnsiTheme="majorHAnsi"/>
                <w:sz w:val="24"/>
                <w:szCs w:val="24"/>
              </w:rPr>
            </w:pPr>
            <w:r w:rsidRPr="00F11938">
              <w:rPr>
                <w:rFonts w:asciiTheme="majorHAnsi" w:hAnsiTheme="majorHAnsi"/>
                <w:sz w:val="24"/>
                <w:szCs w:val="24"/>
              </w:rPr>
              <w:t xml:space="preserve">laud, transfix, consume, berate, edict </w:t>
            </w:r>
          </w:p>
          <w:p w14:paraId="430A2AAF" w14:textId="77777777" w:rsidR="00B96439" w:rsidRPr="00F11938" w:rsidRDefault="00B96439" w:rsidP="00B96439">
            <w:pPr>
              <w:spacing w:after="0" w:line="240" w:lineRule="auto"/>
              <w:rPr>
                <w:rFonts w:asciiTheme="majorHAnsi" w:hAnsiTheme="majorHAnsi"/>
                <w:sz w:val="24"/>
                <w:szCs w:val="24"/>
              </w:rPr>
            </w:pPr>
          </w:p>
          <w:p w14:paraId="78145051" w14:textId="77777777" w:rsidR="00B96439" w:rsidRPr="00F11938" w:rsidRDefault="00B96439" w:rsidP="00B96439">
            <w:pPr>
              <w:spacing w:after="0" w:line="240" w:lineRule="auto"/>
              <w:rPr>
                <w:rFonts w:asciiTheme="majorHAnsi" w:hAnsiTheme="majorHAnsi"/>
                <w:sz w:val="24"/>
                <w:szCs w:val="24"/>
              </w:rPr>
            </w:pPr>
            <w:r w:rsidRPr="00F11938">
              <w:rPr>
                <w:rFonts w:asciiTheme="majorHAnsi" w:hAnsiTheme="majorHAnsi"/>
                <w:sz w:val="24"/>
                <w:szCs w:val="24"/>
              </w:rPr>
              <w:t>Synonyms</w:t>
            </w:r>
          </w:p>
          <w:p w14:paraId="3E5A1DF9" w14:textId="0AC660AC" w:rsidR="00B96439" w:rsidRDefault="00B96439" w:rsidP="00B96439">
            <w:pPr>
              <w:spacing w:after="0" w:line="240" w:lineRule="auto"/>
              <w:rPr>
                <w:rFonts w:asciiTheme="majorHAnsi" w:hAnsiTheme="majorHAnsi"/>
                <w:sz w:val="24"/>
                <w:szCs w:val="24"/>
              </w:rPr>
            </w:pPr>
            <w:r w:rsidRPr="00F11938">
              <w:rPr>
                <w:rFonts w:asciiTheme="majorHAnsi" w:hAnsiTheme="majorHAnsi"/>
                <w:sz w:val="24"/>
                <w:szCs w:val="24"/>
              </w:rPr>
              <w:t xml:space="preserve">L 4c </w:t>
            </w:r>
          </w:p>
          <w:p w14:paraId="4130DE21" w14:textId="77777777" w:rsidR="00B96439" w:rsidRPr="00F11938" w:rsidRDefault="00B96439" w:rsidP="00B96439">
            <w:pPr>
              <w:spacing w:after="0" w:line="240" w:lineRule="auto"/>
              <w:rPr>
                <w:rFonts w:asciiTheme="majorHAnsi" w:hAnsiTheme="majorHAnsi"/>
                <w:sz w:val="24"/>
                <w:szCs w:val="24"/>
              </w:rPr>
            </w:pPr>
          </w:p>
          <w:p w14:paraId="1556D1F2" w14:textId="77777777" w:rsidR="00B96439" w:rsidRPr="00F11938" w:rsidRDefault="00B96439" w:rsidP="00B96439">
            <w:pPr>
              <w:spacing w:after="0" w:line="240" w:lineRule="auto"/>
              <w:rPr>
                <w:rFonts w:asciiTheme="majorHAnsi" w:hAnsiTheme="majorHAnsi"/>
                <w:sz w:val="24"/>
                <w:szCs w:val="24"/>
              </w:rPr>
            </w:pPr>
            <w:r w:rsidRPr="00F11938">
              <w:rPr>
                <w:rFonts w:asciiTheme="majorHAnsi" w:hAnsiTheme="majorHAnsi"/>
                <w:sz w:val="24"/>
                <w:szCs w:val="24"/>
              </w:rPr>
              <w:t xml:space="preserve">Indefinite Pronouns </w:t>
            </w:r>
          </w:p>
          <w:p w14:paraId="57BFB034" w14:textId="3EC0E98F" w:rsidR="00B96439" w:rsidRPr="00625796" w:rsidRDefault="00B96439" w:rsidP="00B96439">
            <w:pPr>
              <w:spacing w:after="0" w:line="240" w:lineRule="auto"/>
              <w:contextualSpacing/>
              <w:rPr>
                <w:rFonts w:asciiTheme="majorHAnsi" w:hAnsiTheme="majorHAnsi"/>
              </w:rPr>
            </w:pPr>
            <w:r w:rsidRPr="00F11938">
              <w:rPr>
                <w:rFonts w:asciiTheme="majorHAnsi" w:hAnsiTheme="majorHAnsi"/>
                <w:sz w:val="24"/>
                <w:szCs w:val="24"/>
              </w:rPr>
              <w:t>L 3</w:t>
            </w:r>
          </w:p>
        </w:tc>
      </w:tr>
      <w:tr w:rsidR="00B96439" w:rsidRPr="00625796" w14:paraId="502B06D6" w14:textId="77777777" w:rsidTr="00B96439">
        <w:trPr>
          <w:trHeight w:val="1612"/>
        </w:trPr>
        <w:tc>
          <w:tcPr>
            <w:tcW w:w="430" w:type="pct"/>
            <w:vMerge/>
            <w:shd w:val="clear" w:color="auto" w:fill="auto"/>
          </w:tcPr>
          <w:p w14:paraId="31D8AE51" w14:textId="01D7C358" w:rsidR="00B96439" w:rsidRDefault="00B96439" w:rsidP="00FE1DA1">
            <w:pPr>
              <w:spacing w:line="240" w:lineRule="auto"/>
              <w:contextualSpacing/>
              <w:jc w:val="center"/>
              <w:rPr>
                <w:rFonts w:asciiTheme="majorHAnsi" w:hAnsiTheme="majorHAnsi"/>
              </w:rPr>
            </w:pPr>
          </w:p>
        </w:tc>
        <w:tc>
          <w:tcPr>
            <w:tcW w:w="736" w:type="pct"/>
            <w:shd w:val="clear" w:color="auto" w:fill="D9D9D9" w:themeFill="background1" w:themeFillShade="D9"/>
          </w:tcPr>
          <w:p w14:paraId="1ECA11A2" w14:textId="77777777" w:rsidR="00B96439" w:rsidRDefault="00B96439" w:rsidP="00B96439">
            <w:pPr>
              <w:shd w:val="clear" w:color="auto" w:fill="D9D9D9" w:themeFill="background1" w:themeFillShade="D9"/>
              <w:spacing w:line="240" w:lineRule="auto"/>
              <w:contextualSpacing/>
              <w:rPr>
                <w:rFonts w:asciiTheme="majorHAnsi" w:hAnsiTheme="majorHAnsi"/>
                <w:b/>
                <w:smallCaps/>
              </w:rPr>
            </w:pPr>
            <w:r w:rsidRPr="00B96439">
              <w:rPr>
                <w:rFonts w:asciiTheme="majorHAnsi" w:hAnsiTheme="majorHAnsi"/>
                <w:b/>
                <w:smallCaps/>
              </w:rPr>
              <w:t>CLOSE READER</w:t>
            </w:r>
          </w:p>
          <w:p w14:paraId="7E8DD68C" w14:textId="77777777" w:rsidR="00B96439" w:rsidRDefault="00B96439" w:rsidP="00B96439">
            <w:pPr>
              <w:shd w:val="clear" w:color="auto" w:fill="D9D9D9" w:themeFill="background1" w:themeFillShade="D9"/>
              <w:spacing w:line="240" w:lineRule="auto"/>
              <w:contextualSpacing/>
              <w:rPr>
                <w:rFonts w:asciiTheme="majorHAnsi" w:hAnsiTheme="majorHAnsi"/>
                <w:b/>
                <w:smallCaps/>
              </w:rPr>
            </w:pPr>
          </w:p>
          <w:p w14:paraId="37F4AC18" w14:textId="77777777" w:rsidR="00B96439" w:rsidRDefault="00B96439" w:rsidP="00B96439">
            <w:pPr>
              <w:shd w:val="clear" w:color="auto" w:fill="D9D9D9" w:themeFill="background1" w:themeFillShade="D9"/>
              <w:spacing w:line="240" w:lineRule="auto"/>
              <w:contextualSpacing/>
              <w:rPr>
                <w:rFonts w:asciiTheme="majorHAnsi" w:hAnsiTheme="majorHAnsi"/>
                <w:smallCaps/>
              </w:rPr>
            </w:pPr>
            <w:r w:rsidRPr="00B96439">
              <w:rPr>
                <w:rFonts w:asciiTheme="majorHAnsi" w:hAnsiTheme="majorHAnsi"/>
                <w:smallCaps/>
              </w:rPr>
              <w:t>SPEECH</w:t>
            </w:r>
          </w:p>
          <w:p w14:paraId="398BCB0E" w14:textId="42BDEB41" w:rsidR="00B96439" w:rsidRPr="00F11938" w:rsidRDefault="00B96439" w:rsidP="00B96439">
            <w:pPr>
              <w:shd w:val="clear" w:color="auto" w:fill="D9D9D9" w:themeFill="background1" w:themeFillShade="D9"/>
              <w:spacing w:after="0" w:line="240" w:lineRule="auto"/>
              <w:rPr>
                <w:rFonts w:asciiTheme="majorHAnsi" w:hAnsiTheme="majorHAnsi"/>
                <w:sz w:val="24"/>
                <w:szCs w:val="24"/>
              </w:rPr>
            </w:pPr>
            <w:r>
              <w:rPr>
                <w:rFonts w:asciiTheme="majorHAnsi" w:hAnsiTheme="majorHAnsi"/>
                <w:sz w:val="24"/>
                <w:szCs w:val="24"/>
              </w:rPr>
              <w:t>“Truth at All Costs”</w:t>
            </w:r>
          </w:p>
          <w:p w14:paraId="42F9A20A" w14:textId="783C572B" w:rsidR="00B96439" w:rsidRPr="00625796" w:rsidRDefault="00B96439" w:rsidP="00B96439">
            <w:pPr>
              <w:shd w:val="clear" w:color="auto" w:fill="D9D9D9" w:themeFill="background1" w:themeFillShade="D9"/>
              <w:spacing w:line="240" w:lineRule="auto"/>
              <w:contextualSpacing/>
              <w:rPr>
                <w:rFonts w:asciiTheme="majorHAnsi" w:hAnsiTheme="majorHAnsi"/>
                <w:b/>
                <w:smallCaps/>
              </w:rPr>
            </w:pPr>
            <w:r>
              <w:rPr>
                <w:rFonts w:asciiTheme="majorHAnsi" w:hAnsiTheme="majorHAnsi"/>
                <w:sz w:val="24"/>
                <w:szCs w:val="24"/>
              </w:rPr>
              <w:t>By Marie Colvin</w:t>
            </w:r>
          </w:p>
          <w:p w14:paraId="60A42B78" w14:textId="02D1A9BD" w:rsidR="00B96439" w:rsidRPr="00B96439" w:rsidRDefault="00EF6263" w:rsidP="00FE1DA1">
            <w:pPr>
              <w:spacing w:line="240" w:lineRule="auto"/>
              <w:contextualSpacing/>
              <w:rPr>
                <w:rFonts w:asciiTheme="majorHAnsi" w:hAnsiTheme="majorHAnsi"/>
                <w:smallCaps/>
              </w:rPr>
            </w:pPr>
            <w:r>
              <w:rPr>
                <w:rFonts w:asciiTheme="majorHAnsi" w:hAnsiTheme="majorHAnsi"/>
                <w:smallCaps/>
              </w:rPr>
              <w:t>(P. 324B)</w:t>
            </w:r>
          </w:p>
        </w:tc>
        <w:tc>
          <w:tcPr>
            <w:tcW w:w="964" w:type="pct"/>
            <w:vMerge/>
          </w:tcPr>
          <w:p w14:paraId="152496D4" w14:textId="77777777" w:rsidR="00B96439" w:rsidRDefault="00B96439" w:rsidP="00FE1DA1">
            <w:pPr>
              <w:spacing w:before="2" w:after="2" w:line="240" w:lineRule="auto"/>
              <w:contextualSpacing/>
              <w:rPr>
                <w:rFonts w:asciiTheme="majorHAnsi" w:hAnsiTheme="majorHAnsi"/>
              </w:rPr>
            </w:pPr>
          </w:p>
        </w:tc>
        <w:tc>
          <w:tcPr>
            <w:tcW w:w="2009" w:type="pct"/>
            <w:vMerge/>
          </w:tcPr>
          <w:p w14:paraId="37BAFCA3" w14:textId="77777777" w:rsidR="00B96439" w:rsidRDefault="00B96439" w:rsidP="003265C2">
            <w:pPr>
              <w:spacing w:after="0" w:line="240" w:lineRule="auto"/>
              <w:contextualSpacing/>
              <w:rPr>
                <w:rFonts w:asciiTheme="majorHAnsi" w:hAnsiTheme="majorHAnsi"/>
              </w:rPr>
            </w:pPr>
          </w:p>
        </w:tc>
        <w:tc>
          <w:tcPr>
            <w:tcW w:w="861" w:type="pct"/>
            <w:vMerge/>
          </w:tcPr>
          <w:p w14:paraId="1B7AC6D8" w14:textId="77777777" w:rsidR="00B96439" w:rsidRDefault="00B96439" w:rsidP="00B96439">
            <w:pPr>
              <w:spacing w:after="0" w:line="240" w:lineRule="auto"/>
              <w:rPr>
                <w:rFonts w:asciiTheme="majorHAnsi" w:hAnsiTheme="majorHAnsi"/>
                <w:sz w:val="24"/>
                <w:szCs w:val="24"/>
              </w:rPr>
            </w:pPr>
          </w:p>
        </w:tc>
      </w:tr>
      <w:tr w:rsidR="003265C2" w:rsidRPr="00625796" w14:paraId="42CCBAA6" w14:textId="77777777" w:rsidTr="00B96439">
        <w:tc>
          <w:tcPr>
            <w:tcW w:w="430" w:type="pct"/>
            <w:shd w:val="clear" w:color="auto" w:fill="FFFFFF" w:themeFill="background1"/>
          </w:tcPr>
          <w:p w14:paraId="7623FA8B" w14:textId="6399C8B0" w:rsidR="00352EB1" w:rsidRPr="00625796" w:rsidRDefault="00352EB1" w:rsidP="00FE1DA1">
            <w:pPr>
              <w:spacing w:line="240" w:lineRule="auto"/>
              <w:contextualSpacing/>
              <w:jc w:val="center"/>
              <w:rPr>
                <w:rFonts w:asciiTheme="majorHAnsi" w:hAnsiTheme="majorHAnsi"/>
              </w:rPr>
            </w:pPr>
            <w:r w:rsidRPr="00625796">
              <w:rPr>
                <w:rFonts w:asciiTheme="majorHAnsi" w:hAnsiTheme="majorHAnsi"/>
                <w:b/>
              </w:rPr>
              <w:lastRenderedPageBreak/>
              <w:t>Date Range</w:t>
            </w:r>
          </w:p>
        </w:tc>
        <w:tc>
          <w:tcPr>
            <w:tcW w:w="736" w:type="pct"/>
            <w:shd w:val="clear" w:color="auto" w:fill="FFFFFF" w:themeFill="background1"/>
          </w:tcPr>
          <w:p w14:paraId="5D4F8E1F" w14:textId="6542E5A9" w:rsidR="00352EB1" w:rsidRPr="00625796" w:rsidRDefault="00352EB1" w:rsidP="00FE1DA1">
            <w:pPr>
              <w:spacing w:line="240" w:lineRule="auto"/>
              <w:contextualSpacing/>
              <w:rPr>
                <w:rFonts w:asciiTheme="majorHAnsi" w:hAnsiTheme="majorHAnsi"/>
                <w:b/>
                <w:i/>
              </w:rPr>
            </w:pPr>
            <w:r w:rsidRPr="00625796">
              <w:rPr>
                <w:rFonts w:asciiTheme="majorHAnsi" w:hAnsiTheme="majorHAnsi"/>
                <w:b/>
              </w:rPr>
              <w:t xml:space="preserve">Selection / Feature Title </w:t>
            </w:r>
          </w:p>
        </w:tc>
        <w:tc>
          <w:tcPr>
            <w:tcW w:w="964" w:type="pct"/>
            <w:shd w:val="clear" w:color="auto" w:fill="FFFFFF" w:themeFill="background1"/>
          </w:tcPr>
          <w:p w14:paraId="500C1D31" w14:textId="52717EFA" w:rsidR="00352EB1" w:rsidRPr="00625796" w:rsidRDefault="00352EB1" w:rsidP="00FE1DA1">
            <w:pPr>
              <w:spacing w:after="0" w:line="240" w:lineRule="auto"/>
              <w:contextualSpacing/>
              <w:rPr>
                <w:rFonts w:asciiTheme="majorHAnsi" w:hAnsiTheme="majorHAnsi"/>
              </w:rPr>
            </w:pPr>
            <w:r w:rsidRPr="00625796">
              <w:rPr>
                <w:rFonts w:asciiTheme="majorHAnsi" w:hAnsiTheme="majorHAnsi"/>
                <w:b/>
              </w:rPr>
              <w:t xml:space="preserve">Key Learning Objective </w:t>
            </w:r>
          </w:p>
        </w:tc>
        <w:tc>
          <w:tcPr>
            <w:tcW w:w="2009" w:type="pct"/>
            <w:shd w:val="clear" w:color="auto" w:fill="FFFFFF" w:themeFill="background1"/>
          </w:tcPr>
          <w:p w14:paraId="7BC8CA26" w14:textId="1A886B08" w:rsidR="00352EB1" w:rsidRPr="00625796" w:rsidRDefault="00352EB1" w:rsidP="00FE1DA1">
            <w:pPr>
              <w:spacing w:after="0" w:line="240" w:lineRule="auto"/>
              <w:contextualSpacing/>
              <w:rPr>
                <w:rFonts w:asciiTheme="majorHAnsi" w:hAnsiTheme="majorHAnsi"/>
              </w:rPr>
            </w:pPr>
            <w:r w:rsidRPr="00625796">
              <w:rPr>
                <w:rFonts w:asciiTheme="majorHAnsi" w:hAnsiTheme="majorHAnsi"/>
                <w:b/>
              </w:rPr>
              <w:t xml:space="preserve">Suggested Formative Assessment </w:t>
            </w:r>
          </w:p>
        </w:tc>
        <w:tc>
          <w:tcPr>
            <w:tcW w:w="861" w:type="pct"/>
            <w:shd w:val="clear" w:color="auto" w:fill="FFFFFF" w:themeFill="background1"/>
          </w:tcPr>
          <w:p w14:paraId="5785CB15" w14:textId="62A84873" w:rsidR="00352EB1" w:rsidRPr="00625796" w:rsidRDefault="00352EB1" w:rsidP="00FE1DA1">
            <w:pPr>
              <w:spacing w:after="0" w:line="240" w:lineRule="auto"/>
              <w:contextualSpacing/>
              <w:rPr>
                <w:rFonts w:asciiTheme="majorHAnsi" w:hAnsiTheme="majorHAnsi"/>
              </w:rPr>
            </w:pPr>
            <w:r w:rsidRPr="00625796">
              <w:rPr>
                <w:rFonts w:asciiTheme="majorHAnsi" w:hAnsiTheme="majorHAnsi"/>
                <w:b/>
              </w:rPr>
              <w:t xml:space="preserve">Vocabulary/Language Conventions </w:t>
            </w:r>
          </w:p>
        </w:tc>
      </w:tr>
      <w:tr w:rsidR="00625796" w:rsidRPr="00625796" w14:paraId="6819F5A3" w14:textId="77777777" w:rsidTr="00B96439">
        <w:tc>
          <w:tcPr>
            <w:tcW w:w="430" w:type="pct"/>
            <w:shd w:val="clear" w:color="auto" w:fill="FFFFFF" w:themeFill="background1"/>
          </w:tcPr>
          <w:p w14:paraId="07408DE7" w14:textId="19B785E1" w:rsidR="00625796" w:rsidRPr="00625796" w:rsidRDefault="00E41895" w:rsidP="002209D6">
            <w:pPr>
              <w:spacing w:line="240" w:lineRule="auto"/>
              <w:contextualSpacing/>
              <w:jc w:val="center"/>
              <w:rPr>
                <w:rFonts w:asciiTheme="majorHAnsi" w:hAnsiTheme="majorHAnsi"/>
              </w:rPr>
            </w:pPr>
            <w:r>
              <w:rPr>
                <w:rFonts w:asciiTheme="majorHAnsi" w:hAnsiTheme="majorHAnsi"/>
              </w:rPr>
              <w:t>January</w:t>
            </w:r>
            <w:r w:rsidR="00625796" w:rsidRPr="00625796">
              <w:rPr>
                <w:rFonts w:asciiTheme="majorHAnsi" w:hAnsiTheme="majorHAnsi"/>
              </w:rPr>
              <w:t xml:space="preserve"> </w:t>
            </w:r>
            <w:r w:rsidR="002209D6">
              <w:rPr>
                <w:rFonts w:asciiTheme="majorHAnsi" w:hAnsiTheme="majorHAnsi"/>
              </w:rPr>
              <w:t>28-30</w:t>
            </w:r>
          </w:p>
        </w:tc>
        <w:tc>
          <w:tcPr>
            <w:tcW w:w="736" w:type="pct"/>
            <w:shd w:val="clear" w:color="auto" w:fill="FFFFFF" w:themeFill="background1"/>
          </w:tcPr>
          <w:p w14:paraId="0C008373" w14:textId="0047289A" w:rsidR="00625796" w:rsidRDefault="002209D6" w:rsidP="00FE1DA1">
            <w:pPr>
              <w:spacing w:line="240" w:lineRule="auto"/>
              <w:contextualSpacing/>
              <w:rPr>
                <w:rFonts w:asciiTheme="majorHAnsi" w:hAnsiTheme="majorHAnsi"/>
              </w:rPr>
            </w:pPr>
            <w:r>
              <w:rPr>
                <w:rFonts w:asciiTheme="majorHAnsi" w:hAnsiTheme="majorHAnsi"/>
              </w:rPr>
              <w:t>SHORT STORY</w:t>
            </w:r>
          </w:p>
          <w:p w14:paraId="20533692" w14:textId="7AC055C5" w:rsidR="00625796" w:rsidRDefault="002209D6" w:rsidP="00FE1DA1">
            <w:pPr>
              <w:spacing w:line="240" w:lineRule="auto"/>
              <w:contextualSpacing/>
              <w:rPr>
                <w:rFonts w:asciiTheme="majorHAnsi" w:hAnsiTheme="majorHAnsi"/>
                <w:sz w:val="24"/>
                <w:szCs w:val="24"/>
              </w:rPr>
            </w:pPr>
            <w:r>
              <w:rPr>
                <w:rFonts w:asciiTheme="majorHAnsi" w:hAnsiTheme="majorHAnsi"/>
                <w:sz w:val="24"/>
                <w:szCs w:val="24"/>
              </w:rPr>
              <w:t>“The Leap”</w:t>
            </w:r>
          </w:p>
          <w:p w14:paraId="7850D473" w14:textId="22A0269E" w:rsidR="002209D6" w:rsidRPr="00600C97" w:rsidRDefault="002209D6" w:rsidP="00FE1DA1">
            <w:pPr>
              <w:spacing w:line="240" w:lineRule="auto"/>
              <w:contextualSpacing/>
              <w:rPr>
                <w:rFonts w:asciiTheme="majorHAnsi" w:hAnsiTheme="majorHAnsi"/>
                <w:sz w:val="24"/>
                <w:szCs w:val="24"/>
              </w:rPr>
            </w:pPr>
            <w:r>
              <w:rPr>
                <w:rFonts w:asciiTheme="majorHAnsi" w:hAnsiTheme="majorHAnsi"/>
                <w:sz w:val="24"/>
                <w:szCs w:val="24"/>
              </w:rPr>
              <w:t>By Louise Erdrich</w:t>
            </w:r>
          </w:p>
          <w:p w14:paraId="52907E1B" w14:textId="5E40FBD2" w:rsidR="00625796" w:rsidRPr="00625796" w:rsidRDefault="00EF6263" w:rsidP="00FE1DA1">
            <w:pPr>
              <w:spacing w:line="240" w:lineRule="auto"/>
              <w:contextualSpacing/>
              <w:rPr>
                <w:rFonts w:asciiTheme="majorHAnsi" w:hAnsiTheme="majorHAnsi"/>
              </w:rPr>
            </w:pPr>
            <w:r>
              <w:rPr>
                <w:rFonts w:asciiTheme="majorHAnsi" w:hAnsiTheme="majorHAnsi"/>
              </w:rPr>
              <w:t>(P. 339a)</w:t>
            </w:r>
          </w:p>
        </w:tc>
        <w:tc>
          <w:tcPr>
            <w:tcW w:w="964" w:type="pct"/>
            <w:shd w:val="clear" w:color="auto" w:fill="FFFFFF" w:themeFill="background1"/>
          </w:tcPr>
          <w:p w14:paraId="75E59033" w14:textId="6DE9426A" w:rsidR="00625796" w:rsidRDefault="002209D6" w:rsidP="00FE1DA1">
            <w:pPr>
              <w:spacing w:after="0" w:line="240" w:lineRule="auto"/>
              <w:contextualSpacing/>
              <w:rPr>
                <w:rFonts w:asciiTheme="majorHAnsi" w:hAnsiTheme="majorHAnsi"/>
              </w:rPr>
            </w:pPr>
            <w:r>
              <w:rPr>
                <w:rFonts w:asciiTheme="majorHAnsi" w:hAnsiTheme="majorHAnsi"/>
              </w:rPr>
              <w:t>Analyze the effects of an author’s choices and make inferences about theme.</w:t>
            </w:r>
          </w:p>
          <w:p w14:paraId="0C42AB93" w14:textId="3EB30C24" w:rsidR="00E41895" w:rsidRPr="00E41895" w:rsidRDefault="00E41895" w:rsidP="00FE1DA1">
            <w:pPr>
              <w:spacing w:after="0" w:line="240" w:lineRule="auto"/>
              <w:contextualSpacing/>
              <w:rPr>
                <w:rFonts w:asciiTheme="majorHAnsi" w:hAnsiTheme="majorHAnsi"/>
              </w:rPr>
            </w:pPr>
          </w:p>
        </w:tc>
        <w:tc>
          <w:tcPr>
            <w:tcW w:w="2009" w:type="pct"/>
            <w:shd w:val="clear" w:color="auto" w:fill="FFFFFF" w:themeFill="background1"/>
          </w:tcPr>
          <w:p w14:paraId="576A88C1" w14:textId="41D2CEF7" w:rsidR="00625796" w:rsidRPr="00E41895" w:rsidRDefault="00E41895" w:rsidP="00FE1DA1">
            <w:pPr>
              <w:spacing w:after="0" w:line="240" w:lineRule="auto"/>
              <w:contextualSpacing/>
              <w:rPr>
                <w:rFonts w:asciiTheme="majorHAnsi" w:hAnsiTheme="majorHAnsi"/>
              </w:rPr>
            </w:pPr>
            <w:r w:rsidRPr="00E41895">
              <w:rPr>
                <w:rFonts w:asciiTheme="majorHAnsi" w:hAnsiTheme="majorHAnsi"/>
              </w:rPr>
              <w:t xml:space="preserve">Page </w:t>
            </w:r>
            <w:r w:rsidR="002209D6">
              <w:rPr>
                <w:rFonts w:asciiTheme="majorHAnsi" w:hAnsiTheme="majorHAnsi"/>
              </w:rPr>
              <w:t>348</w:t>
            </w:r>
          </w:p>
          <w:p w14:paraId="08E82545" w14:textId="77777777" w:rsidR="00E41895" w:rsidRDefault="002209D6" w:rsidP="00FE1DA1">
            <w:pPr>
              <w:spacing w:after="0" w:line="240" w:lineRule="auto"/>
              <w:contextualSpacing/>
              <w:rPr>
                <w:rFonts w:asciiTheme="majorHAnsi" w:hAnsiTheme="majorHAnsi"/>
              </w:rPr>
            </w:pPr>
            <w:r>
              <w:rPr>
                <w:rFonts w:asciiTheme="majorHAnsi" w:hAnsiTheme="majorHAnsi"/>
              </w:rPr>
              <w:t>4.  The narrator speaks of the three ways that she owes her existence to her mother.  Identify the three ways and the literary techniques used to reveal them.  How does each revelation affect the story’s tension?</w:t>
            </w:r>
          </w:p>
          <w:p w14:paraId="2E15C91F" w14:textId="47EE9E77" w:rsidR="002209D6" w:rsidRDefault="002209D6" w:rsidP="00FE1DA1">
            <w:pPr>
              <w:spacing w:after="0" w:line="240" w:lineRule="auto"/>
              <w:contextualSpacing/>
              <w:rPr>
                <w:rFonts w:asciiTheme="majorHAnsi" w:hAnsiTheme="majorHAnsi"/>
              </w:rPr>
            </w:pPr>
            <w:r>
              <w:rPr>
                <w:rFonts w:asciiTheme="majorHAnsi" w:hAnsiTheme="majorHAnsi"/>
              </w:rPr>
              <w:t>5.  What do these scenes reveal about the mother’s character:  Anna saves herself during the trapeze accident; Anna saves her daughter from the house fire?</w:t>
            </w:r>
          </w:p>
          <w:p w14:paraId="2842076F" w14:textId="77777777" w:rsidR="002209D6" w:rsidRDefault="002209D6" w:rsidP="00FE1DA1">
            <w:pPr>
              <w:spacing w:after="0" w:line="240" w:lineRule="auto"/>
              <w:contextualSpacing/>
              <w:rPr>
                <w:rFonts w:asciiTheme="majorHAnsi" w:hAnsiTheme="majorHAnsi"/>
              </w:rPr>
            </w:pPr>
            <w:r>
              <w:rPr>
                <w:rFonts w:asciiTheme="majorHAnsi" w:hAnsiTheme="majorHAnsi"/>
              </w:rPr>
              <w:t>7.  Reread lines 227-252.  What does the narrator learn?  What inferences can you make about the story’s theme?</w:t>
            </w:r>
          </w:p>
          <w:p w14:paraId="74BCF11A" w14:textId="67A419E7" w:rsidR="002209D6" w:rsidRPr="00625796" w:rsidRDefault="002209D6" w:rsidP="00FE1DA1">
            <w:pPr>
              <w:spacing w:after="0" w:line="240" w:lineRule="auto"/>
              <w:contextualSpacing/>
              <w:rPr>
                <w:rFonts w:asciiTheme="majorHAnsi" w:hAnsiTheme="majorHAnsi"/>
                <w:b/>
              </w:rPr>
            </w:pPr>
            <w:r>
              <w:rPr>
                <w:rFonts w:asciiTheme="majorHAnsi" w:hAnsiTheme="majorHAnsi"/>
              </w:rPr>
              <w:t>Selection Test</w:t>
            </w:r>
          </w:p>
        </w:tc>
        <w:tc>
          <w:tcPr>
            <w:tcW w:w="861" w:type="pct"/>
            <w:shd w:val="clear" w:color="auto" w:fill="FFFFFF" w:themeFill="background1"/>
          </w:tcPr>
          <w:p w14:paraId="11D91572" w14:textId="77777777" w:rsidR="002209D6" w:rsidRDefault="002209D6" w:rsidP="002209D6">
            <w:pPr>
              <w:spacing w:after="0" w:line="240" w:lineRule="auto"/>
              <w:rPr>
                <w:rFonts w:asciiTheme="majorHAnsi" w:hAnsiTheme="majorHAnsi"/>
                <w:sz w:val="24"/>
                <w:szCs w:val="24"/>
              </w:rPr>
            </w:pPr>
            <w:r w:rsidRPr="00F11938">
              <w:rPr>
                <w:rFonts w:asciiTheme="majorHAnsi" w:hAnsiTheme="majorHAnsi"/>
                <w:sz w:val="24"/>
                <w:szCs w:val="24"/>
              </w:rPr>
              <w:t>encroach, extricate,</w:t>
            </w:r>
            <w:r>
              <w:rPr>
                <w:rFonts w:asciiTheme="majorHAnsi" w:hAnsiTheme="majorHAnsi"/>
                <w:sz w:val="24"/>
                <w:szCs w:val="24"/>
              </w:rPr>
              <w:t xml:space="preserve"> </w:t>
            </w:r>
            <w:r w:rsidRPr="00F11938">
              <w:rPr>
                <w:rFonts w:asciiTheme="majorHAnsi" w:hAnsiTheme="majorHAnsi"/>
                <w:sz w:val="24"/>
                <w:szCs w:val="24"/>
              </w:rPr>
              <w:t>constrict, comply</w:t>
            </w:r>
            <w:r>
              <w:rPr>
                <w:rFonts w:asciiTheme="majorHAnsi" w:hAnsiTheme="majorHAnsi"/>
                <w:sz w:val="24"/>
                <w:szCs w:val="24"/>
              </w:rPr>
              <w:t xml:space="preserve">, </w:t>
            </w:r>
            <w:r w:rsidRPr="00F11938">
              <w:rPr>
                <w:rFonts w:asciiTheme="majorHAnsi" w:hAnsiTheme="majorHAnsi"/>
                <w:sz w:val="24"/>
                <w:szCs w:val="24"/>
              </w:rPr>
              <w:t>tentative</w:t>
            </w:r>
          </w:p>
          <w:p w14:paraId="5CACA2A1" w14:textId="77777777" w:rsidR="002209D6" w:rsidRDefault="002209D6" w:rsidP="002209D6">
            <w:pPr>
              <w:spacing w:after="0" w:line="240" w:lineRule="auto"/>
              <w:rPr>
                <w:rFonts w:asciiTheme="majorHAnsi" w:hAnsiTheme="majorHAnsi"/>
                <w:sz w:val="24"/>
                <w:szCs w:val="24"/>
              </w:rPr>
            </w:pPr>
          </w:p>
          <w:p w14:paraId="16CB93EB" w14:textId="01F30627" w:rsidR="002209D6" w:rsidRPr="00F11938" w:rsidRDefault="002209D6" w:rsidP="002209D6">
            <w:pPr>
              <w:spacing w:after="0" w:line="240" w:lineRule="auto"/>
              <w:rPr>
                <w:rFonts w:asciiTheme="majorHAnsi" w:hAnsiTheme="majorHAnsi"/>
                <w:sz w:val="24"/>
                <w:szCs w:val="24"/>
              </w:rPr>
            </w:pPr>
            <w:r>
              <w:rPr>
                <w:rFonts w:asciiTheme="majorHAnsi" w:hAnsiTheme="majorHAnsi"/>
                <w:sz w:val="24"/>
                <w:szCs w:val="24"/>
              </w:rPr>
              <w:t>Colons and semi colons from page 338</w:t>
            </w:r>
          </w:p>
          <w:p w14:paraId="50186B3D" w14:textId="77777777" w:rsidR="002209D6" w:rsidRPr="00F11938" w:rsidRDefault="002209D6" w:rsidP="002209D6">
            <w:pPr>
              <w:spacing w:after="0" w:line="240" w:lineRule="auto"/>
              <w:rPr>
                <w:rFonts w:asciiTheme="majorHAnsi" w:hAnsiTheme="majorHAnsi"/>
                <w:sz w:val="24"/>
                <w:szCs w:val="24"/>
              </w:rPr>
            </w:pPr>
          </w:p>
          <w:p w14:paraId="0F7A7653" w14:textId="53D6DF2C" w:rsidR="00625796" w:rsidRPr="00E41895" w:rsidRDefault="002209D6" w:rsidP="002209D6">
            <w:pPr>
              <w:spacing w:after="0" w:line="240" w:lineRule="auto"/>
              <w:contextualSpacing/>
              <w:rPr>
                <w:rFonts w:asciiTheme="majorHAnsi" w:hAnsiTheme="majorHAnsi"/>
              </w:rPr>
            </w:pPr>
            <w:r w:rsidRPr="00F11938">
              <w:rPr>
                <w:rFonts w:asciiTheme="majorHAnsi" w:hAnsiTheme="majorHAnsi"/>
                <w:sz w:val="24"/>
                <w:szCs w:val="24"/>
              </w:rPr>
              <w:t>Prefixes L 4c</w:t>
            </w:r>
          </w:p>
        </w:tc>
      </w:tr>
      <w:tr w:rsidR="00B041A7" w:rsidRPr="00625796" w14:paraId="0122A69D" w14:textId="77777777" w:rsidTr="00B96439">
        <w:tc>
          <w:tcPr>
            <w:tcW w:w="430" w:type="pct"/>
            <w:vMerge w:val="restart"/>
            <w:shd w:val="clear" w:color="auto" w:fill="D9D9D9" w:themeFill="background1" w:themeFillShade="D9"/>
          </w:tcPr>
          <w:p w14:paraId="4F2F7DD5" w14:textId="63AB7352" w:rsidR="00B041A7" w:rsidRPr="00625796" w:rsidRDefault="002209D6" w:rsidP="00FE1DA1">
            <w:pPr>
              <w:spacing w:line="240" w:lineRule="auto"/>
              <w:contextualSpacing/>
              <w:jc w:val="center"/>
              <w:rPr>
                <w:rFonts w:asciiTheme="majorHAnsi" w:hAnsiTheme="majorHAnsi"/>
              </w:rPr>
            </w:pPr>
            <w:r>
              <w:rPr>
                <w:rFonts w:asciiTheme="majorHAnsi" w:hAnsiTheme="majorHAnsi"/>
              </w:rPr>
              <w:t>February 2-6</w:t>
            </w:r>
          </w:p>
          <w:p w14:paraId="37BE7FC4" w14:textId="355FBA19" w:rsidR="00B041A7" w:rsidRPr="00625796" w:rsidRDefault="00B041A7" w:rsidP="00FE1DA1">
            <w:pPr>
              <w:spacing w:line="240" w:lineRule="auto"/>
              <w:contextualSpacing/>
              <w:jc w:val="center"/>
              <w:rPr>
                <w:rFonts w:asciiTheme="majorHAnsi" w:hAnsiTheme="majorHAnsi"/>
              </w:rPr>
            </w:pPr>
          </w:p>
        </w:tc>
        <w:tc>
          <w:tcPr>
            <w:tcW w:w="736" w:type="pct"/>
            <w:shd w:val="clear" w:color="auto" w:fill="D9D9D9" w:themeFill="background1" w:themeFillShade="D9"/>
          </w:tcPr>
          <w:p w14:paraId="7AD54BFB" w14:textId="31CE43D1" w:rsidR="00B041A7" w:rsidRPr="002209D6" w:rsidRDefault="00B041A7" w:rsidP="00FE1DA1">
            <w:pPr>
              <w:spacing w:line="240" w:lineRule="auto"/>
              <w:contextualSpacing/>
              <w:rPr>
                <w:rFonts w:asciiTheme="majorHAnsi" w:hAnsiTheme="majorHAnsi"/>
                <w:b/>
                <w:i/>
                <w:sz w:val="24"/>
                <w:szCs w:val="24"/>
              </w:rPr>
            </w:pPr>
            <w:r w:rsidRPr="002209D6">
              <w:rPr>
                <w:rFonts w:asciiTheme="majorHAnsi" w:hAnsiTheme="majorHAnsi"/>
                <w:b/>
                <w:i/>
                <w:sz w:val="24"/>
                <w:szCs w:val="24"/>
              </w:rPr>
              <w:t>ANCHOR TEXT</w:t>
            </w:r>
          </w:p>
          <w:p w14:paraId="644E3534" w14:textId="56C6DC38" w:rsidR="00B041A7" w:rsidRDefault="002209D6" w:rsidP="00FE1DA1">
            <w:pPr>
              <w:spacing w:line="240" w:lineRule="auto"/>
              <w:contextualSpacing/>
              <w:rPr>
                <w:rFonts w:asciiTheme="majorHAnsi" w:hAnsiTheme="majorHAnsi"/>
                <w:sz w:val="24"/>
                <w:szCs w:val="24"/>
              </w:rPr>
            </w:pPr>
            <w:r>
              <w:rPr>
                <w:rFonts w:asciiTheme="majorHAnsi" w:hAnsiTheme="majorHAnsi"/>
                <w:sz w:val="24"/>
                <w:szCs w:val="24"/>
              </w:rPr>
              <w:t>POEM</w:t>
            </w:r>
          </w:p>
          <w:p w14:paraId="0B89ECA1" w14:textId="34C4A096" w:rsidR="00B041A7" w:rsidRPr="00600C97" w:rsidRDefault="00B041A7" w:rsidP="00FE1DA1">
            <w:pPr>
              <w:spacing w:line="240" w:lineRule="auto"/>
              <w:contextualSpacing/>
              <w:rPr>
                <w:rFonts w:asciiTheme="majorHAnsi" w:hAnsiTheme="majorHAnsi"/>
                <w:sz w:val="24"/>
                <w:szCs w:val="24"/>
              </w:rPr>
            </w:pPr>
            <w:r>
              <w:rPr>
                <w:rFonts w:asciiTheme="majorHAnsi" w:hAnsiTheme="majorHAnsi"/>
                <w:sz w:val="24"/>
                <w:szCs w:val="24"/>
              </w:rPr>
              <w:t>“</w:t>
            </w:r>
            <w:r w:rsidRPr="00600C97">
              <w:rPr>
                <w:rFonts w:asciiTheme="majorHAnsi" w:hAnsiTheme="majorHAnsi"/>
                <w:sz w:val="24"/>
                <w:szCs w:val="24"/>
              </w:rPr>
              <w:t xml:space="preserve">The </w:t>
            </w:r>
            <w:r w:rsidR="002209D6">
              <w:rPr>
                <w:rFonts w:asciiTheme="majorHAnsi" w:hAnsiTheme="majorHAnsi"/>
                <w:sz w:val="24"/>
                <w:szCs w:val="24"/>
              </w:rPr>
              <w:t>End and the Beginning</w:t>
            </w:r>
            <w:r>
              <w:rPr>
                <w:rFonts w:asciiTheme="majorHAnsi" w:hAnsiTheme="majorHAnsi"/>
                <w:sz w:val="24"/>
                <w:szCs w:val="24"/>
              </w:rPr>
              <w:t>”</w:t>
            </w:r>
          </w:p>
          <w:p w14:paraId="7E097D3A" w14:textId="77777777" w:rsidR="00B041A7" w:rsidRDefault="00B041A7" w:rsidP="002209D6">
            <w:pPr>
              <w:spacing w:line="240" w:lineRule="auto"/>
              <w:contextualSpacing/>
              <w:rPr>
                <w:rFonts w:asciiTheme="majorHAnsi" w:hAnsiTheme="majorHAnsi"/>
                <w:sz w:val="24"/>
                <w:szCs w:val="24"/>
              </w:rPr>
            </w:pPr>
            <w:r w:rsidRPr="00600C97">
              <w:rPr>
                <w:rFonts w:asciiTheme="majorHAnsi" w:hAnsiTheme="majorHAnsi"/>
                <w:sz w:val="24"/>
                <w:szCs w:val="24"/>
              </w:rPr>
              <w:t xml:space="preserve">by </w:t>
            </w:r>
            <w:r w:rsidR="002209D6">
              <w:rPr>
                <w:rFonts w:asciiTheme="majorHAnsi" w:hAnsiTheme="majorHAnsi"/>
                <w:sz w:val="24"/>
                <w:szCs w:val="24"/>
              </w:rPr>
              <w:t>Wislawa Szymborska</w:t>
            </w:r>
          </w:p>
          <w:p w14:paraId="2238457E" w14:textId="298C163C" w:rsidR="00EF6263" w:rsidRPr="00625796" w:rsidRDefault="00EF6263" w:rsidP="002209D6">
            <w:pPr>
              <w:spacing w:line="240" w:lineRule="auto"/>
              <w:contextualSpacing/>
              <w:rPr>
                <w:rFonts w:asciiTheme="majorHAnsi" w:hAnsiTheme="majorHAnsi"/>
              </w:rPr>
            </w:pPr>
            <w:r>
              <w:rPr>
                <w:rFonts w:asciiTheme="majorHAnsi" w:hAnsiTheme="majorHAnsi"/>
                <w:sz w:val="24"/>
                <w:szCs w:val="24"/>
              </w:rPr>
              <w:t>(P. 351A)</w:t>
            </w:r>
          </w:p>
        </w:tc>
        <w:tc>
          <w:tcPr>
            <w:tcW w:w="964" w:type="pct"/>
            <w:vMerge w:val="restart"/>
            <w:shd w:val="clear" w:color="auto" w:fill="D9D9D9" w:themeFill="background1" w:themeFillShade="D9"/>
          </w:tcPr>
          <w:p w14:paraId="63CEAA98" w14:textId="511C89D6" w:rsidR="00B041A7" w:rsidRPr="00E41895" w:rsidRDefault="004575C6" w:rsidP="00FE1DA1">
            <w:pPr>
              <w:spacing w:after="0" w:line="240" w:lineRule="auto"/>
              <w:contextualSpacing/>
              <w:rPr>
                <w:rFonts w:asciiTheme="majorHAnsi" w:hAnsiTheme="majorHAnsi"/>
              </w:rPr>
            </w:pPr>
            <w:r>
              <w:rPr>
                <w:rFonts w:asciiTheme="majorHAnsi" w:hAnsiTheme="majorHAnsi"/>
              </w:rPr>
              <w:t>Determine the meanings of figurative language and how it influences tone in poetry.</w:t>
            </w:r>
          </w:p>
        </w:tc>
        <w:tc>
          <w:tcPr>
            <w:tcW w:w="2009" w:type="pct"/>
            <w:vMerge w:val="restart"/>
            <w:shd w:val="clear" w:color="auto" w:fill="D9D9D9" w:themeFill="background1" w:themeFillShade="D9"/>
          </w:tcPr>
          <w:p w14:paraId="72641BBA" w14:textId="472F3C18" w:rsidR="00B041A7" w:rsidRDefault="004575C6" w:rsidP="00FE1DA1">
            <w:pPr>
              <w:spacing w:after="0" w:line="240" w:lineRule="auto"/>
              <w:contextualSpacing/>
              <w:rPr>
                <w:rFonts w:asciiTheme="majorHAnsi" w:hAnsiTheme="majorHAnsi"/>
              </w:rPr>
            </w:pPr>
            <w:r>
              <w:rPr>
                <w:rFonts w:asciiTheme="majorHAnsi" w:hAnsiTheme="majorHAnsi"/>
              </w:rPr>
              <w:t>Page 354 Performance Task</w:t>
            </w:r>
          </w:p>
          <w:p w14:paraId="7A214EF7" w14:textId="77777777" w:rsidR="004575C6" w:rsidRDefault="004575C6" w:rsidP="00FE1DA1">
            <w:pPr>
              <w:spacing w:after="0" w:line="240" w:lineRule="auto"/>
              <w:contextualSpacing/>
              <w:rPr>
                <w:rFonts w:asciiTheme="majorHAnsi" w:hAnsiTheme="majorHAnsi"/>
              </w:rPr>
            </w:pPr>
          </w:p>
          <w:p w14:paraId="79303196" w14:textId="76668BD9" w:rsidR="004575C6" w:rsidRDefault="004575C6" w:rsidP="00FE1DA1">
            <w:pPr>
              <w:spacing w:after="0" w:line="240" w:lineRule="auto"/>
              <w:contextualSpacing/>
              <w:rPr>
                <w:rFonts w:asciiTheme="majorHAnsi" w:hAnsiTheme="majorHAnsi"/>
              </w:rPr>
            </w:pPr>
            <w:r>
              <w:rPr>
                <w:rFonts w:asciiTheme="majorHAnsi" w:hAnsiTheme="majorHAnsi"/>
              </w:rPr>
              <w:t>Selection Test</w:t>
            </w:r>
          </w:p>
          <w:p w14:paraId="67C8321F" w14:textId="77777777" w:rsidR="00B041A7" w:rsidRDefault="00B041A7" w:rsidP="00FE1DA1">
            <w:pPr>
              <w:spacing w:after="0" w:line="240" w:lineRule="auto"/>
              <w:contextualSpacing/>
              <w:rPr>
                <w:rFonts w:asciiTheme="majorHAnsi" w:hAnsiTheme="majorHAnsi"/>
              </w:rPr>
            </w:pPr>
          </w:p>
          <w:p w14:paraId="154C889B" w14:textId="77777777" w:rsidR="00B041A7" w:rsidRDefault="00B041A7" w:rsidP="004575C6">
            <w:pPr>
              <w:spacing w:after="0" w:line="240" w:lineRule="auto"/>
              <w:contextualSpacing/>
              <w:rPr>
                <w:rFonts w:asciiTheme="majorHAnsi" w:hAnsiTheme="majorHAnsi"/>
              </w:rPr>
            </w:pPr>
            <w:r>
              <w:rPr>
                <w:rFonts w:asciiTheme="majorHAnsi" w:hAnsiTheme="majorHAnsi"/>
              </w:rPr>
              <w:t xml:space="preserve">Close Reader – page </w:t>
            </w:r>
            <w:r w:rsidR="004575C6">
              <w:rPr>
                <w:rFonts w:asciiTheme="majorHAnsi" w:hAnsiTheme="majorHAnsi"/>
              </w:rPr>
              <w:t>94 (student book) and 354e Teacher’s Edition</w:t>
            </w:r>
          </w:p>
          <w:p w14:paraId="0A736F6D" w14:textId="765FDDD3" w:rsidR="004575C6" w:rsidRPr="00E41895" w:rsidRDefault="004575C6" w:rsidP="004575C6">
            <w:pPr>
              <w:spacing w:after="0" w:line="240" w:lineRule="auto"/>
              <w:contextualSpacing/>
              <w:rPr>
                <w:rFonts w:asciiTheme="majorHAnsi" w:hAnsiTheme="majorHAnsi"/>
              </w:rPr>
            </w:pPr>
            <w:r>
              <w:rPr>
                <w:rFonts w:asciiTheme="majorHAnsi" w:hAnsiTheme="majorHAnsi"/>
              </w:rPr>
              <w:t>How do the two writers use figurative language to convey contrasting tones within their poems?</w:t>
            </w:r>
          </w:p>
        </w:tc>
        <w:tc>
          <w:tcPr>
            <w:tcW w:w="861" w:type="pct"/>
            <w:vMerge w:val="restart"/>
            <w:shd w:val="clear" w:color="auto" w:fill="D9D9D9" w:themeFill="background1" w:themeFillShade="D9"/>
          </w:tcPr>
          <w:p w14:paraId="44B4A262" w14:textId="5F6B7209" w:rsidR="00B041A7" w:rsidRPr="00E41895" w:rsidRDefault="004575C6" w:rsidP="00FE1DA1">
            <w:pPr>
              <w:spacing w:after="0" w:line="240" w:lineRule="auto"/>
              <w:contextualSpacing/>
              <w:rPr>
                <w:rFonts w:asciiTheme="majorHAnsi" w:hAnsiTheme="majorHAnsi"/>
              </w:rPr>
            </w:pPr>
            <w:r>
              <w:rPr>
                <w:rFonts w:asciiTheme="majorHAnsi" w:hAnsiTheme="majorHAnsi"/>
                <w:sz w:val="24"/>
                <w:szCs w:val="24"/>
              </w:rPr>
              <w:t>none</w:t>
            </w:r>
          </w:p>
          <w:p w14:paraId="098652C9" w14:textId="3EB847B5" w:rsidR="00B041A7" w:rsidRPr="00E41895" w:rsidRDefault="00B041A7" w:rsidP="00FE1DA1">
            <w:pPr>
              <w:spacing w:after="0" w:line="240" w:lineRule="auto"/>
              <w:contextualSpacing/>
              <w:rPr>
                <w:rFonts w:asciiTheme="majorHAnsi" w:hAnsiTheme="majorHAnsi"/>
              </w:rPr>
            </w:pPr>
          </w:p>
        </w:tc>
      </w:tr>
      <w:tr w:rsidR="00B041A7" w:rsidRPr="00625796" w14:paraId="4B75A421" w14:textId="77777777" w:rsidTr="00B96439">
        <w:tc>
          <w:tcPr>
            <w:tcW w:w="430" w:type="pct"/>
            <w:vMerge/>
            <w:shd w:val="clear" w:color="auto" w:fill="D9D9D9" w:themeFill="background1" w:themeFillShade="D9"/>
          </w:tcPr>
          <w:p w14:paraId="2F2BAD90" w14:textId="34216B37" w:rsidR="00B041A7" w:rsidRDefault="00B041A7" w:rsidP="00FE1DA1">
            <w:pPr>
              <w:spacing w:line="240" w:lineRule="auto"/>
              <w:contextualSpacing/>
              <w:jc w:val="center"/>
              <w:rPr>
                <w:rFonts w:asciiTheme="majorHAnsi" w:hAnsiTheme="majorHAnsi"/>
              </w:rPr>
            </w:pPr>
          </w:p>
        </w:tc>
        <w:tc>
          <w:tcPr>
            <w:tcW w:w="736" w:type="pct"/>
            <w:shd w:val="clear" w:color="auto" w:fill="D9D9D9" w:themeFill="background1" w:themeFillShade="D9"/>
          </w:tcPr>
          <w:p w14:paraId="510C87A2" w14:textId="7DC5E3B4" w:rsidR="00B041A7" w:rsidRPr="00B041A7" w:rsidRDefault="00B041A7" w:rsidP="00FE1DA1">
            <w:pPr>
              <w:spacing w:line="240" w:lineRule="auto"/>
              <w:contextualSpacing/>
              <w:rPr>
                <w:rFonts w:asciiTheme="majorHAnsi" w:hAnsiTheme="majorHAnsi"/>
                <w:b/>
                <w:sz w:val="24"/>
                <w:szCs w:val="24"/>
              </w:rPr>
            </w:pPr>
            <w:r w:rsidRPr="00B041A7">
              <w:rPr>
                <w:rFonts w:asciiTheme="majorHAnsi" w:hAnsiTheme="majorHAnsi"/>
                <w:b/>
                <w:sz w:val="24"/>
                <w:szCs w:val="24"/>
              </w:rPr>
              <w:t>CLOSE READER TEXT</w:t>
            </w:r>
            <w:r w:rsidR="002209D6">
              <w:rPr>
                <w:rFonts w:asciiTheme="majorHAnsi" w:hAnsiTheme="majorHAnsi"/>
                <w:b/>
                <w:sz w:val="24"/>
                <w:szCs w:val="24"/>
              </w:rPr>
              <w:t>S</w:t>
            </w:r>
          </w:p>
          <w:p w14:paraId="194ECFA9" w14:textId="12859302" w:rsidR="00B041A7" w:rsidRDefault="002209D6" w:rsidP="00FE1DA1">
            <w:pPr>
              <w:spacing w:line="240" w:lineRule="auto"/>
              <w:contextualSpacing/>
              <w:rPr>
                <w:rFonts w:asciiTheme="majorHAnsi" w:hAnsiTheme="majorHAnsi"/>
                <w:sz w:val="24"/>
                <w:szCs w:val="24"/>
              </w:rPr>
            </w:pPr>
            <w:r>
              <w:rPr>
                <w:rFonts w:asciiTheme="majorHAnsi" w:hAnsiTheme="majorHAnsi"/>
                <w:sz w:val="24"/>
                <w:szCs w:val="24"/>
              </w:rPr>
              <w:t>POEMS</w:t>
            </w:r>
          </w:p>
          <w:p w14:paraId="2F4E92A1" w14:textId="27F41E29" w:rsidR="00B041A7" w:rsidRDefault="00B041A7" w:rsidP="00FE1DA1">
            <w:pPr>
              <w:spacing w:line="240" w:lineRule="auto"/>
              <w:contextualSpacing/>
              <w:rPr>
                <w:rFonts w:asciiTheme="majorHAnsi" w:hAnsiTheme="majorHAnsi"/>
                <w:sz w:val="24"/>
                <w:szCs w:val="24"/>
              </w:rPr>
            </w:pPr>
            <w:r>
              <w:rPr>
                <w:rFonts w:asciiTheme="majorHAnsi" w:hAnsiTheme="majorHAnsi"/>
                <w:sz w:val="24"/>
                <w:szCs w:val="24"/>
              </w:rPr>
              <w:t>“</w:t>
            </w:r>
            <w:r w:rsidR="002209D6">
              <w:rPr>
                <w:rFonts w:asciiTheme="majorHAnsi" w:hAnsiTheme="majorHAnsi"/>
                <w:sz w:val="24"/>
                <w:szCs w:val="24"/>
              </w:rPr>
              <w:t>The Survivor</w:t>
            </w:r>
            <w:r>
              <w:rPr>
                <w:rFonts w:asciiTheme="majorHAnsi" w:hAnsiTheme="majorHAnsi"/>
                <w:sz w:val="24"/>
                <w:szCs w:val="24"/>
              </w:rPr>
              <w:t>”</w:t>
            </w:r>
          </w:p>
          <w:p w14:paraId="691D5F11" w14:textId="77777777" w:rsidR="00B041A7" w:rsidRDefault="00B041A7" w:rsidP="002209D6">
            <w:pPr>
              <w:spacing w:line="240" w:lineRule="auto"/>
              <w:contextualSpacing/>
              <w:rPr>
                <w:rFonts w:asciiTheme="majorHAnsi" w:hAnsiTheme="majorHAnsi"/>
                <w:sz w:val="24"/>
                <w:szCs w:val="24"/>
              </w:rPr>
            </w:pPr>
            <w:r>
              <w:rPr>
                <w:rFonts w:asciiTheme="majorHAnsi" w:hAnsiTheme="majorHAnsi"/>
                <w:sz w:val="24"/>
                <w:szCs w:val="24"/>
              </w:rPr>
              <w:t xml:space="preserve">By </w:t>
            </w:r>
            <w:r w:rsidR="002209D6">
              <w:rPr>
                <w:rFonts w:asciiTheme="majorHAnsi" w:hAnsiTheme="majorHAnsi"/>
                <w:sz w:val="24"/>
                <w:szCs w:val="24"/>
              </w:rPr>
              <w:t>Marilyn Chin</w:t>
            </w:r>
          </w:p>
          <w:p w14:paraId="29656136" w14:textId="005952B0" w:rsidR="002209D6" w:rsidRDefault="002209D6" w:rsidP="002209D6">
            <w:pPr>
              <w:spacing w:line="240" w:lineRule="auto"/>
              <w:contextualSpacing/>
              <w:rPr>
                <w:rFonts w:asciiTheme="majorHAnsi" w:hAnsiTheme="majorHAnsi"/>
                <w:sz w:val="24"/>
                <w:szCs w:val="24"/>
              </w:rPr>
            </w:pPr>
            <w:r>
              <w:rPr>
                <w:rFonts w:asciiTheme="majorHAnsi" w:hAnsiTheme="majorHAnsi"/>
                <w:sz w:val="24"/>
                <w:szCs w:val="24"/>
              </w:rPr>
              <w:t>and</w:t>
            </w:r>
          </w:p>
          <w:p w14:paraId="0334A6D4" w14:textId="325A88A4" w:rsidR="002209D6" w:rsidRDefault="002209D6" w:rsidP="002209D6">
            <w:pPr>
              <w:spacing w:line="240" w:lineRule="auto"/>
              <w:contextualSpacing/>
              <w:rPr>
                <w:rFonts w:asciiTheme="majorHAnsi" w:hAnsiTheme="majorHAnsi"/>
                <w:sz w:val="24"/>
                <w:szCs w:val="24"/>
              </w:rPr>
            </w:pPr>
            <w:r>
              <w:rPr>
                <w:rFonts w:asciiTheme="majorHAnsi" w:hAnsiTheme="majorHAnsi"/>
                <w:sz w:val="24"/>
                <w:szCs w:val="24"/>
              </w:rPr>
              <w:t>“Who Understand Me but Me”</w:t>
            </w:r>
          </w:p>
          <w:p w14:paraId="5638B7D2" w14:textId="134C494E" w:rsidR="002209D6" w:rsidRDefault="002209D6" w:rsidP="002209D6">
            <w:pPr>
              <w:spacing w:line="240" w:lineRule="auto"/>
              <w:contextualSpacing/>
              <w:rPr>
                <w:rFonts w:asciiTheme="majorHAnsi" w:hAnsiTheme="majorHAnsi"/>
                <w:sz w:val="24"/>
                <w:szCs w:val="24"/>
              </w:rPr>
            </w:pPr>
            <w:r>
              <w:rPr>
                <w:rFonts w:asciiTheme="majorHAnsi" w:hAnsiTheme="majorHAnsi"/>
                <w:sz w:val="24"/>
                <w:szCs w:val="24"/>
              </w:rPr>
              <w:t>By Jimmy Santiago Baca</w:t>
            </w:r>
          </w:p>
          <w:p w14:paraId="39AE3B17" w14:textId="1DBF84E0" w:rsidR="002209D6" w:rsidRDefault="00EF6263" w:rsidP="002209D6">
            <w:pPr>
              <w:spacing w:line="240" w:lineRule="auto"/>
              <w:contextualSpacing/>
              <w:rPr>
                <w:rFonts w:asciiTheme="majorHAnsi" w:hAnsiTheme="majorHAnsi"/>
                <w:sz w:val="24"/>
                <w:szCs w:val="24"/>
              </w:rPr>
            </w:pPr>
            <w:r>
              <w:rPr>
                <w:rFonts w:asciiTheme="majorHAnsi" w:hAnsiTheme="majorHAnsi"/>
                <w:sz w:val="24"/>
                <w:szCs w:val="24"/>
              </w:rPr>
              <w:t>(P. 354c)</w:t>
            </w:r>
          </w:p>
        </w:tc>
        <w:tc>
          <w:tcPr>
            <w:tcW w:w="964" w:type="pct"/>
            <w:vMerge/>
            <w:shd w:val="clear" w:color="auto" w:fill="D9D9D9" w:themeFill="background1" w:themeFillShade="D9"/>
          </w:tcPr>
          <w:p w14:paraId="6C1DA9A9" w14:textId="77777777" w:rsidR="00B041A7" w:rsidRDefault="00B041A7" w:rsidP="00FE1DA1">
            <w:pPr>
              <w:spacing w:after="0" w:line="240" w:lineRule="auto"/>
              <w:contextualSpacing/>
              <w:rPr>
                <w:rFonts w:asciiTheme="majorHAnsi" w:hAnsiTheme="majorHAnsi"/>
              </w:rPr>
            </w:pPr>
          </w:p>
        </w:tc>
        <w:tc>
          <w:tcPr>
            <w:tcW w:w="2009" w:type="pct"/>
            <w:vMerge/>
            <w:shd w:val="clear" w:color="auto" w:fill="D9D9D9" w:themeFill="background1" w:themeFillShade="D9"/>
          </w:tcPr>
          <w:p w14:paraId="49029D19" w14:textId="77777777" w:rsidR="00B041A7" w:rsidRDefault="00B041A7" w:rsidP="00FE1DA1">
            <w:pPr>
              <w:spacing w:after="0" w:line="240" w:lineRule="auto"/>
              <w:contextualSpacing/>
              <w:rPr>
                <w:rFonts w:asciiTheme="majorHAnsi" w:hAnsiTheme="majorHAnsi"/>
              </w:rPr>
            </w:pPr>
          </w:p>
        </w:tc>
        <w:tc>
          <w:tcPr>
            <w:tcW w:w="861" w:type="pct"/>
            <w:vMerge/>
            <w:shd w:val="clear" w:color="auto" w:fill="D9D9D9" w:themeFill="background1" w:themeFillShade="D9"/>
          </w:tcPr>
          <w:p w14:paraId="0451A6B8" w14:textId="042069F9" w:rsidR="00B041A7" w:rsidRDefault="00B041A7" w:rsidP="00FE1DA1">
            <w:pPr>
              <w:spacing w:after="0" w:line="240" w:lineRule="auto"/>
              <w:contextualSpacing/>
              <w:rPr>
                <w:rFonts w:asciiTheme="majorHAnsi" w:hAnsiTheme="majorHAnsi"/>
                <w:sz w:val="24"/>
                <w:szCs w:val="24"/>
              </w:rPr>
            </w:pPr>
          </w:p>
        </w:tc>
      </w:tr>
      <w:tr w:rsidR="004575C6" w:rsidRPr="00625796" w14:paraId="2EEA2154" w14:textId="77777777" w:rsidTr="004575C6">
        <w:trPr>
          <w:trHeight w:val="1573"/>
        </w:trPr>
        <w:tc>
          <w:tcPr>
            <w:tcW w:w="430" w:type="pct"/>
          </w:tcPr>
          <w:p w14:paraId="64D7DFB0" w14:textId="15F0BC4E" w:rsidR="004575C6" w:rsidRPr="00625796" w:rsidRDefault="004575C6" w:rsidP="00FE1DA1">
            <w:pPr>
              <w:spacing w:after="0" w:line="240" w:lineRule="auto"/>
              <w:contextualSpacing/>
              <w:jc w:val="center"/>
              <w:rPr>
                <w:rFonts w:asciiTheme="majorHAnsi" w:hAnsiTheme="majorHAnsi"/>
              </w:rPr>
            </w:pPr>
            <w:r>
              <w:rPr>
                <w:rFonts w:asciiTheme="majorHAnsi" w:hAnsiTheme="majorHAnsi"/>
              </w:rPr>
              <w:t>February 9-13</w:t>
            </w:r>
          </w:p>
          <w:p w14:paraId="464AEBE3" w14:textId="66D11D63" w:rsidR="004575C6" w:rsidRPr="00625796" w:rsidRDefault="004575C6" w:rsidP="00FE1DA1">
            <w:pPr>
              <w:spacing w:line="240" w:lineRule="auto"/>
              <w:contextualSpacing/>
              <w:jc w:val="center"/>
              <w:rPr>
                <w:rFonts w:asciiTheme="majorHAnsi" w:hAnsiTheme="majorHAnsi"/>
              </w:rPr>
            </w:pPr>
          </w:p>
        </w:tc>
        <w:tc>
          <w:tcPr>
            <w:tcW w:w="4570" w:type="pct"/>
            <w:gridSpan w:val="4"/>
          </w:tcPr>
          <w:p w14:paraId="49E584F6" w14:textId="77777777" w:rsidR="004575C6" w:rsidRPr="00625796" w:rsidRDefault="004575C6" w:rsidP="00FE1DA1">
            <w:pPr>
              <w:spacing w:after="0" w:line="240" w:lineRule="auto"/>
              <w:contextualSpacing/>
              <w:rPr>
                <w:rFonts w:asciiTheme="majorHAnsi" w:hAnsiTheme="majorHAnsi"/>
              </w:rPr>
            </w:pPr>
          </w:p>
          <w:p w14:paraId="15F6003F" w14:textId="77777777" w:rsidR="004575C6" w:rsidRPr="00625796" w:rsidRDefault="004575C6" w:rsidP="00FE1DA1">
            <w:pPr>
              <w:spacing w:after="0" w:line="240" w:lineRule="auto"/>
              <w:contextualSpacing/>
              <w:rPr>
                <w:rFonts w:asciiTheme="majorHAnsi" w:hAnsiTheme="majorHAnsi"/>
              </w:rPr>
            </w:pPr>
          </w:p>
          <w:p w14:paraId="23F1742F" w14:textId="285039AA" w:rsidR="004575C6" w:rsidRPr="005B1AB4" w:rsidRDefault="004575C6" w:rsidP="00FE1DA1">
            <w:pPr>
              <w:spacing w:line="240" w:lineRule="auto"/>
              <w:contextualSpacing/>
              <w:jc w:val="center"/>
              <w:rPr>
                <w:rFonts w:asciiTheme="majorHAnsi" w:hAnsiTheme="majorHAnsi"/>
                <w:b/>
                <w:sz w:val="24"/>
              </w:rPr>
            </w:pPr>
            <w:r w:rsidRPr="005B1AB4">
              <w:rPr>
                <w:rFonts w:asciiTheme="majorHAnsi" w:hAnsiTheme="majorHAnsi"/>
                <w:b/>
                <w:sz w:val="32"/>
              </w:rPr>
              <w:t xml:space="preserve">LCS </w:t>
            </w:r>
            <w:r w:rsidR="00103F46" w:rsidRPr="005B1AB4">
              <w:rPr>
                <w:rFonts w:asciiTheme="majorHAnsi" w:hAnsiTheme="majorHAnsi"/>
                <w:b/>
                <w:sz w:val="32"/>
              </w:rPr>
              <w:t>Progress Monitoring for Writing</w:t>
            </w:r>
          </w:p>
          <w:p w14:paraId="0102F297" w14:textId="77777777" w:rsidR="004575C6" w:rsidRPr="00625796" w:rsidRDefault="004575C6" w:rsidP="00FE1DA1">
            <w:pPr>
              <w:spacing w:after="0" w:line="240" w:lineRule="auto"/>
              <w:contextualSpacing/>
              <w:jc w:val="center"/>
              <w:rPr>
                <w:rFonts w:asciiTheme="majorHAnsi" w:hAnsiTheme="majorHAnsi"/>
              </w:rPr>
            </w:pPr>
            <w:r>
              <w:rPr>
                <w:rFonts w:asciiTheme="majorHAnsi" w:hAnsiTheme="majorHAnsi"/>
              </w:rPr>
              <w:t>.</w:t>
            </w:r>
          </w:p>
          <w:p w14:paraId="69213137" w14:textId="77777777" w:rsidR="004575C6" w:rsidRDefault="004575C6" w:rsidP="00FE1DA1">
            <w:pPr>
              <w:spacing w:after="0" w:line="240" w:lineRule="auto"/>
              <w:contextualSpacing/>
              <w:jc w:val="center"/>
              <w:rPr>
                <w:rFonts w:asciiTheme="majorHAnsi" w:eastAsiaTheme="minorEastAsia" w:hAnsiTheme="majorHAnsi" w:cs="MyriadPro-Light"/>
                <w:lang w:eastAsia="ja-JP"/>
              </w:rPr>
            </w:pPr>
          </w:p>
          <w:p w14:paraId="31C4EC3F" w14:textId="77777777" w:rsidR="005B1AB4" w:rsidRPr="00625796" w:rsidRDefault="005B1AB4" w:rsidP="00FE1DA1">
            <w:pPr>
              <w:spacing w:after="0" w:line="240" w:lineRule="auto"/>
              <w:contextualSpacing/>
              <w:jc w:val="center"/>
              <w:rPr>
                <w:rFonts w:asciiTheme="majorHAnsi" w:eastAsiaTheme="minorEastAsia" w:hAnsiTheme="majorHAnsi" w:cs="MyriadPro-Light"/>
                <w:lang w:eastAsia="ja-JP"/>
              </w:rPr>
            </w:pPr>
          </w:p>
          <w:p w14:paraId="47F8CD55" w14:textId="7107B794" w:rsidR="004575C6" w:rsidRPr="00625796" w:rsidRDefault="004575C6" w:rsidP="004B1E45">
            <w:pPr>
              <w:spacing w:after="0" w:line="240" w:lineRule="auto"/>
              <w:jc w:val="center"/>
              <w:rPr>
                <w:rFonts w:asciiTheme="majorHAnsi" w:hAnsiTheme="majorHAnsi"/>
              </w:rPr>
            </w:pPr>
          </w:p>
        </w:tc>
      </w:tr>
      <w:tr w:rsidR="004575C6" w:rsidRPr="00625796" w14:paraId="0B87B860" w14:textId="77777777" w:rsidTr="004575C6">
        <w:trPr>
          <w:trHeight w:val="620"/>
        </w:trPr>
        <w:tc>
          <w:tcPr>
            <w:tcW w:w="430" w:type="pct"/>
          </w:tcPr>
          <w:p w14:paraId="360EB2DF" w14:textId="60AE8216" w:rsidR="004575C6" w:rsidRDefault="004575C6" w:rsidP="004575C6">
            <w:pPr>
              <w:spacing w:line="240" w:lineRule="auto"/>
              <w:contextualSpacing/>
              <w:jc w:val="center"/>
              <w:rPr>
                <w:rFonts w:asciiTheme="majorHAnsi" w:hAnsiTheme="majorHAnsi"/>
              </w:rPr>
            </w:pPr>
            <w:r w:rsidRPr="00625796">
              <w:rPr>
                <w:rFonts w:asciiTheme="majorHAnsi" w:hAnsiTheme="majorHAnsi"/>
                <w:b/>
              </w:rPr>
              <w:lastRenderedPageBreak/>
              <w:t>Date Range</w:t>
            </w:r>
          </w:p>
        </w:tc>
        <w:tc>
          <w:tcPr>
            <w:tcW w:w="736" w:type="pct"/>
          </w:tcPr>
          <w:p w14:paraId="6CF0F451" w14:textId="4C721487" w:rsidR="004575C6" w:rsidRDefault="004575C6" w:rsidP="004575C6">
            <w:pPr>
              <w:spacing w:line="240" w:lineRule="auto"/>
              <w:contextualSpacing/>
              <w:rPr>
                <w:rFonts w:asciiTheme="majorHAnsi" w:hAnsiTheme="majorHAnsi"/>
              </w:rPr>
            </w:pPr>
            <w:r w:rsidRPr="00625796">
              <w:rPr>
                <w:rFonts w:asciiTheme="majorHAnsi" w:hAnsiTheme="majorHAnsi"/>
                <w:b/>
              </w:rPr>
              <w:t xml:space="preserve">Selection / Feature Title </w:t>
            </w:r>
          </w:p>
        </w:tc>
        <w:tc>
          <w:tcPr>
            <w:tcW w:w="964" w:type="pct"/>
          </w:tcPr>
          <w:p w14:paraId="72D9C96C" w14:textId="4F8A5955" w:rsidR="004575C6" w:rsidRDefault="004575C6" w:rsidP="004575C6">
            <w:pPr>
              <w:spacing w:after="0" w:line="240" w:lineRule="auto"/>
              <w:contextualSpacing/>
              <w:rPr>
                <w:rFonts w:asciiTheme="majorHAnsi" w:hAnsiTheme="majorHAnsi"/>
              </w:rPr>
            </w:pPr>
            <w:r w:rsidRPr="00625796">
              <w:rPr>
                <w:rFonts w:asciiTheme="majorHAnsi" w:hAnsiTheme="majorHAnsi"/>
                <w:b/>
              </w:rPr>
              <w:t xml:space="preserve">Key Learning Objective </w:t>
            </w:r>
          </w:p>
        </w:tc>
        <w:tc>
          <w:tcPr>
            <w:tcW w:w="2009" w:type="pct"/>
          </w:tcPr>
          <w:p w14:paraId="28113A22" w14:textId="0991E700" w:rsidR="004575C6" w:rsidRDefault="004575C6" w:rsidP="004575C6">
            <w:pPr>
              <w:spacing w:after="0" w:line="240" w:lineRule="auto"/>
              <w:contextualSpacing/>
              <w:rPr>
                <w:rFonts w:asciiTheme="majorHAnsi" w:eastAsiaTheme="minorEastAsia" w:hAnsiTheme="majorHAnsi" w:cs="MyriadPro-Light"/>
                <w:lang w:eastAsia="ja-JP"/>
              </w:rPr>
            </w:pPr>
            <w:r w:rsidRPr="00625796">
              <w:rPr>
                <w:rFonts w:asciiTheme="majorHAnsi" w:hAnsiTheme="majorHAnsi"/>
                <w:b/>
              </w:rPr>
              <w:t xml:space="preserve">Suggested Formative Assessment </w:t>
            </w:r>
          </w:p>
        </w:tc>
        <w:tc>
          <w:tcPr>
            <w:tcW w:w="861" w:type="pct"/>
          </w:tcPr>
          <w:p w14:paraId="37EFF49B" w14:textId="4CF7FCEA" w:rsidR="004575C6" w:rsidRDefault="004575C6" w:rsidP="004575C6">
            <w:pPr>
              <w:spacing w:after="0" w:line="240" w:lineRule="auto"/>
              <w:rPr>
                <w:rFonts w:asciiTheme="majorHAnsi" w:hAnsiTheme="majorHAnsi"/>
                <w:sz w:val="24"/>
                <w:szCs w:val="24"/>
              </w:rPr>
            </w:pPr>
            <w:r w:rsidRPr="00625796">
              <w:rPr>
                <w:rFonts w:asciiTheme="majorHAnsi" w:hAnsiTheme="majorHAnsi"/>
                <w:b/>
              </w:rPr>
              <w:t xml:space="preserve">Vocabulary/Language Conventions </w:t>
            </w:r>
          </w:p>
        </w:tc>
      </w:tr>
      <w:tr w:rsidR="00103F46" w:rsidRPr="00625796" w14:paraId="346B2277" w14:textId="77777777" w:rsidTr="00103F46">
        <w:trPr>
          <w:trHeight w:val="675"/>
        </w:trPr>
        <w:tc>
          <w:tcPr>
            <w:tcW w:w="430" w:type="pct"/>
            <w:vMerge w:val="restart"/>
          </w:tcPr>
          <w:p w14:paraId="12C049BA" w14:textId="5371B9F6" w:rsidR="00103F46" w:rsidRDefault="00103F46" w:rsidP="004575C6">
            <w:pPr>
              <w:spacing w:line="240" w:lineRule="auto"/>
              <w:contextualSpacing/>
              <w:jc w:val="center"/>
              <w:rPr>
                <w:rFonts w:asciiTheme="majorHAnsi" w:hAnsiTheme="majorHAnsi"/>
              </w:rPr>
            </w:pPr>
            <w:r>
              <w:rPr>
                <w:rFonts w:asciiTheme="majorHAnsi" w:hAnsiTheme="majorHAnsi"/>
              </w:rPr>
              <w:t>February 9 – March 6</w:t>
            </w:r>
          </w:p>
        </w:tc>
        <w:tc>
          <w:tcPr>
            <w:tcW w:w="736" w:type="pct"/>
          </w:tcPr>
          <w:p w14:paraId="0FE0BCB2" w14:textId="77777777" w:rsidR="00103F46" w:rsidRDefault="00103F46" w:rsidP="004575C6">
            <w:pPr>
              <w:spacing w:line="240" w:lineRule="auto"/>
              <w:contextualSpacing/>
              <w:rPr>
                <w:rFonts w:asciiTheme="majorHAnsi" w:hAnsiTheme="majorHAnsi"/>
              </w:rPr>
            </w:pPr>
            <w:r>
              <w:rPr>
                <w:rFonts w:asciiTheme="majorHAnsi" w:hAnsiTheme="majorHAnsi"/>
              </w:rPr>
              <w:t>Study of Major Work Drama or Novel</w:t>
            </w:r>
          </w:p>
          <w:p w14:paraId="41D2BC58" w14:textId="77777777" w:rsidR="00103F46" w:rsidRDefault="00103F46" w:rsidP="004575C6">
            <w:pPr>
              <w:spacing w:line="240" w:lineRule="auto"/>
              <w:contextualSpacing/>
              <w:rPr>
                <w:rFonts w:asciiTheme="majorHAnsi" w:hAnsiTheme="majorHAnsi"/>
              </w:rPr>
            </w:pPr>
          </w:p>
          <w:p w14:paraId="75D921C9" w14:textId="4C9B0D1A" w:rsidR="00103F46" w:rsidRDefault="00103F46" w:rsidP="004575C6">
            <w:pPr>
              <w:spacing w:line="240" w:lineRule="auto"/>
              <w:contextualSpacing/>
              <w:rPr>
                <w:rFonts w:asciiTheme="majorHAnsi" w:hAnsiTheme="majorHAnsi"/>
              </w:rPr>
            </w:pPr>
          </w:p>
        </w:tc>
        <w:tc>
          <w:tcPr>
            <w:tcW w:w="964" w:type="pct"/>
            <w:vMerge w:val="restart"/>
          </w:tcPr>
          <w:p w14:paraId="42DD36B4" w14:textId="77777777" w:rsidR="00103F46" w:rsidRDefault="00103F46" w:rsidP="004575C6">
            <w:pPr>
              <w:spacing w:after="0" w:line="240" w:lineRule="auto"/>
              <w:contextualSpacing/>
              <w:rPr>
                <w:rFonts w:asciiTheme="majorHAnsi" w:hAnsiTheme="majorHAnsi"/>
              </w:rPr>
            </w:pPr>
            <w:r>
              <w:rPr>
                <w:rFonts w:asciiTheme="majorHAnsi" w:hAnsiTheme="majorHAnsi"/>
              </w:rPr>
              <w:t>Varies Depending upon Unit of Study</w:t>
            </w:r>
          </w:p>
          <w:p w14:paraId="3B887128" w14:textId="77777777" w:rsidR="00103F46" w:rsidRDefault="00103F46" w:rsidP="004575C6">
            <w:pPr>
              <w:spacing w:after="0" w:line="240" w:lineRule="auto"/>
              <w:contextualSpacing/>
              <w:rPr>
                <w:rFonts w:asciiTheme="majorHAnsi" w:hAnsiTheme="majorHAnsi"/>
              </w:rPr>
            </w:pPr>
          </w:p>
          <w:p w14:paraId="7C69D63B" w14:textId="77777777" w:rsidR="00103F46" w:rsidRDefault="00103F46" w:rsidP="004575C6">
            <w:pPr>
              <w:spacing w:after="0" w:line="240" w:lineRule="auto"/>
              <w:contextualSpacing/>
              <w:rPr>
                <w:rFonts w:asciiTheme="majorHAnsi" w:hAnsiTheme="majorHAnsi"/>
              </w:rPr>
            </w:pPr>
          </w:p>
          <w:p w14:paraId="25F20539" w14:textId="28251637" w:rsidR="00103F46" w:rsidRDefault="00103F46" w:rsidP="004575C6">
            <w:pPr>
              <w:spacing w:after="0" w:line="240" w:lineRule="auto"/>
              <w:contextualSpacing/>
              <w:rPr>
                <w:rFonts w:asciiTheme="majorHAnsi" w:hAnsiTheme="majorHAnsi"/>
              </w:rPr>
            </w:pPr>
          </w:p>
        </w:tc>
        <w:tc>
          <w:tcPr>
            <w:tcW w:w="2009" w:type="pct"/>
            <w:vMerge w:val="restart"/>
          </w:tcPr>
          <w:p w14:paraId="50BF1015" w14:textId="31D1F4A1" w:rsidR="00103F46" w:rsidRDefault="00103F46" w:rsidP="004575C6">
            <w:pPr>
              <w:spacing w:after="0" w:line="240" w:lineRule="auto"/>
              <w:contextualSpacing/>
              <w:rPr>
                <w:rFonts w:asciiTheme="majorHAnsi" w:eastAsiaTheme="minorEastAsia" w:hAnsiTheme="majorHAnsi" w:cs="MyriadPro-Light"/>
                <w:lang w:eastAsia="ja-JP"/>
              </w:rPr>
            </w:pPr>
            <w:r>
              <w:rPr>
                <w:rFonts w:asciiTheme="majorHAnsi" w:eastAsiaTheme="minorEastAsia" w:hAnsiTheme="majorHAnsi" w:cs="MyriadPro-Light"/>
                <w:lang w:eastAsia="ja-JP"/>
              </w:rPr>
              <w:t>HMH Assessments or District Curriculum Unit Assessments</w:t>
            </w:r>
          </w:p>
        </w:tc>
        <w:tc>
          <w:tcPr>
            <w:tcW w:w="861" w:type="pct"/>
            <w:vMerge w:val="restart"/>
          </w:tcPr>
          <w:p w14:paraId="4CD8CE32" w14:textId="5EA28440" w:rsidR="00103F46" w:rsidRDefault="00103F46" w:rsidP="004575C6">
            <w:pPr>
              <w:spacing w:after="0" w:line="240" w:lineRule="auto"/>
              <w:rPr>
                <w:rFonts w:asciiTheme="majorHAnsi" w:hAnsiTheme="majorHAnsi"/>
                <w:sz w:val="24"/>
                <w:szCs w:val="24"/>
              </w:rPr>
            </w:pPr>
            <w:r>
              <w:rPr>
                <w:rFonts w:asciiTheme="majorHAnsi" w:hAnsiTheme="majorHAnsi"/>
                <w:sz w:val="24"/>
                <w:szCs w:val="24"/>
              </w:rPr>
              <w:t>NA</w:t>
            </w:r>
          </w:p>
        </w:tc>
      </w:tr>
      <w:tr w:rsidR="00103F46" w:rsidRPr="00625796" w14:paraId="44402A11" w14:textId="77777777" w:rsidTr="00B96439">
        <w:trPr>
          <w:trHeight w:val="675"/>
        </w:trPr>
        <w:tc>
          <w:tcPr>
            <w:tcW w:w="430" w:type="pct"/>
            <w:vMerge/>
          </w:tcPr>
          <w:p w14:paraId="39C6A7CC" w14:textId="77777777" w:rsidR="00103F46" w:rsidRDefault="00103F46" w:rsidP="004575C6">
            <w:pPr>
              <w:spacing w:line="240" w:lineRule="auto"/>
              <w:contextualSpacing/>
              <w:jc w:val="center"/>
              <w:rPr>
                <w:rFonts w:asciiTheme="majorHAnsi" w:hAnsiTheme="majorHAnsi"/>
              </w:rPr>
            </w:pPr>
          </w:p>
        </w:tc>
        <w:tc>
          <w:tcPr>
            <w:tcW w:w="736" w:type="pct"/>
          </w:tcPr>
          <w:p w14:paraId="5718ADE7" w14:textId="77777777" w:rsidR="00103F46" w:rsidRDefault="00103F46" w:rsidP="004575C6">
            <w:pPr>
              <w:spacing w:line="240" w:lineRule="auto"/>
              <w:contextualSpacing/>
              <w:rPr>
                <w:rFonts w:asciiTheme="majorHAnsi" w:hAnsiTheme="majorHAnsi"/>
              </w:rPr>
            </w:pPr>
            <w:r>
              <w:rPr>
                <w:rFonts w:asciiTheme="majorHAnsi" w:hAnsiTheme="majorHAnsi"/>
              </w:rPr>
              <w:t>Collection 6 Assessment and any other novel/major work assessments</w:t>
            </w:r>
          </w:p>
          <w:p w14:paraId="1520221E" w14:textId="77777777" w:rsidR="00103F46" w:rsidRDefault="00103F46" w:rsidP="004575C6">
            <w:pPr>
              <w:spacing w:line="240" w:lineRule="auto"/>
              <w:contextualSpacing/>
              <w:rPr>
                <w:rFonts w:asciiTheme="majorHAnsi" w:hAnsiTheme="majorHAnsi"/>
              </w:rPr>
            </w:pPr>
          </w:p>
        </w:tc>
        <w:tc>
          <w:tcPr>
            <w:tcW w:w="964" w:type="pct"/>
            <w:vMerge/>
          </w:tcPr>
          <w:p w14:paraId="0CC986AF" w14:textId="77777777" w:rsidR="00103F46" w:rsidRDefault="00103F46" w:rsidP="004575C6">
            <w:pPr>
              <w:spacing w:after="0" w:line="240" w:lineRule="auto"/>
              <w:contextualSpacing/>
              <w:rPr>
                <w:rFonts w:asciiTheme="majorHAnsi" w:hAnsiTheme="majorHAnsi"/>
              </w:rPr>
            </w:pPr>
          </w:p>
        </w:tc>
        <w:tc>
          <w:tcPr>
            <w:tcW w:w="2009" w:type="pct"/>
            <w:vMerge/>
          </w:tcPr>
          <w:p w14:paraId="2A409A61" w14:textId="77777777" w:rsidR="00103F46" w:rsidRDefault="00103F46" w:rsidP="004575C6">
            <w:pPr>
              <w:spacing w:after="0" w:line="240" w:lineRule="auto"/>
              <w:contextualSpacing/>
              <w:rPr>
                <w:rFonts w:asciiTheme="majorHAnsi" w:eastAsiaTheme="minorEastAsia" w:hAnsiTheme="majorHAnsi" w:cs="MyriadPro-Light"/>
                <w:lang w:eastAsia="ja-JP"/>
              </w:rPr>
            </w:pPr>
          </w:p>
        </w:tc>
        <w:tc>
          <w:tcPr>
            <w:tcW w:w="861" w:type="pct"/>
            <w:vMerge/>
          </w:tcPr>
          <w:p w14:paraId="0B6F3490" w14:textId="77777777" w:rsidR="00103F46" w:rsidRDefault="00103F46" w:rsidP="004575C6">
            <w:pPr>
              <w:spacing w:after="0" w:line="240" w:lineRule="auto"/>
              <w:rPr>
                <w:rFonts w:asciiTheme="majorHAnsi" w:hAnsiTheme="majorHAnsi"/>
                <w:sz w:val="24"/>
                <w:szCs w:val="24"/>
              </w:rPr>
            </w:pPr>
          </w:p>
        </w:tc>
      </w:tr>
      <w:tr w:rsidR="00103F46" w:rsidRPr="00625796" w14:paraId="6FFA4EA7" w14:textId="77777777" w:rsidTr="00103F46">
        <w:trPr>
          <w:trHeight w:val="1088"/>
        </w:trPr>
        <w:tc>
          <w:tcPr>
            <w:tcW w:w="430" w:type="pct"/>
          </w:tcPr>
          <w:p w14:paraId="6BC788B2" w14:textId="68D46D61" w:rsidR="00103F46" w:rsidRDefault="00103F46" w:rsidP="004575C6">
            <w:pPr>
              <w:spacing w:line="240" w:lineRule="auto"/>
              <w:contextualSpacing/>
              <w:jc w:val="center"/>
              <w:rPr>
                <w:rFonts w:asciiTheme="majorHAnsi" w:hAnsiTheme="majorHAnsi"/>
              </w:rPr>
            </w:pPr>
            <w:r>
              <w:rPr>
                <w:rFonts w:asciiTheme="majorHAnsi" w:hAnsiTheme="majorHAnsi"/>
              </w:rPr>
              <w:t>March 9-10</w:t>
            </w:r>
          </w:p>
        </w:tc>
        <w:tc>
          <w:tcPr>
            <w:tcW w:w="4570" w:type="pct"/>
            <w:gridSpan w:val="4"/>
          </w:tcPr>
          <w:p w14:paraId="3F45B33F" w14:textId="5781E27D" w:rsidR="00103F46" w:rsidRPr="00103F46" w:rsidRDefault="00103F46" w:rsidP="00E62F69">
            <w:pPr>
              <w:spacing w:after="0" w:line="240" w:lineRule="auto"/>
              <w:jc w:val="center"/>
              <w:rPr>
                <w:rFonts w:asciiTheme="majorHAnsi" w:hAnsiTheme="majorHAnsi"/>
                <w:b/>
                <w:sz w:val="24"/>
                <w:szCs w:val="24"/>
              </w:rPr>
            </w:pPr>
            <w:r w:rsidRPr="005B1AB4">
              <w:rPr>
                <w:rFonts w:asciiTheme="majorHAnsi" w:hAnsiTheme="majorHAnsi"/>
                <w:b/>
                <w:sz w:val="32"/>
              </w:rPr>
              <w:t xml:space="preserve">Florida Standards Assessment for ELA </w:t>
            </w:r>
            <w:r w:rsidR="00E62F69" w:rsidRPr="005B1AB4">
              <w:rPr>
                <w:rFonts w:asciiTheme="majorHAnsi" w:hAnsiTheme="majorHAnsi"/>
                <w:b/>
                <w:sz w:val="32"/>
              </w:rPr>
              <w:t>Writing</w:t>
            </w:r>
            <w:r w:rsidR="003B396F">
              <w:rPr>
                <w:rFonts w:asciiTheme="majorHAnsi" w:hAnsiTheme="majorHAnsi"/>
                <w:b/>
                <w:sz w:val="32"/>
              </w:rPr>
              <w:t xml:space="preserve"> – Grade 9</w:t>
            </w:r>
          </w:p>
        </w:tc>
      </w:tr>
    </w:tbl>
    <w:p w14:paraId="67A5177C" w14:textId="2B53DC64" w:rsidR="008B0BC2" w:rsidRPr="00625796" w:rsidRDefault="00EF6263" w:rsidP="00FE1DA1">
      <w:pPr>
        <w:spacing w:after="0" w:line="240" w:lineRule="auto"/>
        <w:contextualSpacing/>
        <w:rPr>
          <w:rFonts w:asciiTheme="majorHAnsi" w:hAnsiTheme="majorHAnsi"/>
        </w:rPr>
      </w:pPr>
      <w:r>
        <w:rPr>
          <w:rFonts w:asciiTheme="majorHAnsi" w:hAnsiTheme="majorHAnsi"/>
        </w:rPr>
        <w:t>Note:  Teachers should work together at each school site in making decisions about adjustments in pacing, exclusion of selections within a collection, and novel study.</w:t>
      </w:r>
    </w:p>
    <w:sectPr w:rsidR="008B0BC2" w:rsidRPr="00625796" w:rsidSect="00352EB1">
      <w:headerReference w:type="default" r:id="rId11"/>
      <w:footerReference w:type="even" r:id="rId12"/>
      <w:footerReference w:type="default" r:id="rId13"/>
      <w:pgSz w:w="20160" w:h="12240" w:orient="landscape" w:code="5"/>
      <w:pgMar w:top="1080" w:right="936" w:bottom="1080" w:left="93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30DD" w14:textId="77777777" w:rsidR="00AB3111" w:rsidRDefault="00AB3111" w:rsidP="000F3B98">
      <w:pPr>
        <w:spacing w:after="0" w:line="240" w:lineRule="auto"/>
      </w:pPr>
      <w:r>
        <w:separator/>
      </w:r>
    </w:p>
  </w:endnote>
  <w:endnote w:type="continuationSeparator" w:id="0">
    <w:p w14:paraId="294A04CC" w14:textId="77777777" w:rsidR="00AB3111" w:rsidRDefault="00AB3111" w:rsidP="000F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yriadPro-Light">
    <w:altName w:val="Myriad Pro Ligh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7223"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EE649" w14:textId="77777777" w:rsidR="00082733" w:rsidRDefault="00082733" w:rsidP="000F3B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7977" w14:textId="77777777" w:rsidR="00082733" w:rsidRDefault="00082733" w:rsidP="008370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0B76">
      <w:rPr>
        <w:rStyle w:val="PageNumber"/>
        <w:noProof/>
      </w:rPr>
      <w:t>1</w:t>
    </w:r>
    <w:r>
      <w:rPr>
        <w:rStyle w:val="PageNumber"/>
      </w:rPr>
      <w:fldChar w:fldCharType="end"/>
    </w:r>
  </w:p>
  <w:p w14:paraId="28252380" w14:textId="1A807A93" w:rsidR="00082733" w:rsidRDefault="00082733" w:rsidP="000F3B98">
    <w:pPr>
      <w:pStyle w:val="Footer"/>
      <w:ind w:right="360"/>
    </w:pPr>
    <w:r w:rsidRPr="00AD46D5">
      <w:rPr>
        <w:i/>
      </w:rPr>
      <w:t>Collections</w:t>
    </w:r>
    <w:r w:rsidR="00097116">
      <w:t xml:space="preserve"> Grade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9885" w14:textId="77777777" w:rsidR="00AB3111" w:rsidRDefault="00AB3111" w:rsidP="000F3B98">
      <w:pPr>
        <w:spacing w:after="0" w:line="240" w:lineRule="auto"/>
      </w:pPr>
      <w:r>
        <w:separator/>
      </w:r>
    </w:p>
  </w:footnote>
  <w:footnote w:type="continuationSeparator" w:id="0">
    <w:p w14:paraId="09091366" w14:textId="77777777" w:rsidR="00AB3111" w:rsidRDefault="00AB3111" w:rsidP="000F3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6CDCD" w14:textId="10E1A1A2" w:rsidR="00082733" w:rsidRDefault="00082733">
    <w:pPr>
      <w:pStyle w:val="Header"/>
    </w:pPr>
    <w:r>
      <w:t>Leon County Schools Secondary English/Language Arts</w:t>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50F5"/>
    <w:multiLevelType w:val="hybridMultilevel"/>
    <w:tmpl w:val="8862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F3279"/>
    <w:multiLevelType w:val="hybridMultilevel"/>
    <w:tmpl w:val="AAE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60A37"/>
    <w:multiLevelType w:val="hybridMultilevel"/>
    <w:tmpl w:val="44C21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7039E"/>
    <w:multiLevelType w:val="hybridMultilevel"/>
    <w:tmpl w:val="6E82E68C"/>
    <w:lvl w:ilvl="0" w:tplc="E794A892">
      <w:start w:val="4"/>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E6768"/>
    <w:multiLevelType w:val="hybridMultilevel"/>
    <w:tmpl w:val="BA8C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90800"/>
    <w:multiLevelType w:val="hybridMultilevel"/>
    <w:tmpl w:val="1256D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6464F"/>
    <w:multiLevelType w:val="hybridMultilevel"/>
    <w:tmpl w:val="1C6C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362C4"/>
    <w:multiLevelType w:val="hybridMultilevel"/>
    <w:tmpl w:val="E24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0211F"/>
    <w:multiLevelType w:val="hybridMultilevel"/>
    <w:tmpl w:val="69C2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62530"/>
    <w:multiLevelType w:val="hybridMultilevel"/>
    <w:tmpl w:val="CE367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4"/>
  </w:num>
  <w:num w:numId="6">
    <w:abstractNumId w:val="9"/>
  </w:num>
  <w:num w:numId="7">
    <w:abstractNumId w:val="5"/>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48"/>
    <w:rsid w:val="00000198"/>
    <w:rsid w:val="00005FAF"/>
    <w:rsid w:val="00006DF3"/>
    <w:rsid w:val="00014C2D"/>
    <w:rsid w:val="000232A4"/>
    <w:rsid w:val="00031D0C"/>
    <w:rsid w:val="00034F90"/>
    <w:rsid w:val="000371E8"/>
    <w:rsid w:val="000421C6"/>
    <w:rsid w:val="00044BE7"/>
    <w:rsid w:val="00046A60"/>
    <w:rsid w:val="00052DFA"/>
    <w:rsid w:val="00053B0D"/>
    <w:rsid w:val="000566C0"/>
    <w:rsid w:val="00081149"/>
    <w:rsid w:val="00082733"/>
    <w:rsid w:val="00097116"/>
    <w:rsid w:val="00097323"/>
    <w:rsid w:val="000A3CCC"/>
    <w:rsid w:val="000A543F"/>
    <w:rsid w:val="000A55FA"/>
    <w:rsid w:val="000B69A7"/>
    <w:rsid w:val="000E641D"/>
    <w:rsid w:val="000F084F"/>
    <w:rsid w:val="000F3B98"/>
    <w:rsid w:val="00103F46"/>
    <w:rsid w:val="0012535A"/>
    <w:rsid w:val="00125FE2"/>
    <w:rsid w:val="001273EE"/>
    <w:rsid w:val="001300BB"/>
    <w:rsid w:val="00134FB0"/>
    <w:rsid w:val="00142520"/>
    <w:rsid w:val="00144F74"/>
    <w:rsid w:val="0014726B"/>
    <w:rsid w:val="00156C8A"/>
    <w:rsid w:val="00165339"/>
    <w:rsid w:val="00165DE0"/>
    <w:rsid w:val="001704EB"/>
    <w:rsid w:val="00175705"/>
    <w:rsid w:val="00175ACF"/>
    <w:rsid w:val="00175D08"/>
    <w:rsid w:val="00183FC2"/>
    <w:rsid w:val="00184798"/>
    <w:rsid w:val="00190486"/>
    <w:rsid w:val="001B3951"/>
    <w:rsid w:val="001C171C"/>
    <w:rsid w:val="001D7516"/>
    <w:rsid w:val="001F4F2A"/>
    <w:rsid w:val="0020200F"/>
    <w:rsid w:val="00205DF1"/>
    <w:rsid w:val="002209D6"/>
    <w:rsid w:val="002260E3"/>
    <w:rsid w:val="00240192"/>
    <w:rsid w:val="0024767F"/>
    <w:rsid w:val="002638FD"/>
    <w:rsid w:val="00270C75"/>
    <w:rsid w:val="00280680"/>
    <w:rsid w:val="00296A10"/>
    <w:rsid w:val="002979D5"/>
    <w:rsid w:val="002B2BD9"/>
    <w:rsid w:val="002B7D69"/>
    <w:rsid w:val="002C07A6"/>
    <w:rsid w:val="002D44FD"/>
    <w:rsid w:val="002D5920"/>
    <w:rsid w:val="002E0436"/>
    <w:rsid w:val="002E05A3"/>
    <w:rsid w:val="002F4328"/>
    <w:rsid w:val="00305241"/>
    <w:rsid w:val="0030752C"/>
    <w:rsid w:val="00322975"/>
    <w:rsid w:val="003265C2"/>
    <w:rsid w:val="0033511B"/>
    <w:rsid w:val="0034619E"/>
    <w:rsid w:val="00346D9E"/>
    <w:rsid w:val="00350384"/>
    <w:rsid w:val="00352A55"/>
    <w:rsid w:val="00352EB1"/>
    <w:rsid w:val="003549B4"/>
    <w:rsid w:val="0036584F"/>
    <w:rsid w:val="0037617D"/>
    <w:rsid w:val="003902E4"/>
    <w:rsid w:val="00391C04"/>
    <w:rsid w:val="003B0298"/>
    <w:rsid w:val="003B396F"/>
    <w:rsid w:val="003B6984"/>
    <w:rsid w:val="003C087D"/>
    <w:rsid w:val="003E41BA"/>
    <w:rsid w:val="003F257D"/>
    <w:rsid w:val="003F44D4"/>
    <w:rsid w:val="003F753B"/>
    <w:rsid w:val="004102E1"/>
    <w:rsid w:val="00412F99"/>
    <w:rsid w:val="0042535A"/>
    <w:rsid w:val="00433F03"/>
    <w:rsid w:val="00455C2A"/>
    <w:rsid w:val="004575C6"/>
    <w:rsid w:val="00467A94"/>
    <w:rsid w:val="00491E45"/>
    <w:rsid w:val="004A0110"/>
    <w:rsid w:val="004B15F0"/>
    <w:rsid w:val="004B4A45"/>
    <w:rsid w:val="004C6F16"/>
    <w:rsid w:val="004E59DB"/>
    <w:rsid w:val="005220C6"/>
    <w:rsid w:val="00522F70"/>
    <w:rsid w:val="00526818"/>
    <w:rsid w:val="00526ACA"/>
    <w:rsid w:val="00526B2E"/>
    <w:rsid w:val="00535C93"/>
    <w:rsid w:val="005463E0"/>
    <w:rsid w:val="005617BB"/>
    <w:rsid w:val="00565666"/>
    <w:rsid w:val="00566A12"/>
    <w:rsid w:val="00574935"/>
    <w:rsid w:val="005776A3"/>
    <w:rsid w:val="00577D3F"/>
    <w:rsid w:val="00582F52"/>
    <w:rsid w:val="00584295"/>
    <w:rsid w:val="00592042"/>
    <w:rsid w:val="0059741B"/>
    <w:rsid w:val="005B00E5"/>
    <w:rsid w:val="005B1AB4"/>
    <w:rsid w:val="005C44BF"/>
    <w:rsid w:val="005D10DE"/>
    <w:rsid w:val="005D2162"/>
    <w:rsid w:val="005D47ED"/>
    <w:rsid w:val="005D5953"/>
    <w:rsid w:val="005E09E1"/>
    <w:rsid w:val="005E497D"/>
    <w:rsid w:val="005E54F9"/>
    <w:rsid w:val="005F1B21"/>
    <w:rsid w:val="006007F3"/>
    <w:rsid w:val="00601042"/>
    <w:rsid w:val="0061286F"/>
    <w:rsid w:val="006149CF"/>
    <w:rsid w:val="00620ED5"/>
    <w:rsid w:val="00621CC4"/>
    <w:rsid w:val="00625796"/>
    <w:rsid w:val="00650B6F"/>
    <w:rsid w:val="006644FD"/>
    <w:rsid w:val="0068215F"/>
    <w:rsid w:val="00684F89"/>
    <w:rsid w:val="006907FD"/>
    <w:rsid w:val="00690FB5"/>
    <w:rsid w:val="006945BF"/>
    <w:rsid w:val="006A1595"/>
    <w:rsid w:val="006A7FE8"/>
    <w:rsid w:val="006C0E36"/>
    <w:rsid w:val="006E75EE"/>
    <w:rsid w:val="006F131E"/>
    <w:rsid w:val="006F25E3"/>
    <w:rsid w:val="006F3A43"/>
    <w:rsid w:val="006F574C"/>
    <w:rsid w:val="00706122"/>
    <w:rsid w:val="00713FD4"/>
    <w:rsid w:val="0072254C"/>
    <w:rsid w:val="00735A64"/>
    <w:rsid w:val="00742173"/>
    <w:rsid w:val="00756F8D"/>
    <w:rsid w:val="007738D9"/>
    <w:rsid w:val="007816F9"/>
    <w:rsid w:val="00784964"/>
    <w:rsid w:val="007851B4"/>
    <w:rsid w:val="007A335B"/>
    <w:rsid w:val="007B08D0"/>
    <w:rsid w:val="007C2D71"/>
    <w:rsid w:val="007D11C7"/>
    <w:rsid w:val="007D48DF"/>
    <w:rsid w:val="007D6323"/>
    <w:rsid w:val="007E0D1A"/>
    <w:rsid w:val="007E5E96"/>
    <w:rsid w:val="007F212A"/>
    <w:rsid w:val="007F58BF"/>
    <w:rsid w:val="00801FD0"/>
    <w:rsid w:val="008040BE"/>
    <w:rsid w:val="008065A4"/>
    <w:rsid w:val="00812F5C"/>
    <w:rsid w:val="00823D9A"/>
    <w:rsid w:val="00832C31"/>
    <w:rsid w:val="00837015"/>
    <w:rsid w:val="00843B50"/>
    <w:rsid w:val="00844CAF"/>
    <w:rsid w:val="0085583B"/>
    <w:rsid w:val="00862772"/>
    <w:rsid w:val="00867084"/>
    <w:rsid w:val="0087412C"/>
    <w:rsid w:val="0089633B"/>
    <w:rsid w:val="0089765F"/>
    <w:rsid w:val="008A098F"/>
    <w:rsid w:val="008A34C4"/>
    <w:rsid w:val="008A5073"/>
    <w:rsid w:val="008A729F"/>
    <w:rsid w:val="008B0BC2"/>
    <w:rsid w:val="008C37E6"/>
    <w:rsid w:val="008D010B"/>
    <w:rsid w:val="008E1EE6"/>
    <w:rsid w:val="008E74D0"/>
    <w:rsid w:val="00902600"/>
    <w:rsid w:val="009214FE"/>
    <w:rsid w:val="009266F6"/>
    <w:rsid w:val="009500F3"/>
    <w:rsid w:val="00954D32"/>
    <w:rsid w:val="00965251"/>
    <w:rsid w:val="00973390"/>
    <w:rsid w:val="00991E92"/>
    <w:rsid w:val="00995C9B"/>
    <w:rsid w:val="009A418A"/>
    <w:rsid w:val="009A5548"/>
    <w:rsid w:val="009D1CB9"/>
    <w:rsid w:val="009E3780"/>
    <w:rsid w:val="009E4D0D"/>
    <w:rsid w:val="009F2CB0"/>
    <w:rsid w:val="009F76C3"/>
    <w:rsid w:val="00A24523"/>
    <w:rsid w:val="00A32BD8"/>
    <w:rsid w:val="00A37348"/>
    <w:rsid w:val="00A45132"/>
    <w:rsid w:val="00A45D9B"/>
    <w:rsid w:val="00A463C1"/>
    <w:rsid w:val="00A704F4"/>
    <w:rsid w:val="00A976F6"/>
    <w:rsid w:val="00AA003C"/>
    <w:rsid w:val="00AB2C8C"/>
    <w:rsid w:val="00AB3111"/>
    <w:rsid w:val="00AD46D5"/>
    <w:rsid w:val="00AD7A0A"/>
    <w:rsid w:val="00AE5E88"/>
    <w:rsid w:val="00AF19C0"/>
    <w:rsid w:val="00AF1BC0"/>
    <w:rsid w:val="00AF2D66"/>
    <w:rsid w:val="00B041A7"/>
    <w:rsid w:val="00B14E10"/>
    <w:rsid w:val="00B15282"/>
    <w:rsid w:val="00B232C6"/>
    <w:rsid w:val="00B37E11"/>
    <w:rsid w:val="00B40642"/>
    <w:rsid w:val="00B50FD4"/>
    <w:rsid w:val="00B7164E"/>
    <w:rsid w:val="00B76471"/>
    <w:rsid w:val="00B96439"/>
    <w:rsid w:val="00BB53C1"/>
    <w:rsid w:val="00BC07DD"/>
    <w:rsid w:val="00BC7284"/>
    <w:rsid w:val="00BD5841"/>
    <w:rsid w:val="00BD5D50"/>
    <w:rsid w:val="00BD7C0C"/>
    <w:rsid w:val="00BF43B8"/>
    <w:rsid w:val="00C02180"/>
    <w:rsid w:val="00C15B39"/>
    <w:rsid w:val="00C15D7D"/>
    <w:rsid w:val="00C15FB2"/>
    <w:rsid w:val="00C15FC5"/>
    <w:rsid w:val="00C17CD7"/>
    <w:rsid w:val="00C21D1E"/>
    <w:rsid w:val="00C23C36"/>
    <w:rsid w:val="00C4572F"/>
    <w:rsid w:val="00C539F8"/>
    <w:rsid w:val="00C70CAD"/>
    <w:rsid w:val="00C753C2"/>
    <w:rsid w:val="00C84E70"/>
    <w:rsid w:val="00C856A4"/>
    <w:rsid w:val="00C85ECC"/>
    <w:rsid w:val="00C8600A"/>
    <w:rsid w:val="00C90B76"/>
    <w:rsid w:val="00CA1403"/>
    <w:rsid w:val="00CA60B6"/>
    <w:rsid w:val="00CB3661"/>
    <w:rsid w:val="00CC5BD6"/>
    <w:rsid w:val="00CD0E13"/>
    <w:rsid w:val="00CD2E79"/>
    <w:rsid w:val="00CD6D43"/>
    <w:rsid w:val="00CE7146"/>
    <w:rsid w:val="00CF2A5C"/>
    <w:rsid w:val="00D1494A"/>
    <w:rsid w:val="00D22D24"/>
    <w:rsid w:val="00D41221"/>
    <w:rsid w:val="00D54A3C"/>
    <w:rsid w:val="00D57370"/>
    <w:rsid w:val="00D62983"/>
    <w:rsid w:val="00D966B4"/>
    <w:rsid w:val="00DC2D7D"/>
    <w:rsid w:val="00DD28F4"/>
    <w:rsid w:val="00DD329D"/>
    <w:rsid w:val="00DF71A1"/>
    <w:rsid w:val="00E0517B"/>
    <w:rsid w:val="00E0644C"/>
    <w:rsid w:val="00E145A5"/>
    <w:rsid w:val="00E24765"/>
    <w:rsid w:val="00E27B4B"/>
    <w:rsid w:val="00E3095F"/>
    <w:rsid w:val="00E41895"/>
    <w:rsid w:val="00E62F69"/>
    <w:rsid w:val="00E801F5"/>
    <w:rsid w:val="00E82807"/>
    <w:rsid w:val="00E84D31"/>
    <w:rsid w:val="00EA556B"/>
    <w:rsid w:val="00EB0355"/>
    <w:rsid w:val="00EB3D4C"/>
    <w:rsid w:val="00EC265E"/>
    <w:rsid w:val="00EF0567"/>
    <w:rsid w:val="00EF6263"/>
    <w:rsid w:val="00EF653F"/>
    <w:rsid w:val="00EF7398"/>
    <w:rsid w:val="00F01F64"/>
    <w:rsid w:val="00F07AAE"/>
    <w:rsid w:val="00F15943"/>
    <w:rsid w:val="00F27609"/>
    <w:rsid w:val="00F4490E"/>
    <w:rsid w:val="00F472B8"/>
    <w:rsid w:val="00F55CB3"/>
    <w:rsid w:val="00F56B01"/>
    <w:rsid w:val="00F66E35"/>
    <w:rsid w:val="00F73246"/>
    <w:rsid w:val="00F779B1"/>
    <w:rsid w:val="00F804D1"/>
    <w:rsid w:val="00F93A13"/>
    <w:rsid w:val="00F96D42"/>
    <w:rsid w:val="00FA71B6"/>
    <w:rsid w:val="00FB71FF"/>
    <w:rsid w:val="00FE1DA1"/>
    <w:rsid w:val="00FF42F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406FD2"/>
  <w15:docId w15:val="{83990671-A280-4AD4-BE8F-22743EFA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4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2744"/>
    <w:rPr>
      <w:rFonts w:ascii="Lucida Grande" w:hAnsi="Lucida Grande"/>
      <w:sz w:val="18"/>
      <w:szCs w:val="18"/>
    </w:rPr>
  </w:style>
  <w:style w:type="paragraph" w:styleId="Footer">
    <w:name w:val="footer"/>
    <w:basedOn w:val="Normal"/>
    <w:link w:val="FooterChar"/>
    <w:uiPriority w:val="99"/>
    <w:unhideWhenUsed/>
    <w:rsid w:val="000F3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3B98"/>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0F3B98"/>
  </w:style>
  <w:style w:type="paragraph" w:styleId="Header">
    <w:name w:val="header"/>
    <w:basedOn w:val="Normal"/>
    <w:link w:val="HeaderChar"/>
    <w:uiPriority w:val="99"/>
    <w:unhideWhenUsed/>
    <w:rsid w:val="000811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1149"/>
    <w:rPr>
      <w:rFonts w:ascii="Calibri" w:eastAsia="Calibri" w:hAnsi="Calibri" w:cs="Times New Roman"/>
      <w:sz w:val="22"/>
      <w:szCs w:val="22"/>
      <w:lang w:eastAsia="en-US"/>
    </w:rPr>
  </w:style>
  <w:style w:type="paragraph" w:styleId="ListParagraph">
    <w:name w:val="List Paragraph"/>
    <w:basedOn w:val="Normal"/>
    <w:uiPriority w:val="34"/>
    <w:qFormat/>
    <w:rsid w:val="005C44BF"/>
    <w:pPr>
      <w:spacing w:after="0"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e32005-b265-4b50-a63e-8054e8da3575">
      <UserInfo>
        <DisplayName>Corder, Kathy</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4760A892B384480CD6CA43E4EC8AD" ma:contentTypeVersion="1" ma:contentTypeDescription="Create a new document." ma:contentTypeScope="" ma:versionID="a4859b99b25d0e7f32c898536f89c4c3">
  <xsd:schema xmlns:xsd="http://www.w3.org/2001/XMLSchema" xmlns:xs="http://www.w3.org/2001/XMLSchema" xmlns:p="http://schemas.microsoft.com/office/2006/metadata/properties" xmlns:ns3="4be32005-b265-4b50-a63e-8054e8da3575" targetNamespace="http://schemas.microsoft.com/office/2006/metadata/properties" ma:root="true" ma:fieldsID="2aea89441519d9b60845bc4cc9d675b7" ns3:_="">
    <xsd:import namespace="4be32005-b265-4b50-a63e-8054e8da357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2005-b265-4b50-a63e-8054e8da35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BC1E-3D33-4A86-864B-39A9F1463AA5}">
  <ds:schemaRefs>
    <ds:schemaRef ds:uri="http://schemas.microsoft.com/sharepoint/v3/contenttype/forms"/>
  </ds:schemaRefs>
</ds:datastoreItem>
</file>

<file path=customXml/itemProps2.xml><?xml version="1.0" encoding="utf-8"?>
<ds:datastoreItem xmlns:ds="http://schemas.openxmlformats.org/officeDocument/2006/customXml" ds:itemID="{DD4C9E45-3C87-47A3-A833-894BA6FDB597}">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4be32005-b265-4b50-a63e-8054e8da3575"/>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F267AB21-0EA3-49F4-9CAA-8F582103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32005-b265-4b50-a63e-8054e8da3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CFC31-23A9-4CA3-A0D1-1E014D3F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HMH</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HMH User</dc:creator>
  <cp:keywords/>
  <dc:description/>
  <cp:lastModifiedBy>Corder, Kathy</cp:lastModifiedBy>
  <cp:revision>2</cp:revision>
  <cp:lastPrinted>2014-06-25T15:34:00Z</cp:lastPrinted>
  <dcterms:created xsi:type="dcterms:W3CDTF">2014-12-17T19:01:00Z</dcterms:created>
  <dcterms:modified xsi:type="dcterms:W3CDTF">2014-12-17T19:01:00Z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0x01010089A4760A892B384480CD6CA43E4EC8AD</vt:lpwstr>
  </property>
  <property fmtid="{D5CDD505-2E9C-101B-9397-08002B2CF9AE}" pid="3" name="IsMyDocuments">
    <vt:bool>true</vt:bool>
  </property>
</Properties>
</file>