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8F98F" w14:textId="77777777" w:rsidR="00EB1F1C" w:rsidRDefault="00C15E11" w:rsidP="00FE4618">
      <w:pPr>
        <w:pBdr>
          <w:bottom w:val="thickThinSmallGap" w:sz="24" w:space="1" w:color="auto"/>
        </w:pBdr>
        <w:rPr>
          <w:rFonts w:ascii="CG Times" w:hAnsi="CG Times"/>
          <w:b/>
          <w:sz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A2125" wp14:editId="3BA66CB2">
                <wp:simplePos x="0" y="0"/>
                <wp:positionH relativeFrom="column">
                  <wp:posOffset>-243840</wp:posOffset>
                </wp:positionH>
                <wp:positionV relativeFrom="paragraph">
                  <wp:posOffset>1036320</wp:posOffset>
                </wp:positionV>
                <wp:extent cx="6111240" cy="51816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68999" w14:textId="77777777" w:rsidR="002E5EB4" w:rsidRPr="00C15E11" w:rsidRDefault="002E5EB4" w:rsidP="00C15E11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color w:val="0000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color w:val="000080"/>
                                <w:sz w:val="52"/>
                              </w:rPr>
                              <w:t xml:space="preserve"> </w:t>
                            </w:r>
                            <w:r w:rsidRPr="00C15E11">
                              <w:rPr>
                                <w:rFonts w:ascii="CG Times" w:hAnsi="CG Times"/>
                                <w:b/>
                                <w:color w:val="000080"/>
                                <w:sz w:val="42"/>
                                <w:szCs w:val="42"/>
                              </w:rPr>
                              <w:t>20</w:t>
                            </w:r>
                            <w:r w:rsidR="00445105">
                              <w:rPr>
                                <w:rFonts w:ascii="CG Times" w:hAnsi="CG Times"/>
                                <w:b/>
                                <w:color w:val="000080"/>
                                <w:sz w:val="42"/>
                                <w:szCs w:val="42"/>
                              </w:rPr>
                              <w:t>20</w:t>
                            </w:r>
                            <w:r w:rsidRPr="00C15E11">
                              <w:rPr>
                                <w:rFonts w:ascii="CG Times" w:hAnsi="CG Times"/>
                                <w:b/>
                                <w:color w:val="000080"/>
                                <w:sz w:val="42"/>
                                <w:szCs w:val="42"/>
                              </w:rPr>
                              <w:t xml:space="preserve"> Florida School Related Employee of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A21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9.2pt;margin-top:81.6pt;width:481.2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9UtAIAALk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" filled="f" stroked="f">
                <v:textbox>
                  <w:txbxContent>
                    <w:p w14:paraId="77C68999" w14:textId="77777777" w:rsidR="002E5EB4" w:rsidRPr="00C15E11" w:rsidRDefault="002E5EB4" w:rsidP="00C15E11">
                      <w:pPr>
                        <w:jc w:val="center"/>
                        <w:rPr>
                          <w:rFonts w:ascii="CG Times" w:hAnsi="CG Times"/>
                          <w:b/>
                          <w:color w:val="000080"/>
                          <w:sz w:val="42"/>
                          <w:szCs w:val="42"/>
                        </w:rPr>
                      </w:pPr>
                      <w:r>
                        <w:rPr>
                          <w:rFonts w:ascii="CG Times" w:hAnsi="CG Times"/>
                          <w:b/>
                          <w:color w:val="000080"/>
                          <w:sz w:val="52"/>
                        </w:rPr>
                        <w:t xml:space="preserve"> </w:t>
                      </w:r>
                      <w:r w:rsidRPr="00C15E11">
                        <w:rPr>
                          <w:rFonts w:ascii="CG Times" w:hAnsi="CG Times"/>
                          <w:b/>
                          <w:color w:val="000080"/>
                          <w:sz w:val="42"/>
                          <w:szCs w:val="42"/>
                        </w:rPr>
                        <w:t>20</w:t>
                      </w:r>
                      <w:r w:rsidR="00445105">
                        <w:rPr>
                          <w:rFonts w:ascii="CG Times" w:hAnsi="CG Times"/>
                          <w:b/>
                          <w:color w:val="000080"/>
                          <w:sz w:val="42"/>
                          <w:szCs w:val="42"/>
                        </w:rPr>
                        <w:t>20</w:t>
                      </w:r>
                      <w:r w:rsidRPr="00C15E11">
                        <w:rPr>
                          <w:rFonts w:ascii="CG Times" w:hAnsi="CG Times"/>
                          <w:b/>
                          <w:color w:val="000080"/>
                          <w:sz w:val="42"/>
                          <w:szCs w:val="42"/>
                        </w:rPr>
                        <w:t xml:space="preserve"> Florida School Related Employee of the Year</w:t>
                      </w:r>
                    </w:p>
                  </w:txbxContent>
                </v:textbox>
              </v:shape>
            </w:pict>
          </mc:Fallback>
        </mc:AlternateContent>
      </w:r>
      <w:r w:rsidR="00172161">
        <w:rPr>
          <w:rFonts w:ascii="CG Times" w:hAnsi="CG Time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AA4C3D9" wp14:editId="1DFA5E36">
                <wp:simplePos x="0" y="0"/>
                <wp:positionH relativeFrom="column">
                  <wp:posOffset>-190500</wp:posOffset>
                </wp:positionH>
                <wp:positionV relativeFrom="paragraph">
                  <wp:posOffset>480060</wp:posOffset>
                </wp:positionV>
                <wp:extent cx="6057900" cy="1264920"/>
                <wp:effectExtent l="0" t="0" r="0" b="0"/>
                <wp:wrapTight wrapText="bothSides">
                  <wp:wrapPolygon edited="0">
                    <wp:start x="136" y="0"/>
                    <wp:lineTo x="136" y="21145"/>
                    <wp:lineTo x="21396" y="21145"/>
                    <wp:lineTo x="21396" y="0"/>
                    <wp:lineTo x="136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91302" w14:textId="77777777" w:rsidR="002E5EB4" w:rsidRPr="00697A01" w:rsidRDefault="002E5EB4" w:rsidP="00E64DE7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999999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99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97A01">
                              <w:rPr>
                                <w:rFonts w:ascii="Tahoma" w:hAnsi="Tahoma"/>
                                <w:outline/>
                                <w:color w:val="999999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99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FSREY </w:t>
                            </w:r>
                            <w:r w:rsidR="00445105">
                              <w:rPr>
                                <w:rFonts w:ascii="Tahoma" w:hAnsi="Tahoma"/>
                                <w:outline/>
                                <w:color w:val="999999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99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20</w:t>
                            </w:r>
                          </w:p>
                          <w:p w14:paraId="36FB0300" w14:textId="77777777" w:rsidR="002E5EB4" w:rsidRPr="00697A01" w:rsidRDefault="002E5EB4" w:rsidP="00E64DE7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6AEF795" w14:textId="77777777" w:rsidR="002E5EB4" w:rsidRPr="00697A01" w:rsidRDefault="002E5EB4" w:rsidP="00E64DE7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15CEE24" w14:textId="77777777" w:rsidR="002E5EB4" w:rsidRPr="00697A01" w:rsidRDefault="002E5EB4" w:rsidP="00E64DE7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5289AD8" w14:textId="77777777" w:rsidR="002E5EB4" w:rsidRPr="00697A01" w:rsidRDefault="002E5EB4" w:rsidP="00E64DE7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1C91A0C" w14:textId="77777777" w:rsidR="002E5EB4" w:rsidRDefault="002E5EB4" w:rsidP="00E64DE7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CG Times" w:hAnsi="CG Times"/>
                                <w:b/>
                                <w:sz w:val="40"/>
                              </w:rPr>
                            </w:pPr>
                            <w:r w:rsidRPr="00C34D17">
                              <w:rPr>
                                <w:rFonts w:ascii="CG Times" w:hAnsi="CG Times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4AF9266F" w14:textId="77777777" w:rsidR="002E5EB4" w:rsidRPr="00697A01" w:rsidRDefault="002E5EB4" w:rsidP="00EB1F1C">
                            <w:pP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C3D9" id="Text Box 3" o:spid="_x0000_s1027" type="#_x0000_t202" style="position:absolute;margin-left:-15pt;margin-top:37.8pt;width:477pt;height:99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xVvQIAAME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" filled="f" stroked="f" strokecolor="navy">
                <v:textbox>
                  <w:txbxContent>
                    <w:p w14:paraId="22191302" w14:textId="77777777" w:rsidR="002E5EB4" w:rsidRPr="00697A01" w:rsidRDefault="002E5EB4" w:rsidP="00E64DE7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999999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97A01">
                        <w:rPr>
                          <w:rFonts w:ascii="Tahoma" w:hAnsi="Tahoma"/>
                          <w:outline/>
                          <w:color w:val="999999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FSREY </w:t>
                      </w:r>
                      <w:r w:rsidR="00445105">
                        <w:rPr>
                          <w:rFonts w:ascii="Tahoma" w:hAnsi="Tahoma"/>
                          <w:outline/>
                          <w:color w:val="999999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20</w:t>
                      </w:r>
                    </w:p>
                    <w:p w14:paraId="36FB0300" w14:textId="77777777" w:rsidR="002E5EB4" w:rsidRPr="00697A01" w:rsidRDefault="002E5EB4" w:rsidP="00E64DE7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6AEF795" w14:textId="77777777" w:rsidR="002E5EB4" w:rsidRPr="00697A01" w:rsidRDefault="002E5EB4" w:rsidP="00E64DE7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15CEE24" w14:textId="77777777" w:rsidR="002E5EB4" w:rsidRPr="00697A01" w:rsidRDefault="002E5EB4" w:rsidP="00E64DE7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35289AD8" w14:textId="77777777" w:rsidR="002E5EB4" w:rsidRPr="00697A01" w:rsidRDefault="002E5EB4" w:rsidP="00E64DE7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1C91A0C" w14:textId="77777777" w:rsidR="002E5EB4" w:rsidRDefault="002E5EB4" w:rsidP="00E64DE7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CG Times" w:hAnsi="CG Times"/>
                          <w:b/>
                          <w:sz w:val="40"/>
                        </w:rPr>
                      </w:pPr>
                      <w:r w:rsidRPr="00C34D17">
                        <w:rPr>
                          <w:rFonts w:ascii="CG Times" w:hAnsi="CG Times"/>
                          <w:b/>
                          <w:sz w:val="40"/>
                        </w:rPr>
                        <w:t xml:space="preserve"> </w:t>
                      </w:r>
                    </w:p>
                    <w:p w14:paraId="4AF9266F" w14:textId="77777777" w:rsidR="002E5EB4" w:rsidRPr="00697A01" w:rsidRDefault="002E5EB4" w:rsidP="00EB1F1C">
                      <w:pP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97A01">
        <w:rPr>
          <w:noProof/>
        </w:rPr>
        <w:drawing>
          <wp:anchor distT="0" distB="0" distL="114300" distR="114300" simplePos="0" relativeHeight="251657216" behindDoc="1" locked="0" layoutInCell="1" allowOverlap="1" wp14:anchorId="28FCF331" wp14:editId="0B0A73C6">
            <wp:simplePos x="0" y="0"/>
            <wp:positionH relativeFrom="column">
              <wp:posOffset>2223135</wp:posOffset>
            </wp:positionH>
            <wp:positionV relativeFrom="paragraph">
              <wp:posOffset>25400</wp:posOffset>
            </wp:positionV>
            <wp:extent cx="1247775" cy="638175"/>
            <wp:effectExtent l="0" t="0" r="9525" b="9525"/>
            <wp:wrapNone/>
            <wp:docPr id="4" name="Picture 4" descr="!LCS BLU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!LCS BLUE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385">
        <w:rPr>
          <w:rFonts w:ascii="CG Times" w:hAnsi="CG Times"/>
          <w:b/>
          <w:sz w:val="40"/>
        </w:rPr>
        <w:t xml:space="preserve"> </w:t>
      </w:r>
    </w:p>
    <w:p w14:paraId="2B7AD9A3" w14:textId="77777777" w:rsidR="00AA0385" w:rsidRPr="00172161" w:rsidRDefault="00AA0385" w:rsidP="00AA0385">
      <w:pPr>
        <w:pBdr>
          <w:bottom w:val="thickThinSmallGap" w:sz="24" w:space="1" w:color="auto"/>
        </w:pBdr>
        <w:jc w:val="center"/>
        <w:rPr>
          <w:rFonts w:ascii="CG Times" w:hAnsi="CG Times"/>
          <w:b/>
          <w:sz w:val="18"/>
        </w:rPr>
      </w:pPr>
    </w:p>
    <w:p w14:paraId="22FC1144" w14:textId="77777777" w:rsidR="004622F9" w:rsidRPr="00B642B3" w:rsidRDefault="004622F9" w:rsidP="004622F9">
      <w:pPr>
        <w:spacing w:before="240"/>
        <w:jc w:val="center"/>
        <w:rPr>
          <w:rFonts w:ascii="CG Times" w:hAnsi="CG Times"/>
          <w:b/>
          <w:color w:val="244061"/>
          <w:sz w:val="40"/>
        </w:rPr>
      </w:pPr>
      <w:r w:rsidRPr="00B642B3">
        <w:rPr>
          <w:rFonts w:ascii="CG Times" w:hAnsi="CG Times"/>
          <w:b/>
          <w:color w:val="244061"/>
          <w:sz w:val="40"/>
        </w:rPr>
        <w:t>Nomination Packet</w:t>
      </w:r>
    </w:p>
    <w:p w14:paraId="3B2F2962" w14:textId="77777777" w:rsidR="00AA0385" w:rsidRDefault="004622F9" w:rsidP="00172161">
      <w:pPr>
        <w:pBdr>
          <w:bottom w:val="thickThinSmallGap" w:sz="24" w:space="0" w:color="auto"/>
        </w:pBdr>
        <w:tabs>
          <w:tab w:val="left" w:pos="990"/>
        </w:tabs>
        <w:rPr>
          <w:rFonts w:ascii="CG Times" w:hAnsi="CG Times"/>
          <w:b/>
          <w:sz w:val="40"/>
        </w:rPr>
      </w:pPr>
      <w:r>
        <w:rPr>
          <w:rFonts w:ascii="CG Times" w:hAnsi="CG Time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25A8" wp14:editId="729976BE">
                <wp:simplePos x="0" y="0"/>
                <wp:positionH relativeFrom="column">
                  <wp:posOffset>-99060</wp:posOffset>
                </wp:positionH>
                <wp:positionV relativeFrom="paragraph">
                  <wp:posOffset>130810</wp:posOffset>
                </wp:positionV>
                <wp:extent cx="6065520" cy="54940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549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98AB03" w14:textId="77777777" w:rsidR="002E5EB4" w:rsidRDefault="002E5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Dear Site Administrators:</w:t>
                            </w:r>
                          </w:p>
                          <w:p w14:paraId="1EE57D04" w14:textId="77777777" w:rsidR="002E5EB4" w:rsidRDefault="002E5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F9BDB8" w14:textId="77777777" w:rsidR="002E5EB4" w:rsidRDefault="002E5EB4" w:rsidP="0017216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Each school or district department may nominate one school related employee for consideration in this state-wide recognition each year.  This e-mail contains the information you will need to nominate your 20</w:t>
                            </w:r>
                            <w:r w:rsidR="00445105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Florida School-Related Employee of the Year for consideration at the District level.  </w:t>
                            </w:r>
                          </w:p>
                          <w:p w14:paraId="5BF02FAE" w14:textId="77777777" w:rsidR="002E5EB4" w:rsidRDefault="002E5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621F5F" w14:textId="77777777" w:rsidR="002E5EB4" w:rsidRPr="00172161" w:rsidRDefault="002E5EB4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263EC6">
                              <w:rPr>
                                <w:sz w:val="28"/>
                                <w:szCs w:val="24"/>
                              </w:rPr>
                              <w:t>Instructions</w:t>
                            </w:r>
                            <w:r w:rsidRPr="00172161">
                              <w:rPr>
                                <w:sz w:val="32"/>
                                <w:szCs w:val="24"/>
                              </w:rPr>
                              <w:t>:</w:t>
                            </w:r>
                          </w:p>
                          <w:p w14:paraId="575A4E56" w14:textId="77777777" w:rsidR="002E5EB4" w:rsidRDefault="002E5EB4" w:rsidP="009C3C27">
                            <w:pPr>
                              <w:numPr>
                                <w:ilvl w:val="0"/>
                                <w:numId w:val="43"/>
                              </w:numPr>
                              <w:ind w:right="79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review the eligibility </w:t>
                            </w:r>
                            <w:r w:rsidR="009C3C27">
                              <w:rPr>
                                <w:sz w:val="24"/>
                                <w:szCs w:val="24"/>
                              </w:rPr>
                              <w:t>and selection criteria attached.</w:t>
                            </w:r>
                          </w:p>
                          <w:p w14:paraId="3E7C1661" w14:textId="77777777" w:rsidR="002E5EB4" w:rsidRDefault="002E5EB4" w:rsidP="009C3C27">
                            <w:pPr>
                              <w:numPr>
                                <w:ilvl w:val="0"/>
                                <w:numId w:val="43"/>
                              </w:numPr>
                              <w:ind w:right="79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Conduct a nomination and selection process as appropriate for your school/site community</w:t>
                            </w:r>
                            <w:r w:rsidR="009C3C2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73589C" w14:textId="77777777" w:rsidR="002E5EB4" w:rsidRDefault="002E5EB4" w:rsidP="009C3C27">
                            <w:pPr>
                              <w:numPr>
                                <w:ilvl w:val="0"/>
                                <w:numId w:val="43"/>
                              </w:numPr>
                              <w:ind w:right="79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Identify your Site Florida School-Related Employee of the year</w:t>
                            </w:r>
                            <w:r w:rsidR="009C3C2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1B3C8E" w14:textId="77777777" w:rsidR="002E5EB4" w:rsidRDefault="002E5EB4" w:rsidP="009C3C27">
                            <w:pPr>
                              <w:numPr>
                                <w:ilvl w:val="0"/>
                                <w:numId w:val="43"/>
                              </w:numPr>
                              <w:ind w:right="79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Complete the simple Administrator’s Nomination form (3</w:t>
                            </w:r>
                            <w:r w:rsidRPr="00602D2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page)</w:t>
                            </w:r>
                            <w:r w:rsidR="009C3C2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EECBEF" w14:textId="77777777" w:rsidR="002E5EB4" w:rsidRDefault="002E5EB4" w:rsidP="009C3C27">
                            <w:pPr>
                              <w:numPr>
                                <w:ilvl w:val="0"/>
                                <w:numId w:val="43"/>
                              </w:numPr>
                              <w:ind w:right="79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Email the completed form to </w:t>
                            </w:r>
                            <w:r w:rsidR="00445105">
                              <w:rPr>
                                <w:sz w:val="24"/>
                                <w:szCs w:val="24"/>
                              </w:rPr>
                              <w:t>Mary Lambert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hyperlink r:id="rId13" w:history="1">
                              <w:r w:rsidR="00445105" w:rsidRPr="00471F4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lambertm@leonschools.net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) on or before the end of business on </w:t>
                            </w:r>
                            <w:r w:rsidRPr="00263E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Friday, </w:t>
                            </w:r>
                            <w:r w:rsidR="003B3946" w:rsidRPr="00263EC6">
                              <w:rPr>
                                <w:b/>
                                <w:sz w:val="24"/>
                                <w:szCs w:val="24"/>
                              </w:rPr>
                              <w:t>November</w:t>
                            </w:r>
                            <w:r w:rsidR="003B3946" w:rsidRPr="003B39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445105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B3946">
                              <w:rPr>
                                <w:b/>
                                <w:sz w:val="24"/>
                                <w:szCs w:val="24"/>
                              </w:rPr>
                              <w:t>, 201</w:t>
                            </w:r>
                            <w:r w:rsidR="00445105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8125A15" w14:textId="77777777" w:rsidR="002E5EB4" w:rsidRPr="003111B6" w:rsidRDefault="002E5EB4" w:rsidP="009C3C27">
                            <w:pPr>
                              <w:numPr>
                                <w:ilvl w:val="0"/>
                                <w:numId w:val="43"/>
                              </w:numPr>
                              <w:ind w:right="79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Upon receipt of your nomination form, </w:t>
                            </w:r>
                            <w:r w:rsidRPr="002E5EB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E5EB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your nominee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will receive a return email containing the full nomination packet.</w:t>
                            </w:r>
                            <w:r w:rsidRPr="003111B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This way, you will have the opportunity to look them over and think about your answers during the holiday </w:t>
                            </w:r>
                            <w:r w:rsidRPr="007B4B30">
                              <w:rPr>
                                <w:sz w:val="24"/>
                                <w:szCs w:val="24"/>
                                <w:u w:val="single"/>
                              </w:rPr>
                              <w:t>if you wish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to do so.  </w:t>
                            </w:r>
                          </w:p>
                          <w:p w14:paraId="13168B55" w14:textId="77777777" w:rsidR="002E5EB4" w:rsidRDefault="002E5EB4" w:rsidP="009C3C27">
                            <w:pPr>
                              <w:numPr>
                                <w:ilvl w:val="0"/>
                                <w:numId w:val="43"/>
                              </w:numPr>
                              <w:ind w:right="79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11B6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Nominee’s </w:t>
                            </w:r>
                            <w:r w:rsidRPr="00F31B8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completed nomination packet must be received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at the District (</w:t>
                            </w:r>
                            <w:r w:rsidR="00445105">
                              <w:rPr>
                                <w:sz w:val="24"/>
                                <w:szCs w:val="24"/>
                              </w:rPr>
                              <w:t>Mary Lambert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45105">
                              <w:rPr>
                                <w:sz w:val="24"/>
                                <w:szCs w:val="24"/>
                              </w:rPr>
                              <w:t xml:space="preserve">Prevention,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Intervention, Equity, &amp; Support Services)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on or before Friday, January </w:t>
                            </w:r>
                            <w:r w:rsidR="0044510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 20</w:t>
                            </w:r>
                            <w:r w:rsidR="0044510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2EBFC17" w14:textId="77777777" w:rsidR="002E5EB4" w:rsidRDefault="002E5EB4" w:rsidP="00602D2C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32F1C0" w14:textId="77777777" w:rsidR="002E5EB4" w:rsidRPr="00602D2C" w:rsidRDefault="002E5EB4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2D2C">
                              <w:rPr>
                                <w:sz w:val="24"/>
                                <w:szCs w:val="24"/>
                              </w:rPr>
                              <w:t>Thank you for helping the District recognize your most outstanding employees!  Please call or e-mail questions</w:t>
                            </w:r>
                            <w:r w:rsidR="005413FC">
                              <w:rPr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602D2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5105">
                              <w:rPr>
                                <w:sz w:val="24"/>
                                <w:szCs w:val="24"/>
                              </w:rPr>
                              <w:t>Mary Lambert</w:t>
                            </w:r>
                            <w:r w:rsidR="003703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2D2C">
                              <w:rPr>
                                <w:sz w:val="24"/>
                                <w:szCs w:val="24"/>
                              </w:rPr>
                              <w:t>at 48</w:t>
                            </w:r>
                            <w:r w:rsidR="0037039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602D2C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7159</w:t>
                            </w:r>
                            <w:r w:rsidRPr="00602D2C"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14" w:history="1">
                              <w:r w:rsidR="00F3580B" w:rsidRPr="005E0BA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lambertm@leonschools.net</w:t>
                              </w:r>
                            </w:hyperlink>
                            <w:r w:rsidRPr="00602D2C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4770FBBC" w14:textId="77777777" w:rsidR="002E5EB4" w:rsidRDefault="002E5EB4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7642D9" w14:textId="77777777" w:rsidR="002E5EB4" w:rsidRDefault="005413FC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Thank</w:t>
                            </w:r>
                            <w:r w:rsidR="002E5EB4">
                              <w:rPr>
                                <w:sz w:val="24"/>
                                <w:szCs w:val="24"/>
                              </w:rPr>
                              <w:t xml:space="preserve"> you!</w:t>
                            </w:r>
                            <w:r w:rsidR="002E5EB4" w:rsidRPr="00F422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EF59B8" w14:textId="77777777" w:rsidR="002E5EB4" w:rsidRDefault="002E5EB4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51CE59" w14:textId="77777777" w:rsidR="002E5EB4" w:rsidRDefault="002E5EB4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65F264" w14:textId="77777777" w:rsidR="002E5EB4" w:rsidRDefault="002E5EB4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Kathleen Rodgers, Ph.D., </w:t>
                            </w:r>
                            <w:r w:rsidR="00445105">
                              <w:rPr>
                                <w:sz w:val="24"/>
                                <w:szCs w:val="24"/>
                              </w:rPr>
                              <w:t>Assistant Superintendent</w:t>
                            </w:r>
                          </w:p>
                          <w:p w14:paraId="5F10B9CC" w14:textId="77777777" w:rsidR="002E5EB4" w:rsidRDefault="002E5EB4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Intervention, Equity and Support Services</w:t>
                            </w:r>
                          </w:p>
                          <w:p w14:paraId="1FB4AE4A" w14:textId="77777777" w:rsidR="002E5EB4" w:rsidRDefault="002E5EB4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2757 W. Pensacola Street</w:t>
                            </w:r>
                            <w:r w:rsidR="009C405C">
                              <w:rPr>
                                <w:sz w:val="24"/>
                                <w:szCs w:val="24"/>
                              </w:rPr>
                              <w:br/>
                              <w:t>Tallahassee, FL  32304</w:t>
                            </w:r>
                          </w:p>
                          <w:p w14:paraId="718F04ED" w14:textId="77777777" w:rsidR="002E5EB4" w:rsidRDefault="002E5EB4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Phone:  487-7306</w:t>
                            </w:r>
                          </w:p>
                          <w:p w14:paraId="16BCF335" w14:textId="77777777" w:rsidR="0001755A" w:rsidRDefault="0001755A" w:rsidP="00602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25A8" id="Text Box 6" o:spid="_x0000_s1028" type="#_x0000_t202" style="position:absolute;margin-left:-7.8pt;margin-top:10.3pt;width:477.6pt;height:4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" filled="f" stroked="f" strokecolor="navy" strokeweight="6pt">
                <v:stroke linestyle="thickBetweenThin"/>
                <v:textbox>
                  <w:txbxContent>
                    <w:p w14:paraId="7F98AB03" w14:textId="77777777" w:rsidR="002E5EB4" w:rsidRDefault="002E5E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Dear Site Administrators:</w:t>
                      </w:r>
                    </w:p>
                    <w:p w14:paraId="1EE57D04" w14:textId="77777777" w:rsidR="002E5EB4" w:rsidRDefault="002E5EB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4F9BDB8" w14:textId="77777777" w:rsidR="002E5EB4" w:rsidRDefault="002E5EB4" w:rsidP="0017216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Each school or district department may nominate one school related employee for consideration in this state-wide recognition each year.  This e-mail contains the information you will need to nominate your 20</w:t>
                      </w:r>
                      <w:r w:rsidR="00445105"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 xml:space="preserve"> Florida School-Related Employee of the Year for consideration at the District level.  </w:t>
                      </w:r>
                    </w:p>
                    <w:p w14:paraId="5BF02FAE" w14:textId="77777777" w:rsidR="002E5EB4" w:rsidRDefault="002E5EB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621F5F" w14:textId="77777777" w:rsidR="002E5EB4" w:rsidRPr="00172161" w:rsidRDefault="002E5EB4">
                      <w:pPr>
                        <w:rPr>
                          <w:sz w:val="32"/>
                          <w:szCs w:val="24"/>
                        </w:rPr>
                      </w:pPr>
                      <w:r w:rsidRPr="00263EC6">
                        <w:rPr>
                          <w:sz w:val="28"/>
                          <w:szCs w:val="24"/>
                        </w:rPr>
                        <w:t>Instructions</w:t>
                      </w:r>
                      <w:r w:rsidRPr="00172161">
                        <w:rPr>
                          <w:sz w:val="32"/>
                          <w:szCs w:val="24"/>
                        </w:rPr>
                        <w:t>:</w:t>
                      </w:r>
                    </w:p>
                    <w:p w14:paraId="575A4E56" w14:textId="77777777" w:rsidR="002E5EB4" w:rsidRDefault="002E5EB4" w:rsidP="009C3C27">
                      <w:pPr>
                        <w:numPr>
                          <w:ilvl w:val="0"/>
                          <w:numId w:val="43"/>
                        </w:numPr>
                        <w:ind w:right="79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review the eligibility </w:t>
                      </w:r>
                      <w:r w:rsidR="009C3C27">
                        <w:rPr>
                          <w:sz w:val="24"/>
                          <w:szCs w:val="24"/>
                        </w:rPr>
                        <w:t>and selection criteria attached.</w:t>
                      </w:r>
                    </w:p>
                    <w:p w14:paraId="3E7C1661" w14:textId="77777777" w:rsidR="002E5EB4" w:rsidRDefault="002E5EB4" w:rsidP="009C3C27">
                      <w:pPr>
                        <w:numPr>
                          <w:ilvl w:val="0"/>
                          <w:numId w:val="43"/>
                        </w:numPr>
                        <w:ind w:right="79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Conduct a nomination and selection process as appropriate for your school/site community</w:t>
                      </w:r>
                      <w:r w:rsidR="009C3C2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973589C" w14:textId="77777777" w:rsidR="002E5EB4" w:rsidRDefault="002E5EB4" w:rsidP="009C3C27">
                      <w:pPr>
                        <w:numPr>
                          <w:ilvl w:val="0"/>
                          <w:numId w:val="43"/>
                        </w:numPr>
                        <w:ind w:right="79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Identify your Site Florida School-Related Employee of the year</w:t>
                      </w:r>
                      <w:r w:rsidR="009C3C2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91B3C8E" w14:textId="77777777" w:rsidR="002E5EB4" w:rsidRDefault="002E5EB4" w:rsidP="009C3C27">
                      <w:pPr>
                        <w:numPr>
                          <w:ilvl w:val="0"/>
                          <w:numId w:val="43"/>
                        </w:numPr>
                        <w:ind w:right="79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Complete the simple Administrator’s Nomination form (3</w:t>
                      </w:r>
                      <w:r w:rsidRPr="00602D2C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sz w:val="24"/>
                          <w:szCs w:val="24"/>
                        </w:rPr>
                        <w:t xml:space="preserve"> page)</w:t>
                      </w:r>
                      <w:r w:rsidR="009C3C2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EECBEF" w14:textId="77777777" w:rsidR="002E5EB4" w:rsidRDefault="002E5EB4" w:rsidP="009C3C27">
                      <w:pPr>
                        <w:numPr>
                          <w:ilvl w:val="0"/>
                          <w:numId w:val="43"/>
                        </w:numPr>
                        <w:ind w:right="79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Email the completed form to </w:t>
                      </w:r>
                      <w:r w:rsidR="00445105">
                        <w:rPr>
                          <w:sz w:val="24"/>
                          <w:szCs w:val="24"/>
                        </w:rPr>
                        <w:t>Mary Lambert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hyperlink r:id="rId15" w:history="1">
                        <w:r w:rsidR="00445105" w:rsidRPr="00471F4E">
                          <w:rPr>
                            <w:rStyle w:val="Hyperlink"/>
                            <w:sz w:val="24"/>
                            <w:szCs w:val="24"/>
                          </w:rPr>
                          <w:t>lambertm@leonschools.net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) on or before the end of business on </w:t>
                      </w:r>
                      <w:r w:rsidRPr="00263EC6">
                        <w:rPr>
                          <w:b/>
                          <w:sz w:val="24"/>
                          <w:szCs w:val="24"/>
                        </w:rPr>
                        <w:t xml:space="preserve">Friday, </w:t>
                      </w:r>
                      <w:r w:rsidR="003B3946" w:rsidRPr="00263EC6">
                        <w:rPr>
                          <w:b/>
                          <w:sz w:val="24"/>
                          <w:szCs w:val="24"/>
                        </w:rPr>
                        <w:t>November</w:t>
                      </w:r>
                      <w:r w:rsidR="003B3946" w:rsidRPr="003B3946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="00445105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3B3946">
                        <w:rPr>
                          <w:b/>
                          <w:sz w:val="24"/>
                          <w:szCs w:val="24"/>
                        </w:rPr>
                        <w:t>, 201</w:t>
                      </w:r>
                      <w:r w:rsidR="00445105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8125A15" w14:textId="77777777" w:rsidR="002E5EB4" w:rsidRPr="003111B6" w:rsidRDefault="002E5EB4" w:rsidP="009C3C27">
                      <w:pPr>
                        <w:numPr>
                          <w:ilvl w:val="0"/>
                          <w:numId w:val="43"/>
                        </w:numPr>
                        <w:ind w:right="79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Upon receipt of your nomination form, </w:t>
                      </w:r>
                      <w:r w:rsidRPr="002E5EB4">
                        <w:rPr>
                          <w:b/>
                          <w:sz w:val="24"/>
                          <w:szCs w:val="24"/>
                          <w:u w:val="single"/>
                        </w:rPr>
                        <w:t>you</w:t>
                      </w:r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2E5EB4">
                        <w:rPr>
                          <w:b/>
                          <w:sz w:val="24"/>
                          <w:szCs w:val="24"/>
                          <w:u w:val="single"/>
                        </w:rPr>
                        <w:t>your nominee</w:t>
                      </w:r>
                      <w:r>
                        <w:rPr>
                          <w:sz w:val="24"/>
                          <w:szCs w:val="24"/>
                        </w:rPr>
                        <w:t xml:space="preserve"> will receive a return email containing the full nomination packet.</w:t>
                      </w:r>
                      <w:r w:rsidRPr="003111B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This way, you will have the opportunity to look them over and think about your answers during the holiday </w:t>
                      </w:r>
                      <w:r w:rsidRPr="007B4B30">
                        <w:rPr>
                          <w:sz w:val="24"/>
                          <w:szCs w:val="24"/>
                          <w:u w:val="single"/>
                        </w:rPr>
                        <w:t>if you wish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to do so.  </w:t>
                      </w:r>
                    </w:p>
                    <w:p w14:paraId="13168B55" w14:textId="77777777" w:rsidR="002E5EB4" w:rsidRDefault="002E5EB4" w:rsidP="009C3C27">
                      <w:pPr>
                        <w:numPr>
                          <w:ilvl w:val="0"/>
                          <w:numId w:val="43"/>
                        </w:numPr>
                        <w:ind w:right="792"/>
                        <w:jc w:val="both"/>
                        <w:rPr>
                          <w:sz w:val="24"/>
                          <w:szCs w:val="24"/>
                        </w:rPr>
                      </w:pPr>
                      <w:r w:rsidRPr="003111B6">
                        <w:rPr>
                          <w:sz w:val="24"/>
                          <w:szCs w:val="24"/>
                        </w:rPr>
                        <w:t>Your</w:t>
                      </w:r>
                      <w:r>
                        <w:rPr>
                          <w:sz w:val="24"/>
                          <w:szCs w:val="24"/>
                        </w:rPr>
                        <w:t xml:space="preserve"> Nominee’s </w:t>
                      </w:r>
                      <w:r w:rsidRPr="00F31B8E">
                        <w:rPr>
                          <w:b/>
                          <w:i/>
                          <w:sz w:val="24"/>
                          <w:szCs w:val="24"/>
                        </w:rPr>
                        <w:t>completed nomination packet must be received</w:t>
                      </w:r>
                      <w:r>
                        <w:rPr>
                          <w:sz w:val="24"/>
                          <w:szCs w:val="24"/>
                        </w:rPr>
                        <w:t xml:space="preserve"> at the District (</w:t>
                      </w:r>
                      <w:r w:rsidR="00445105">
                        <w:rPr>
                          <w:sz w:val="24"/>
                          <w:szCs w:val="24"/>
                        </w:rPr>
                        <w:t>Mary Lambert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45105">
                        <w:rPr>
                          <w:sz w:val="24"/>
                          <w:szCs w:val="24"/>
                        </w:rPr>
                        <w:t xml:space="preserve">Prevention, </w:t>
                      </w:r>
                      <w:r>
                        <w:rPr>
                          <w:sz w:val="24"/>
                          <w:szCs w:val="24"/>
                        </w:rPr>
                        <w:t xml:space="preserve">Intervention, Equity, &amp; Support Services)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on or before Friday, January </w:t>
                      </w:r>
                      <w:r w:rsidR="00445105">
                        <w:rPr>
                          <w:b/>
                          <w:i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, 20</w:t>
                      </w:r>
                      <w:r w:rsidR="00445105">
                        <w:rPr>
                          <w:b/>
                          <w:i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2EBFC17" w14:textId="77777777" w:rsidR="002E5EB4" w:rsidRDefault="002E5EB4" w:rsidP="00602D2C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1232F1C0" w14:textId="77777777" w:rsidR="002E5EB4" w:rsidRPr="00602D2C" w:rsidRDefault="002E5EB4" w:rsidP="00602D2C">
                      <w:pPr>
                        <w:rPr>
                          <w:sz w:val="24"/>
                          <w:szCs w:val="24"/>
                        </w:rPr>
                      </w:pPr>
                      <w:r w:rsidRPr="00602D2C">
                        <w:rPr>
                          <w:sz w:val="24"/>
                          <w:szCs w:val="24"/>
                        </w:rPr>
                        <w:t>Thank you for helping the District recognize your most outstanding employees!  Please call or e-mail questions</w:t>
                      </w:r>
                      <w:r w:rsidR="005413FC">
                        <w:rPr>
                          <w:sz w:val="24"/>
                          <w:szCs w:val="24"/>
                        </w:rPr>
                        <w:t xml:space="preserve"> to</w:t>
                      </w:r>
                      <w:r w:rsidRPr="00602D2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45105">
                        <w:rPr>
                          <w:sz w:val="24"/>
                          <w:szCs w:val="24"/>
                        </w:rPr>
                        <w:t>Mary Lambert</w:t>
                      </w:r>
                      <w:r w:rsidR="003703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02D2C">
                        <w:rPr>
                          <w:sz w:val="24"/>
                          <w:szCs w:val="24"/>
                        </w:rPr>
                        <w:t>at 48</w:t>
                      </w:r>
                      <w:r w:rsidR="0037039D">
                        <w:rPr>
                          <w:sz w:val="24"/>
                          <w:szCs w:val="24"/>
                        </w:rPr>
                        <w:t>7</w:t>
                      </w:r>
                      <w:r w:rsidRPr="00602D2C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7159</w:t>
                      </w:r>
                      <w:r w:rsidRPr="00602D2C">
                        <w:rPr>
                          <w:sz w:val="24"/>
                          <w:szCs w:val="24"/>
                        </w:rPr>
                        <w:t xml:space="preserve"> or </w:t>
                      </w:r>
                      <w:hyperlink r:id="rId16" w:history="1">
                        <w:r w:rsidR="00F3580B" w:rsidRPr="005E0BAD">
                          <w:rPr>
                            <w:rStyle w:val="Hyperlink"/>
                            <w:sz w:val="24"/>
                            <w:szCs w:val="24"/>
                          </w:rPr>
                          <w:t>lambertm@leonschools.net</w:t>
                        </w:r>
                      </w:hyperlink>
                      <w:r w:rsidRPr="00602D2C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4770FBBC" w14:textId="77777777" w:rsidR="002E5EB4" w:rsidRDefault="002E5EB4" w:rsidP="00602D2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7642D9" w14:textId="77777777" w:rsidR="002E5EB4" w:rsidRDefault="005413FC" w:rsidP="00602D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Thank</w:t>
                      </w:r>
                      <w:r w:rsidR="002E5EB4">
                        <w:rPr>
                          <w:sz w:val="24"/>
                          <w:szCs w:val="24"/>
                        </w:rPr>
                        <w:t xml:space="preserve"> you!</w:t>
                      </w:r>
                      <w:r w:rsidR="002E5EB4" w:rsidRPr="00F422D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EF59B8" w14:textId="77777777" w:rsidR="002E5EB4" w:rsidRDefault="002E5EB4" w:rsidP="00602D2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51CE59" w14:textId="77777777" w:rsidR="002E5EB4" w:rsidRDefault="002E5EB4" w:rsidP="00602D2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165F264" w14:textId="77777777" w:rsidR="002E5EB4" w:rsidRDefault="002E5EB4" w:rsidP="00602D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Kathleen Rodgers, Ph.D., </w:t>
                      </w:r>
                      <w:r w:rsidR="00445105">
                        <w:rPr>
                          <w:sz w:val="24"/>
                          <w:szCs w:val="24"/>
                        </w:rPr>
                        <w:t>Assistant Superintendent</w:t>
                      </w:r>
                    </w:p>
                    <w:p w14:paraId="5F10B9CC" w14:textId="77777777" w:rsidR="002E5EB4" w:rsidRDefault="002E5EB4" w:rsidP="00602D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Intervention, Equity and Support Services</w:t>
                      </w:r>
                    </w:p>
                    <w:p w14:paraId="1FB4AE4A" w14:textId="77777777" w:rsidR="002E5EB4" w:rsidRDefault="002E5EB4" w:rsidP="00602D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2757 W. Pensacola Street</w:t>
                      </w:r>
                      <w:r w:rsidR="009C405C">
                        <w:rPr>
                          <w:sz w:val="24"/>
                          <w:szCs w:val="24"/>
                        </w:rPr>
                        <w:br/>
                        <w:t>Tallahassee, FL  32304</w:t>
                      </w:r>
                    </w:p>
                    <w:p w14:paraId="718F04ED" w14:textId="77777777" w:rsidR="002E5EB4" w:rsidRDefault="002E5EB4" w:rsidP="00602D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Phone:  487-7306</w:t>
                      </w:r>
                    </w:p>
                    <w:p w14:paraId="16BCF335" w14:textId="77777777" w:rsidR="0001755A" w:rsidRDefault="0001755A" w:rsidP="00602D2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F1C">
        <w:rPr>
          <w:rFonts w:ascii="CG Times" w:hAnsi="CG Times"/>
          <w:b/>
          <w:sz w:val="40"/>
        </w:rPr>
        <w:tab/>
      </w:r>
    </w:p>
    <w:p w14:paraId="1B53599D" w14:textId="77777777" w:rsidR="00AA0385" w:rsidRDefault="00AA0385" w:rsidP="00172161">
      <w:pPr>
        <w:pBdr>
          <w:bottom w:val="thickThinSmallGap" w:sz="24" w:space="0" w:color="auto"/>
        </w:pBdr>
        <w:rPr>
          <w:rFonts w:ascii="CG Times" w:hAnsi="CG Times"/>
          <w:b/>
          <w:sz w:val="40"/>
        </w:rPr>
      </w:pPr>
    </w:p>
    <w:p w14:paraId="67A19AAC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3DB7B2FE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4B5A9370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6CD70F5E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117587A1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64E0F657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2557530E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221A05B2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5B594DB0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0C06327B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64CB4E7B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668EAE8E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0ACB70AE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39AE76B0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750C0F9B" w14:textId="77777777" w:rsidR="00AA0385" w:rsidRDefault="00AA0385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6ABFAD0F" w14:textId="77777777" w:rsidR="0001755A" w:rsidRDefault="0001755A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565F0D1D" w14:textId="77777777" w:rsidR="0001755A" w:rsidRDefault="0001755A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1786E442" w14:textId="77777777" w:rsidR="0001755A" w:rsidRDefault="0001755A" w:rsidP="00172161">
      <w:pPr>
        <w:pBdr>
          <w:bottom w:val="thickThinSmallGap" w:sz="24" w:space="0" w:color="auto"/>
        </w:pBdr>
        <w:jc w:val="center"/>
        <w:rPr>
          <w:rFonts w:ascii="CG Times" w:hAnsi="CG Times"/>
          <w:b/>
          <w:sz w:val="40"/>
        </w:rPr>
      </w:pPr>
    </w:p>
    <w:p w14:paraId="2CEF7FD6" w14:textId="77777777" w:rsidR="002929C4" w:rsidRDefault="002929C4">
      <w:pPr>
        <w:rPr>
          <w:rFonts w:ascii="CG Times" w:hAnsi="CG Times"/>
          <w:b/>
          <w:sz w:val="40"/>
        </w:rPr>
      </w:pPr>
      <w:r>
        <w:rPr>
          <w:rFonts w:ascii="CG Times" w:hAnsi="CG Times"/>
          <w:b/>
          <w:sz w:val="40"/>
        </w:rPr>
        <w:br w:type="page"/>
      </w:r>
    </w:p>
    <w:p w14:paraId="7B07EFA2" w14:textId="77777777" w:rsidR="002929C4" w:rsidRDefault="002929C4" w:rsidP="00A815AA">
      <w:pPr>
        <w:pBdr>
          <w:bottom w:val="thickThinSmallGap" w:sz="24" w:space="10" w:color="auto"/>
        </w:pBdr>
        <w:jc w:val="center"/>
        <w:rPr>
          <w:rFonts w:ascii="CG Times" w:hAnsi="CG Times"/>
          <w:color w:val="000080"/>
          <w:sz w:val="40"/>
        </w:rPr>
      </w:pPr>
      <w:r>
        <w:rPr>
          <w:rFonts w:ascii="CG Times" w:hAnsi="CG Times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46D59A1" wp14:editId="721419AD">
                <wp:simplePos x="0" y="0"/>
                <wp:positionH relativeFrom="column">
                  <wp:posOffset>-53340</wp:posOffset>
                </wp:positionH>
                <wp:positionV relativeFrom="paragraph">
                  <wp:posOffset>-99060</wp:posOffset>
                </wp:positionV>
                <wp:extent cx="6057900" cy="12420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619A3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80808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97A01">
                              <w:rPr>
                                <w:rFonts w:ascii="Tahoma" w:hAnsi="Tahoma"/>
                                <w:outline/>
                                <w:color w:val="80808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FSREY </w:t>
                            </w:r>
                            <w:r w:rsidR="00445105">
                              <w:rPr>
                                <w:rFonts w:ascii="Tahoma" w:hAnsi="Tahoma"/>
                                <w:outline/>
                                <w:color w:val="80808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20</w:t>
                            </w:r>
                          </w:p>
                          <w:p w14:paraId="3B525935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1351BAC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D737205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0EA102B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7B201C" w14:textId="77777777" w:rsidR="002E5EB4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CG Times" w:hAnsi="CG Times"/>
                                <w:b/>
                                <w:sz w:val="40"/>
                              </w:rPr>
                            </w:pPr>
                            <w:r w:rsidRPr="00C34D17">
                              <w:rPr>
                                <w:rFonts w:ascii="CG Times" w:hAnsi="CG Times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248B8786" w14:textId="77777777" w:rsidR="002E5EB4" w:rsidRPr="00697A01" w:rsidRDefault="002E5EB4" w:rsidP="009B09A1">
                            <w:pP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59A1" id="Text Box 2" o:spid="_x0000_s1029" type="#_x0000_t202" style="position:absolute;left:0;text-align:left;margin-left:-4.2pt;margin-top:-7.8pt;width:477pt;height:97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" filled="f" stroked="f" strokecolor="navy">
                <v:textbox>
                  <w:txbxContent>
                    <w:p w14:paraId="2B4619A3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80808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97A01">
                        <w:rPr>
                          <w:rFonts w:ascii="Tahoma" w:hAnsi="Tahoma"/>
                          <w:outline/>
                          <w:color w:val="80808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FSREY </w:t>
                      </w:r>
                      <w:r w:rsidR="00445105">
                        <w:rPr>
                          <w:rFonts w:ascii="Tahoma" w:hAnsi="Tahoma"/>
                          <w:outline/>
                          <w:color w:val="80808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20</w:t>
                      </w:r>
                    </w:p>
                    <w:p w14:paraId="3B525935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1351BAC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4D737205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0EA102B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E7B201C" w14:textId="77777777" w:rsidR="002E5EB4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CG Times" w:hAnsi="CG Times"/>
                          <w:b/>
                          <w:sz w:val="40"/>
                        </w:rPr>
                      </w:pPr>
                      <w:r w:rsidRPr="00C34D17">
                        <w:rPr>
                          <w:rFonts w:ascii="CG Times" w:hAnsi="CG Times"/>
                          <w:b/>
                          <w:sz w:val="40"/>
                        </w:rPr>
                        <w:t xml:space="preserve"> </w:t>
                      </w:r>
                    </w:p>
                    <w:p w14:paraId="248B8786" w14:textId="77777777" w:rsidR="002E5EB4" w:rsidRPr="00697A01" w:rsidRDefault="002E5EB4" w:rsidP="009B09A1">
                      <w:pP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11136" w14:textId="77777777" w:rsidR="00DD0B7C" w:rsidRPr="00263EC6" w:rsidRDefault="009B09A1" w:rsidP="00A815AA">
      <w:pPr>
        <w:pBdr>
          <w:bottom w:val="thickThinSmallGap" w:sz="24" w:space="10" w:color="auto"/>
        </w:pBdr>
        <w:jc w:val="center"/>
        <w:rPr>
          <w:rFonts w:ascii="CG Times" w:hAnsi="CG Times"/>
          <w:color w:val="000080"/>
          <w:sz w:val="40"/>
        </w:rPr>
      </w:pPr>
      <w:r w:rsidRPr="00263EC6">
        <w:rPr>
          <w:rFonts w:ascii="CG Times" w:hAnsi="CG Times"/>
          <w:color w:val="000080"/>
          <w:sz w:val="40"/>
        </w:rPr>
        <w:t>2</w:t>
      </w:r>
      <w:r w:rsidR="00DD0B7C" w:rsidRPr="00263EC6">
        <w:rPr>
          <w:rFonts w:ascii="CG Times" w:hAnsi="CG Times"/>
          <w:color w:val="000080"/>
          <w:sz w:val="40"/>
        </w:rPr>
        <w:t>0</w:t>
      </w:r>
      <w:r w:rsidR="00445105">
        <w:rPr>
          <w:rFonts w:ascii="CG Times" w:hAnsi="CG Times"/>
          <w:color w:val="000080"/>
          <w:sz w:val="40"/>
        </w:rPr>
        <w:t>20</w:t>
      </w:r>
      <w:r w:rsidR="00DD0B7C" w:rsidRPr="00263EC6">
        <w:rPr>
          <w:rFonts w:ascii="CG Times" w:hAnsi="CG Times"/>
          <w:color w:val="000080"/>
          <w:sz w:val="40"/>
        </w:rPr>
        <w:t xml:space="preserve"> </w:t>
      </w:r>
      <w:r w:rsidR="00A815AA" w:rsidRPr="00263EC6">
        <w:rPr>
          <w:rFonts w:ascii="CG Times" w:hAnsi="CG Times"/>
          <w:color w:val="000080"/>
          <w:sz w:val="40"/>
        </w:rPr>
        <w:t xml:space="preserve">Florida </w:t>
      </w:r>
      <w:r w:rsidR="00DD0B7C" w:rsidRPr="00263EC6">
        <w:rPr>
          <w:rFonts w:ascii="CG Times" w:hAnsi="CG Times"/>
          <w:color w:val="000080"/>
          <w:sz w:val="40"/>
        </w:rPr>
        <w:t xml:space="preserve">School Related Employee of the Year </w:t>
      </w:r>
    </w:p>
    <w:p w14:paraId="447E2C18" w14:textId="77777777" w:rsidR="004622F9" w:rsidRDefault="004622F9" w:rsidP="008F55C4">
      <w:pPr>
        <w:pBdr>
          <w:bottom w:val="thickThinSmallGap" w:sz="24" w:space="10" w:color="auto"/>
        </w:pBdr>
        <w:tabs>
          <w:tab w:val="left" w:pos="1755"/>
          <w:tab w:val="center" w:pos="4680"/>
          <w:tab w:val="left" w:pos="7380"/>
        </w:tabs>
        <w:rPr>
          <w:b/>
          <w:sz w:val="28"/>
        </w:rPr>
      </w:pPr>
    </w:p>
    <w:p w14:paraId="376E68B7" w14:textId="77777777" w:rsidR="00F04494" w:rsidRDefault="00A815AA" w:rsidP="008F55C4">
      <w:pPr>
        <w:pBdr>
          <w:bottom w:val="thickThinSmallGap" w:sz="24" w:space="10" w:color="auto"/>
        </w:pBdr>
        <w:tabs>
          <w:tab w:val="left" w:pos="1755"/>
          <w:tab w:val="center" w:pos="4680"/>
          <w:tab w:val="left" w:pos="73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21B3FFB6" w14:textId="77777777" w:rsidR="00DD734B" w:rsidRPr="00DD734B" w:rsidRDefault="00DD734B" w:rsidP="00F04494">
      <w:pPr>
        <w:pBdr>
          <w:bottom w:val="thickThinSmallGap" w:sz="24" w:space="10" w:color="auto"/>
        </w:pBdr>
        <w:tabs>
          <w:tab w:val="left" w:pos="1755"/>
          <w:tab w:val="center" w:pos="4680"/>
          <w:tab w:val="left" w:pos="7380"/>
        </w:tabs>
        <w:jc w:val="center"/>
        <w:rPr>
          <w:b/>
          <w:sz w:val="28"/>
        </w:rPr>
      </w:pPr>
      <w:r w:rsidRPr="00DD734B">
        <w:rPr>
          <w:b/>
          <w:sz w:val="28"/>
        </w:rPr>
        <w:t>Eligibility</w:t>
      </w:r>
      <w:r w:rsidR="008F55C4">
        <w:rPr>
          <w:b/>
          <w:sz w:val="28"/>
        </w:rPr>
        <w:tab/>
      </w:r>
    </w:p>
    <w:p w14:paraId="1165AAAF" w14:textId="77777777" w:rsidR="00DD734B" w:rsidRDefault="00DD734B" w:rsidP="00DD734B">
      <w:pPr>
        <w:jc w:val="both"/>
        <w:rPr>
          <w:rFonts w:ascii="CG Times" w:hAnsi="CG Times"/>
          <w:sz w:val="24"/>
        </w:rPr>
      </w:pPr>
      <w:r>
        <w:rPr>
          <w:rFonts w:ascii="CG Times" w:hAnsi="CG Times"/>
          <w:b/>
          <w:sz w:val="24"/>
        </w:rPr>
        <w:t xml:space="preserve">Each </w:t>
      </w:r>
      <w:r w:rsidR="0096344D">
        <w:rPr>
          <w:rFonts w:ascii="CG Times" w:hAnsi="CG Times"/>
          <w:b/>
          <w:sz w:val="24"/>
        </w:rPr>
        <w:t xml:space="preserve">school or district departments may nominate </w:t>
      </w:r>
      <w:r>
        <w:rPr>
          <w:rFonts w:ascii="CG Times" w:hAnsi="CG Times"/>
          <w:b/>
          <w:sz w:val="24"/>
        </w:rPr>
        <w:t>one school-related employee.</w:t>
      </w:r>
      <w:r>
        <w:rPr>
          <w:rFonts w:ascii="CG Times" w:hAnsi="CG Times"/>
          <w:sz w:val="24"/>
        </w:rPr>
        <w:t xml:space="preserve"> Nominations should be made without regard to race, age, gender, national origin, religious affiliation or disability.</w:t>
      </w:r>
    </w:p>
    <w:p w14:paraId="0451AC95" w14:textId="77777777" w:rsidR="00DD734B" w:rsidRDefault="00DD734B" w:rsidP="00DD734B">
      <w:pPr>
        <w:jc w:val="both"/>
        <w:rPr>
          <w:sz w:val="24"/>
        </w:rPr>
      </w:pPr>
    </w:p>
    <w:p w14:paraId="4C567BA9" w14:textId="77777777" w:rsidR="00DD734B" w:rsidRDefault="00DD734B" w:rsidP="00DD734B">
      <w:pPr>
        <w:jc w:val="both"/>
        <w:rPr>
          <w:sz w:val="24"/>
        </w:rPr>
      </w:pPr>
      <w:r>
        <w:rPr>
          <w:sz w:val="24"/>
        </w:rPr>
        <w:t>Examples of education support personnel who serve at the school or district level that are eligible for nomination include, but are not limited to:</w:t>
      </w:r>
    </w:p>
    <w:p w14:paraId="2CD2F0B1" w14:textId="77777777" w:rsidR="00DD734B" w:rsidRDefault="00DD734B" w:rsidP="00DD734B">
      <w:pPr>
        <w:jc w:val="both"/>
        <w:rPr>
          <w:sz w:val="24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3896"/>
        <w:gridCol w:w="5104"/>
      </w:tblGrid>
      <w:tr w:rsidR="00DD734B" w:rsidRPr="00050E7D" w14:paraId="4C2FF020" w14:textId="77777777">
        <w:tc>
          <w:tcPr>
            <w:tcW w:w="3978" w:type="dxa"/>
          </w:tcPr>
          <w:p w14:paraId="3368782A" w14:textId="77777777" w:rsidR="00DD734B" w:rsidRPr="00050E7D" w:rsidRDefault="00DD734B" w:rsidP="00050E7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</w:rPr>
            </w:pPr>
            <w:r w:rsidRPr="00050E7D">
              <w:rPr>
                <w:sz w:val="24"/>
              </w:rPr>
              <w:t>Teacher aides</w:t>
            </w:r>
          </w:p>
        </w:tc>
        <w:tc>
          <w:tcPr>
            <w:tcW w:w="5238" w:type="dxa"/>
          </w:tcPr>
          <w:p w14:paraId="49D6B022" w14:textId="77777777" w:rsidR="00DD734B" w:rsidRPr="00050E7D" w:rsidRDefault="00DD734B" w:rsidP="00050E7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</w:rPr>
            </w:pPr>
            <w:r w:rsidRPr="00050E7D">
              <w:rPr>
                <w:sz w:val="24"/>
              </w:rPr>
              <w:t>Food service staff</w:t>
            </w:r>
          </w:p>
        </w:tc>
      </w:tr>
      <w:tr w:rsidR="00DD734B" w:rsidRPr="00050E7D" w14:paraId="5BA83445" w14:textId="77777777">
        <w:tc>
          <w:tcPr>
            <w:tcW w:w="3978" w:type="dxa"/>
          </w:tcPr>
          <w:p w14:paraId="661BEB6A" w14:textId="77777777" w:rsidR="00DD734B" w:rsidRPr="00050E7D" w:rsidRDefault="00DD734B" w:rsidP="00050E7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</w:rPr>
            </w:pPr>
            <w:r w:rsidRPr="00050E7D">
              <w:rPr>
                <w:sz w:val="24"/>
              </w:rPr>
              <w:t>Library aides</w:t>
            </w:r>
          </w:p>
        </w:tc>
        <w:tc>
          <w:tcPr>
            <w:tcW w:w="5238" w:type="dxa"/>
          </w:tcPr>
          <w:p w14:paraId="58234202" w14:textId="77777777" w:rsidR="00DD734B" w:rsidRPr="00050E7D" w:rsidRDefault="00DD734B" w:rsidP="00050E7D">
            <w:pPr>
              <w:numPr>
                <w:ilvl w:val="0"/>
                <w:numId w:val="31"/>
              </w:numPr>
              <w:tabs>
                <w:tab w:val="clear" w:pos="360"/>
                <w:tab w:val="num" w:pos="330"/>
              </w:tabs>
              <w:ind w:left="330" w:hanging="330"/>
              <w:jc w:val="both"/>
              <w:rPr>
                <w:sz w:val="24"/>
              </w:rPr>
            </w:pPr>
            <w:r w:rsidRPr="00050E7D">
              <w:rPr>
                <w:sz w:val="24"/>
              </w:rPr>
              <w:t>Custodians and building maintenance workers</w:t>
            </w:r>
          </w:p>
        </w:tc>
      </w:tr>
      <w:tr w:rsidR="00DD734B" w:rsidRPr="00050E7D" w14:paraId="00D08BC4" w14:textId="77777777">
        <w:tc>
          <w:tcPr>
            <w:tcW w:w="3978" w:type="dxa"/>
          </w:tcPr>
          <w:p w14:paraId="5EEA2A55" w14:textId="77777777" w:rsidR="00DD734B" w:rsidRPr="00050E7D" w:rsidRDefault="00DD734B" w:rsidP="00050E7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</w:rPr>
            </w:pPr>
            <w:r w:rsidRPr="00050E7D">
              <w:rPr>
                <w:sz w:val="24"/>
              </w:rPr>
              <w:t>Bookkeepers</w:t>
            </w:r>
          </w:p>
        </w:tc>
        <w:tc>
          <w:tcPr>
            <w:tcW w:w="5238" w:type="dxa"/>
          </w:tcPr>
          <w:p w14:paraId="5866F4F7" w14:textId="77777777" w:rsidR="00DD734B" w:rsidRPr="00050E7D" w:rsidRDefault="00DD734B" w:rsidP="00050E7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</w:rPr>
            </w:pPr>
            <w:r w:rsidRPr="00050E7D">
              <w:rPr>
                <w:sz w:val="24"/>
              </w:rPr>
              <w:t>Warehouse workers</w:t>
            </w:r>
          </w:p>
        </w:tc>
      </w:tr>
      <w:tr w:rsidR="00DD734B" w:rsidRPr="00050E7D" w14:paraId="235A7A7E" w14:textId="77777777">
        <w:tc>
          <w:tcPr>
            <w:tcW w:w="3978" w:type="dxa"/>
          </w:tcPr>
          <w:p w14:paraId="5B8E7E1F" w14:textId="77777777" w:rsidR="00DD734B" w:rsidRPr="00050E7D" w:rsidRDefault="00DD734B" w:rsidP="00050E7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</w:rPr>
            </w:pPr>
            <w:r w:rsidRPr="00050E7D">
              <w:rPr>
                <w:sz w:val="24"/>
              </w:rPr>
              <w:t>Secretaries and clerks</w:t>
            </w:r>
          </w:p>
        </w:tc>
        <w:tc>
          <w:tcPr>
            <w:tcW w:w="5238" w:type="dxa"/>
          </w:tcPr>
          <w:p w14:paraId="048953A4" w14:textId="77777777" w:rsidR="00DD734B" w:rsidRPr="00050E7D" w:rsidRDefault="00DD734B" w:rsidP="00050E7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</w:rPr>
            </w:pPr>
            <w:r w:rsidRPr="00050E7D">
              <w:rPr>
                <w:sz w:val="24"/>
              </w:rPr>
              <w:t>Mechanics</w:t>
            </w:r>
          </w:p>
        </w:tc>
      </w:tr>
      <w:tr w:rsidR="008A5E27" w:rsidRPr="00050E7D" w14:paraId="2DF25389" w14:textId="77777777">
        <w:tc>
          <w:tcPr>
            <w:tcW w:w="3978" w:type="dxa"/>
          </w:tcPr>
          <w:p w14:paraId="611A0B4A" w14:textId="77777777" w:rsidR="008A5E27" w:rsidRPr="00050E7D" w:rsidRDefault="008A5E27" w:rsidP="00050E7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</w:rPr>
            </w:pPr>
            <w:r w:rsidRPr="00050E7D">
              <w:rPr>
                <w:sz w:val="24"/>
              </w:rPr>
              <w:t>Bus drivers</w:t>
            </w:r>
          </w:p>
        </w:tc>
        <w:tc>
          <w:tcPr>
            <w:tcW w:w="5238" w:type="dxa"/>
          </w:tcPr>
          <w:p w14:paraId="3F2FF5B7" w14:textId="77777777" w:rsidR="008A5E27" w:rsidRPr="00050E7D" w:rsidRDefault="008A5E27" w:rsidP="00050E7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</w:rPr>
            </w:pPr>
            <w:r w:rsidRPr="00050E7D">
              <w:rPr>
                <w:sz w:val="24"/>
              </w:rPr>
              <w:t>Nurses</w:t>
            </w:r>
          </w:p>
        </w:tc>
      </w:tr>
    </w:tbl>
    <w:p w14:paraId="447B7161" w14:textId="77777777" w:rsidR="00DD734B" w:rsidRDefault="00DD734B" w:rsidP="00DD734B">
      <w:pPr>
        <w:jc w:val="both"/>
        <w:rPr>
          <w:sz w:val="24"/>
        </w:rPr>
      </w:pPr>
    </w:p>
    <w:p w14:paraId="4EB9826F" w14:textId="77777777" w:rsidR="00C34D17" w:rsidRDefault="00DD734B" w:rsidP="00DD734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Nominees may</w:t>
      </w:r>
      <w:r w:rsidR="00537A9B">
        <w:rPr>
          <w:sz w:val="24"/>
        </w:rPr>
        <w:t xml:space="preserve"> be full or part-time employees and employed by LCS </w:t>
      </w:r>
      <w:r w:rsidR="00537A9B" w:rsidRPr="00BF6361">
        <w:rPr>
          <w:sz w:val="24"/>
          <w:u w:val="single"/>
        </w:rPr>
        <w:t>for at least 3 years</w:t>
      </w:r>
      <w:r w:rsidR="00537A9B">
        <w:rPr>
          <w:sz w:val="24"/>
        </w:rPr>
        <w:t>.</w:t>
      </w:r>
      <w:r>
        <w:rPr>
          <w:sz w:val="24"/>
        </w:rPr>
        <w:t xml:space="preserve">  </w:t>
      </w:r>
    </w:p>
    <w:p w14:paraId="3DCDC141" w14:textId="77777777" w:rsidR="00C34D17" w:rsidRDefault="00C34D17" w:rsidP="00DD734B">
      <w:pPr>
        <w:tabs>
          <w:tab w:val="left" w:pos="0"/>
        </w:tabs>
        <w:jc w:val="both"/>
        <w:rPr>
          <w:sz w:val="24"/>
        </w:rPr>
      </w:pPr>
    </w:p>
    <w:p w14:paraId="197BA7CB" w14:textId="77777777" w:rsidR="00DD734B" w:rsidRDefault="008A5E27" w:rsidP="00DD734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I</w:t>
      </w:r>
      <w:r w:rsidR="00F93403">
        <w:rPr>
          <w:sz w:val="24"/>
          <w:szCs w:val="24"/>
        </w:rPr>
        <w:t>nstructional and</w:t>
      </w:r>
      <w:r w:rsidR="00DD734B" w:rsidRPr="00D51139">
        <w:rPr>
          <w:sz w:val="24"/>
          <w:szCs w:val="24"/>
        </w:rPr>
        <w:t xml:space="preserve"> </w:t>
      </w:r>
      <w:r w:rsidR="00DD734B">
        <w:rPr>
          <w:sz w:val="24"/>
          <w:szCs w:val="24"/>
        </w:rPr>
        <w:t>administrative personnel</w:t>
      </w:r>
      <w:r w:rsidR="00DD734B" w:rsidRPr="00D511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defined in Section 1012.01 (2) (a) – (d) and (3),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Florida</w:t>
          </w:r>
        </w:smartTag>
      </w:smartTag>
      <w:r>
        <w:rPr>
          <w:sz w:val="24"/>
          <w:szCs w:val="24"/>
        </w:rPr>
        <w:t xml:space="preserve"> Statues</w:t>
      </w:r>
      <w:r w:rsidR="00DD734B" w:rsidRPr="00D51139">
        <w:rPr>
          <w:sz w:val="24"/>
          <w:szCs w:val="24"/>
        </w:rPr>
        <w:t xml:space="preserve"> are </w:t>
      </w:r>
      <w:r w:rsidR="00DD734B" w:rsidRPr="00C34D17">
        <w:rPr>
          <w:b/>
          <w:sz w:val="24"/>
          <w:szCs w:val="24"/>
        </w:rPr>
        <w:t>not eligible</w:t>
      </w:r>
      <w:r w:rsidR="00DD734B" w:rsidRPr="00D51139">
        <w:rPr>
          <w:sz w:val="24"/>
          <w:szCs w:val="24"/>
        </w:rPr>
        <w:t>.</w:t>
      </w:r>
      <w:r w:rsidR="00DD734B">
        <w:t xml:space="preserve"> </w:t>
      </w:r>
    </w:p>
    <w:p w14:paraId="37E0CDAB" w14:textId="77777777" w:rsidR="00610F14" w:rsidRDefault="00610F14" w:rsidP="00DD734B">
      <w:pPr>
        <w:jc w:val="both"/>
        <w:rPr>
          <w:sz w:val="22"/>
        </w:rPr>
      </w:pPr>
    </w:p>
    <w:p w14:paraId="463EF86E" w14:textId="77777777" w:rsidR="00727EBC" w:rsidRDefault="00727EBC" w:rsidP="00DD734B">
      <w:pPr>
        <w:jc w:val="both"/>
        <w:rPr>
          <w:sz w:val="22"/>
        </w:rPr>
      </w:pPr>
    </w:p>
    <w:p w14:paraId="78CD6F98" w14:textId="77777777" w:rsidR="00DD734B" w:rsidRDefault="00DD734B" w:rsidP="00DD734B">
      <w:pPr>
        <w:pStyle w:val="BodyText"/>
        <w:pBdr>
          <w:bottom w:val="thickThinSmallGap" w:sz="24" w:space="1" w:color="auto"/>
        </w:pBdr>
        <w:spacing w:before="0"/>
        <w:jc w:val="center"/>
        <w:rPr>
          <w:b/>
          <w:sz w:val="28"/>
        </w:rPr>
      </w:pPr>
      <w:r>
        <w:rPr>
          <w:b/>
          <w:sz w:val="28"/>
        </w:rPr>
        <w:t>Selection Criteria</w:t>
      </w:r>
    </w:p>
    <w:p w14:paraId="7C3F200A" w14:textId="77777777" w:rsidR="00DD734B" w:rsidRDefault="00DD734B" w:rsidP="00DD734B">
      <w:pPr>
        <w:pStyle w:val="BodyText"/>
        <w:spacing w:before="0"/>
        <w:rPr>
          <w:b/>
          <w:sz w:val="28"/>
        </w:rPr>
      </w:pPr>
    </w:p>
    <w:p w14:paraId="1CBD095C" w14:textId="77777777" w:rsidR="00DD734B" w:rsidRPr="00F93403" w:rsidRDefault="00DD734B" w:rsidP="00DD734B">
      <w:pPr>
        <w:pStyle w:val="BodyText"/>
        <w:spacing w:before="0"/>
        <w:rPr>
          <w:b/>
        </w:rPr>
      </w:pPr>
      <w:r w:rsidRPr="00F93403">
        <w:rPr>
          <w:b/>
        </w:rPr>
        <w:t>Each nominee will be evaluated based upon the following criteria:</w:t>
      </w:r>
    </w:p>
    <w:p w14:paraId="1B1CCD4A" w14:textId="77777777" w:rsidR="00DD734B" w:rsidRDefault="00EB461B" w:rsidP="00F93403">
      <w:pPr>
        <w:numPr>
          <w:ilvl w:val="0"/>
          <w:numId w:val="36"/>
        </w:numPr>
        <w:spacing w:before="120"/>
        <w:jc w:val="both"/>
        <w:rPr>
          <w:sz w:val="24"/>
        </w:rPr>
      </w:pPr>
      <w:r>
        <w:rPr>
          <w:sz w:val="24"/>
        </w:rPr>
        <w:t>E</w:t>
      </w:r>
      <w:r w:rsidR="00DD734B">
        <w:rPr>
          <w:sz w:val="24"/>
        </w:rPr>
        <w:t xml:space="preserve">xtends himself/herself beyond basic required duties by displaying initiative and creativity </w:t>
      </w:r>
    </w:p>
    <w:p w14:paraId="3AFC5292" w14:textId="77777777" w:rsidR="00DD734B" w:rsidRDefault="00EB461B" w:rsidP="00F93403">
      <w:pPr>
        <w:numPr>
          <w:ilvl w:val="0"/>
          <w:numId w:val="36"/>
        </w:numPr>
        <w:spacing w:before="120"/>
        <w:jc w:val="both"/>
        <w:rPr>
          <w:sz w:val="24"/>
        </w:rPr>
      </w:pPr>
      <w:r>
        <w:rPr>
          <w:sz w:val="24"/>
        </w:rPr>
        <w:t>C</w:t>
      </w:r>
      <w:r w:rsidR="00DD734B">
        <w:rPr>
          <w:sz w:val="24"/>
        </w:rPr>
        <w:t>ontributes to the students, school and district s/he serves in the following manner:</w:t>
      </w:r>
    </w:p>
    <w:p w14:paraId="7CF877D6" w14:textId="77777777" w:rsidR="00DD734B" w:rsidRDefault="00DD734B" w:rsidP="00F93403">
      <w:pPr>
        <w:numPr>
          <w:ilvl w:val="0"/>
          <w:numId w:val="41"/>
        </w:numPr>
        <w:tabs>
          <w:tab w:val="clear" w:pos="1440"/>
          <w:tab w:val="num" w:pos="1080"/>
        </w:tabs>
        <w:spacing w:before="120"/>
        <w:ind w:left="1080" w:hanging="360"/>
        <w:jc w:val="both"/>
        <w:rPr>
          <w:sz w:val="24"/>
        </w:rPr>
      </w:pPr>
      <w:r>
        <w:rPr>
          <w:sz w:val="24"/>
        </w:rPr>
        <w:t>enhances student learning through participation in literacy based activities</w:t>
      </w:r>
    </w:p>
    <w:p w14:paraId="631A53E9" w14:textId="77777777" w:rsidR="00DD734B" w:rsidRDefault="00DD734B" w:rsidP="00F93403">
      <w:pPr>
        <w:numPr>
          <w:ilvl w:val="0"/>
          <w:numId w:val="41"/>
        </w:numPr>
        <w:tabs>
          <w:tab w:val="clear" w:pos="1440"/>
          <w:tab w:val="num" w:pos="1080"/>
        </w:tabs>
        <w:ind w:left="1080" w:hanging="360"/>
        <w:jc w:val="both"/>
        <w:rPr>
          <w:sz w:val="24"/>
        </w:rPr>
      </w:pPr>
      <w:r>
        <w:rPr>
          <w:sz w:val="24"/>
        </w:rPr>
        <w:t>creates positive relationships with parents, students, coworkers and community members</w:t>
      </w:r>
    </w:p>
    <w:p w14:paraId="04120590" w14:textId="77777777" w:rsidR="00DD734B" w:rsidRDefault="00DD734B" w:rsidP="00F93403">
      <w:pPr>
        <w:numPr>
          <w:ilvl w:val="0"/>
          <w:numId w:val="41"/>
        </w:numPr>
        <w:tabs>
          <w:tab w:val="clear" w:pos="1440"/>
          <w:tab w:val="num" w:pos="1080"/>
        </w:tabs>
        <w:ind w:left="1080" w:hanging="360"/>
        <w:jc w:val="both"/>
        <w:rPr>
          <w:sz w:val="24"/>
        </w:rPr>
      </w:pPr>
      <w:r>
        <w:rPr>
          <w:sz w:val="24"/>
        </w:rPr>
        <w:t>makes schools safer, healthier and more attractive</w:t>
      </w:r>
    </w:p>
    <w:p w14:paraId="426C18B7" w14:textId="77777777" w:rsidR="00DD734B" w:rsidRDefault="00EB461B" w:rsidP="00F93403">
      <w:pPr>
        <w:numPr>
          <w:ilvl w:val="0"/>
          <w:numId w:val="37"/>
        </w:numPr>
        <w:spacing w:before="120"/>
        <w:jc w:val="both"/>
        <w:rPr>
          <w:sz w:val="24"/>
        </w:rPr>
      </w:pPr>
      <w:r>
        <w:rPr>
          <w:sz w:val="24"/>
        </w:rPr>
        <w:t>E</w:t>
      </w:r>
      <w:r w:rsidR="00DD734B">
        <w:rPr>
          <w:sz w:val="24"/>
        </w:rPr>
        <w:t xml:space="preserve">arns respect and admiration of colleagues and the community </w:t>
      </w:r>
    </w:p>
    <w:p w14:paraId="47FCEF2F" w14:textId="77777777" w:rsidR="00DD734B" w:rsidRDefault="00EB461B" w:rsidP="00F93403">
      <w:pPr>
        <w:numPr>
          <w:ilvl w:val="0"/>
          <w:numId w:val="37"/>
        </w:numPr>
        <w:spacing w:before="120"/>
        <w:jc w:val="both"/>
        <w:rPr>
          <w:sz w:val="24"/>
        </w:rPr>
      </w:pPr>
      <w:r>
        <w:rPr>
          <w:sz w:val="24"/>
        </w:rPr>
        <w:t>D</w:t>
      </w:r>
      <w:r w:rsidR="00DD734B">
        <w:rPr>
          <w:sz w:val="24"/>
        </w:rPr>
        <w:t>emonstrates exceptional skill and dedication on the job</w:t>
      </w:r>
    </w:p>
    <w:p w14:paraId="4D70BB96" w14:textId="77777777" w:rsidR="00DD734B" w:rsidRDefault="00EB461B" w:rsidP="00F93403">
      <w:pPr>
        <w:numPr>
          <w:ilvl w:val="0"/>
          <w:numId w:val="37"/>
        </w:numPr>
        <w:spacing w:before="120"/>
        <w:jc w:val="both"/>
        <w:rPr>
          <w:sz w:val="24"/>
        </w:rPr>
      </w:pPr>
      <w:r>
        <w:rPr>
          <w:sz w:val="24"/>
        </w:rPr>
        <w:t>D</w:t>
      </w:r>
      <w:r w:rsidR="00DD734B">
        <w:rPr>
          <w:sz w:val="24"/>
        </w:rPr>
        <w:t>isplays exemplary leadership abilities through active participation in school or district and community activities and/or by making decisions and delegating effectively and diplomatically</w:t>
      </w:r>
    </w:p>
    <w:p w14:paraId="78D93757" w14:textId="77777777" w:rsidR="00DD734B" w:rsidRDefault="00EB461B" w:rsidP="00F93403">
      <w:pPr>
        <w:numPr>
          <w:ilvl w:val="0"/>
          <w:numId w:val="37"/>
        </w:numPr>
        <w:spacing w:before="120"/>
        <w:jc w:val="both"/>
        <w:rPr>
          <w:sz w:val="24"/>
        </w:rPr>
      </w:pPr>
      <w:r>
        <w:rPr>
          <w:sz w:val="24"/>
        </w:rPr>
        <w:t>E</w:t>
      </w:r>
      <w:r w:rsidR="00DD734B">
        <w:rPr>
          <w:sz w:val="24"/>
        </w:rPr>
        <w:t>xhibits good interpersonal skills</w:t>
      </w:r>
    </w:p>
    <w:p w14:paraId="402CFA3E" w14:textId="77777777" w:rsidR="00DD734B" w:rsidRPr="00F93403" w:rsidRDefault="00EB461B" w:rsidP="00F93403">
      <w:pPr>
        <w:numPr>
          <w:ilvl w:val="0"/>
          <w:numId w:val="37"/>
        </w:numPr>
        <w:spacing w:before="120"/>
        <w:jc w:val="both"/>
        <w:rPr>
          <w:sz w:val="24"/>
        </w:rPr>
      </w:pPr>
      <w:r>
        <w:rPr>
          <w:sz w:val="24"/>
        </w:rPr>
        <w:t>U</w:t>
      </w:r>
      <w:r w:rsidR="00DD734B" w:rsidRPr="00F93403">
        <w:rPr>
          <w:sz w:val="24"/>
        </w:rPr>
        <w:t xml:space="preserve">tilizes </w:t>
      </w:r>
      <w:r w:rsidR="00172161" w:rsidRPr="00F93403">
        <w:rPr>
          <w:sz w:val="24"/>
        </w:rPr>
        <w:t>in-service</w:t>
      </w:r>
      <w:r w:rsidR="00DD734B" w:rsidRPr="00F93403">
        <w:rPr>
          <w:sz w:val="24"/>
        </w:rPr>
        <w:t xml:space="preserve"> and/or training to consistently improve and develop skills</w:t>
      </w:r>
    </w:p>
    <w:p w14:paraId="1888FD42" w14:textId="77777777" w:rsidR="002929C4" w:rsidRDefault="00EB461B" w:rsidP="00F93403">
      <w:pPr>
        <w:numPr>
          <w:ilvl w:val="0"/>
          <w:numId w:val="37"/>
        </w:numPr>
        <w:spacing w:before="120"/>
        <w:jc w:val="both"/>
        <w:rPr>
          <w:sz w:val="24"/>
        </w:rPr>
      </w:pPr>
      <w:r>
        <w:rPr>
          <w:sz w:val="24"/>
        </w:rPr>
        <w:t>D</w:t>
      </w:r>
      <w:r w:rsidR="00DD734B" w:rsidRPr="00F93403">
        <w:rPr>
          <w:sz w:val="24"/>
        </w:rPr>
        <w:t>emonstrates exemplary interpersonal skills in communicating with students, families and community members, as well as collaboration with other professionals.</w:t>
      </w:r>
    </w:p>
    <w:p w14:paraId="5A68938F" w14:textId="77777777" w:rsidR="002929C4" w:rsidRDefault="002929C4">
      <w:pPr>
        <w:rPr>
          <w:sz w:val="24"/>
        </w:rPr>
      </w:pPr>
      <w:r>
        <w:rPr>
          <w:sz w:val="24"/>
        </w:rPr>
        <w:br w:type="page"/>
      </w:r>
    </w:p>
    <w:p w14:paraId="78F1B2D5" w14:textId="77777777" w:rsidR="00DD734B" w:rsidRPr="00F93403" w:rsidRDefault="004622F9" w:rsidP="008F55C4">
      <w:pPr>
        <w:spacing w:before="120"/>
        <w:jc w:val="both"/>
        <w:rPr>
          <w:sz w:val="24"/>
        </w:rPr>
      </w:pPr>
      <w:r>
        <w:rPr>
          <w:rFonts w:ascii="CG Times" w:hAnsi="CG Times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29F7CA" wp14:editId="4D13B043">
                <wp:simplePos x="0" y="0"/>
                <wp:positionH relativeFrom="column">
                  <wp:posOffset>-60960</wp:posOffset>
                </wp:positionH>
                <wp:positionV relativeFrom="paragraph">
                  <wp:posOffset>129540</wp:posOffset>
                </wp:positionV>
                <wp:extent cx="6057900" cy="1211580"/>
                <wp:effectExtent l="0" t="0" r="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6617A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999999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99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97A01">
                              <w:rPr>
                                <w:rFonts w:ascii="Tahoma" w:hAnsi="Tahoma"/>
                                <w:outline/>
                                <w:color w:val="999999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99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FSREY </w:t>
                            </w:r>
                            <w:r w:rsidR="00445105">
                              <w:rPr>
                                <w:rFonts w:ascii="Tahoma" w:hAnsi="Tahoma"/>
                                <w:outline/>
                                <w:color w:val="999999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99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20</w:t>
                            </w:r>
                          </w:p>
                          <w:p w14:paraId="4F965CE9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6773D72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77D2059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64EB951" w14:textId="77777777" w:rsidR="002E5EB4" w:rsidRPr="00697A01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528411A" w14:textId="77777777" w:rsidR="002E5EB4" w:rsidRDefault="002E5EB4" w:rsidP="009B09A1">
                            <w:pPr>
                              <w:pBdr>
                                <w:bottom w:val="thickThinSmallGap" w:sz="24" w:space="1" w:color="auto"/>
                              </w:pBdr>
                              <w:jc w:val="center"/>
                              <w:rPr>
                                <w:rFonts w:ascii="CG Times" w:hAnsi="CG Times"/>
                                <w:b/>
                                <w:sz w:val="40"/>
                              </w:rPr>
                            </w:pPr>
                            <w:r w:rsidRPr="00C34D17">
                              <w:rPr>
                                <w:rFonts w:ascii="CG Times" w:hAnsi="CG Times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145652C5" w14:textId="77777777" w:rsidR="002E5EB4" w:rsidRPr="00697A01" w:rsidRDefault="002E5EB4" w:rsidP="009B09A1">
                            <w:pPr>
                              <w:jc w:val="center"/>
                              <w:rPr>
                                <w:rFonts w:ascii="Tahoma" w:hAnsi="Tahoma"/>
                                <w:outline/>
                                <w:color w:val="000000"/>
                                <w:sz w:val="160"/>
                                <w:szCs w:val="2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9F7CA" id="Text Box 7" o:spid="_x0000_s1030" type="#_x0000_t202" style="position:absolute;left:0;text-align:left;margin-left:-4.8pt;margin-top:10.2pt;width:477pt;height:9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" filled="f" stroked="f" strokecolor="navy">
                <v:textbox>
                  <w:txbxContent>
                    <w:p w14:paraId="42C6617A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999999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97A01">
                        <w:rPr>
                          <w:rFonts w:ascii="Tahoma" w:hAnsi="Tahoma"/>
                          <w:outline/>
                          <w:color w:val="999999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FSREY </w:t>
                      </w:r>
                      <w:r w:rsidR="00445105">
                        <w:rPr>
                          <w:rFonts w:ascii="Tahoma" w:hAnsi="Tahoma"/>
                          <w:outline/>
                          <w:color w:val="999999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20</w:t>
                      </w:r>
                    </w:p>
                    <w:p w14:paraId="4F965CE9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6773D72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377D2059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64EB951" w14:textId="77777777" w:rsidR="002E5EB4" w:rsidRPr="00697A01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528411A" w14:textId="77777777" w:rsidR="002E5EB4" w:rsidRDefault="002E5EB4" w:rsidP="009B09A1">
                      <w:pPr>
                        <w:pBdr>
                          <w:bottom w:val="thickThinSmallGap" w:sz="24" w:space="1" w:color="auto"/>
                        </w:pBdr>
                        <w:jc w:val="center"/>
                        <w:rPr>
                          <w:rFonts w:ascii="CG Times" w:hAnsi="CG Times"/>
                          <w:b/>
                          <w:sz w:val="40"/>
                        </w:rPr>
                      </w:pPr>
                      <w:r w:rsidRPr="00C34D17">
                        <w:rPr>
                          <w:rFonts w:ascii="CG Times" w:hAnsi="CG Times"/>
                          <w:b/>
                          <w:sz w:val="40"/>
                        </w:rPr>
                        <w:t xml:space="preserve"> </w:t>
                      </w:r>
                    </w:p>
                    <w:p w14:paraId="145652C5" w14:textId="77777777" w:rsidR="002E5EB4" w:rsidRPr="00697A01" w:rsidRDefault="002E5EB4" w:rsidP="009B09A1">
                      <w:pPr>
                        <w:jc w:val="center"/>
                        <w:rPr>
                          <w:rFonts w:ascii="Tahoma" w:hAnsi="Tahoma"/>
                          <w:outline/>
                          <w:color w:val="000000"/>
                          <w:sz w:val="160"/>
                          <w:szCs w:val="2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68612" w14:textId="77777777" w:rsidR="00727EBC" w:rsidRPr="00F93403" w:rsidRDefault="00727EBC" w:rsidP="00DD734B">
      <w:pPr>
        <w:ind w:left="540"/>
        <w:jc w:val="both"/>
        <w:rPr>
          <w:sz w:val="22"/>
        </w:rPr>
      </w:pPr>
    </w:p>
    <w:p w14:paraId="57324192" w14:textId="77777777" w:rsidR="009B09A1" w:rsidRDefault="00A72A39" w:rsidP="00A72A39">
      <w:pPr>
        <w:pBdr>
          <w:bottom w:val="thickThinSmallGap" w:sz="24" w:space="0" w:color="auto"/>
        </w:pBdr>
        <w:tabs>
          <w:tab w:val="center" w:pos="4680"/>
          <w:tab w:val="left" w:pos="7980"/>
          <w:tab w:val="left" w:pos="8040"/>
        </w:tabs>
        <w:rPr>
          <w:rFonts w:ascii="CG Times" w:hAnsi="CG Times"/>
          <w:sz w:val="40"/>
        </w:rPr>
      </w:pPr>
      <w:r>
        <w:rPr>
          <w:rFonts w:ascii="CG Times" w:hAnsi="CG Times"/>
          <w:sz w:val="40"/>
        </w:rPr>
        <w:tab/>
      </w:r>
    </w:p>
    <w:p w14:paraId="3E0A6092" w14:textId="77777777" w:rsidR="00E64DE7" w:rsidRPr="00A72A39" w:rsidRDefault="00E64DE7" w:rsidP="00A72A39">
      <w:pPr>
        <w:pBdr>
          <w:bottom w:val="thickThinSmallGap" w:sz="24" w:space="0" w:color="auto"/>
        </w:pBdr>
        <w:jc w:val="center"/>
        <w:rPr>
          <w:rFonts w:ascii="CG Times" w:hAnsi="CG Times"/>
          <w:color w:val="000080"/>
          <w:sz w:val="40"/>
        </w:rPr>
      </w:pPr>
      <w:r w:rsidRPr="00A72A39">
        <w:rPr>
          <w:rFonts w:ascii="CG Times" w:hAnsi="CG Times"/>
          <w:color w:val="000080"/>
          <w:sz w:val="42"/>
        </w:rPr>
        <w:t>20</w:t>
      </w:r>
      <w:r w:rsidR="00445105">
        <w:rPr>
          <w:rFonts w:ascii="CG Times" w:hAnsi="CG Times"/>
          <w:color w:val="000080"/>
          <w:sz w:val="42"/>
        </w:rPr>
        <w:t>20</w:t>
      </w:r>
      <w:r w:rsidRPr="00A72A39">
        <w:rPr>
          <w:rFonts w:ascii="CG Times" w:hAnsi="CG Times"/>
          <w:color w:val="000080"/>
          <w:sz w:val="42"/>
        </w:rPr>
        <w:t xml:space="preserve"> </w:t>
      </w:r>
      <w:r w:rsidR="00A815AA" w:rsidRPr="00A72A39">
        <w:rPr>
          <w:rFonts w:ascii="CG Times" w:hAnsi="CG Times"/>
          <w:color w:val="000080"/>
          <w:sz w:val="42"/>
        </w:rPr>
        <w:t xml:space="preserve">Florida </w:t>
      </w:r>
      <w:r w:rsidRPr="00A72A39">
        <w:rPr>
          <w:rFonts w:ascii="CG Times" w:hAnsi="CG Times"/>
          <w:color w:val="000080"/>
          <w:sz w:val="42"/>
        </w:rPr>
        <w:t xml:space="preserve">School Related Employee </w:t>
      </w:r>
      <w:r w:rsidR="008C6F4F">
        <w:rPr>
          <w:rFonts w:ascii="CG Times" w:hAnsi="CG Times"/>
          <w:color w:val="000080"/>
          <w:sz w:val="42"/>
        </w:rPr>
        <w:t>o</w:t>
      </w:r>
      <w:r w:rsidRPr="00A72A39">
        <w:rPr>
          <w:rFonts w:ascii="CG Times" w:hAnsi="CG Times"/>
          <w:color w:val="000080"/>
          <w:sz w:val="42"/>
        </w:rPr>
        <w:t xml:space="preserve">f the Year </w:t>
      </w:r>
    </w:p>
    <w:p w14:paraId="2F279569" w14:textId="77777777" w:rsidR="00727EBC" w:rsidRDefault="008051E9" w:rsidP="00A72A39">
      <w:pPr>
        <w:pBdr>
          <w:bottom w:val="thickThinSmallGap" w:sz="24" w:space="0" w:color="auto"/>
        </w:pBdr>
        <w:jc w:val="center"/>
        <w:rPr>
          <w:b/>
          <w:color w:val="FF0000"/>
          <w:sz w:val="28"/>
        </w:rPr>
      </w:pPr>
      <w:r w:rsidRPr="008051E9">
        <w:rPr>
          <w:b/>
          <w:color w:val="FF0000"/>
          <w:sz w:val="28"/>
        </w:rPr>
        <w:t>************</w:t>
      </w:r>
      <w:r w:rsidR="002650CF" w:rsidRPr="00697A01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Site</w:t>
      </w:r>
      <w:r w:rsidRPr="00697A01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Administrator’s</w:t>
      </w:r>
      <w:r w:rsidR="002650CF" w:rsidRPr="00697A01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</w:t>
      </w:r>
      <w:r w:rsidR="00727EBC" w:rsidRPr="00697A01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omination Form</w:t>
      </w:r>
      <w:r w:rsidRPr="008051E9">
        <w:rPr>
          <w:b/>
          <w:color w:val="FF0000"/>
          <w:sz w:val="28"/>
        </w:rPr>
        <w:t>**************</w:t>
      </w:r>
    </w:p>
    <w:p w14:paraId="1C9BA4DA" w14:textId="77777777" w:rsidR="00E64DE7" w:rsidRPr="008051E9" w:rsidRDefault="00E64DE7" w:rsidP="00A72A39">
      <w:pPr>
        <w:pBdr>
          <w:bottom w:val="thickThinSmallGap" w:sz="24" w:space="0" w:color="auto"/>
        </w:pBdr>
        <w:jc w:val="center"/>
        <w:rPr>
          <w:b/>
          <w:color w:val="FF0000"/>
          <w:sz w:val="28"/>
        </w:rPr>
      </w:pPr>
    </w:p>
    <w:p w14:paraId="1A101285" w14:textId="77777777" w:rsidR="00E64DE7" w:rsidRDefault="00E64DE7" w:rsidP="00DD734B">
      <w:pPr>
        <w:jc w:val="both"/>
        <w:rPr>
          <w:b/>
          <w:sz w:val="24"/>
        </w:rPr>
      </w:pPr>
    </w:p>
    <w:p w14:paraId="75A32B31" w14:textId="77777777" w:rsidR="00E64DE7" w:rsidRDefault="00E64DE7" w:rsidP="00DD734B">
      <w:pPr>
        <w:jc w:val="both"/>
        <w:rPr>
          <w:b/>
          <w:sz w:val="24"/>
        </w:rPr>
      </w:pPr>
    </w:p>
    <w:p w14:paraId="0FBCDD75" w14:textId="77777777" w:rsidR="002650CF" w:rsidRDefault="002650CF" w:rsidP="00DD734B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727EBC">
        <w:rPr>
          <w:b/>
          <w:sz w:val="24"/>
        </w:rPr>
        <w:t xml:space="preserve">Please </w:t>
      </w:r>
      <w:r>
        <w:rPr>
          <w:b/>
          <w:sz w:val="24"/>
        </w:rPr>
        <w:t>n</w:t>
      </w:r>
      <w:r w:rsidR="00727EBC">
        <w:rPr>
          <w:b/>
          <w:sz w:val="24"/>
        </w:rPr>
        <w:t>ote</w:t>
      </w:r>
      <w:r>
        <w:rPr>
          <w:b/>
          <w:sz w:val="24"/>
        </w:rPr>
        <w:t xml:space="preserve"> that </w:t>
      </w:r>
      <w:r w:rsidRPr="002650CF">
        <w:rPr>
          <w:b/>
          <w:sz w:val="24"/>
          <w:u w:val="single"/>
        </w:rPr>
        <w:t>this page</w:t>
      </w:r>
      <w:r>
        <w:rPr>
          <w:b/>
          <w:sz w:val="24"/>
        </w:rPr>
        <w:t>:</w:t>
      </w:r>
    </w:p>
    <w:p w14:paraId="5B887F49" w14:textId="77777777" w:rsidR="002650CF" w:rsidRDefault="00727EBC" w:rsidP="002650CF">
      <w:pPr>
        <w:numPr>
          <w:ilvl w:val="0"/>
          <w:numId w:val="42"/>
        </w:numPr>
        <w:jc w:val="both"/>
        <w:rPr>
          <w:b/>
          <w:sz w:val="24"/>
        </w:rPr>
      </w:pPr>
      <w:r w:rsidRPr="0096344D">
        <w:rPr>
          <w:b/>
          <w:sz w:val="24"/>
          <w:u w:val="single"/>
        </w:rPr>
        <w:t>must be typed</w:t>
      </w:r>
    </w:p>
    <w:p w14:paraId="1E87ECB0" w14:textId="77777777" w:rsidR="002650CF" w:rsidRDefault="00C34D17" w:rsidP="002650CF">
      <w:pPr>
        <w:numPr>
          <w:ilvl w:val="0"/>
          <w:numId w:val="42"/>
        </w:numPr>
        <w:rPr>
          <w:b/>
          <w:sz w:val="24"/>
        </w:rPr>
      </w:pPr>
      <w:r>
        <w:rPr>
          <w:b/>
          <w:sz w:val="24"/>
          <w:u w:val="single"/>
        </w:rPr>
        <w:t xml:space="preserve">must be </w:t>
      </w:r>
      <w:r w:rsidR="002650CF" w:rsidRPr="002650CF">
        <w:rPr>
          <w:b/>
          <w:sz w:val="24"/>
          <w:u w:val="single"/>
        </w:rPr>
        <w:t>emailed</w:t>
      </w:r>
      <w:r w:rsidR="002650CF">
        <w:rPr>
          <w:b/>
          <w:sz w:val="24"/>
        </w:rPr>
        <w:t xml:space="preserve"> to </w:t>
      </w:r>
      <w:r w:rsidR="00F3580B">
        <w:rPr>
          <w:b/>
          <w:sz w:val="24"/>
        </w:rPr>
        <w:t>Mary Lambert</w:t>
      </w:r>
      <w:r w:rsidR="002650CF">
        <w:rPr>
          <w:b/>
          <w:sz w:val="24"/>
        </w:rPr>
        <w:t xml:space="preserve"> (</w:t>
      </w:r>
      <w:r w:rsidR="00F3580B">
        <w:rPr>
          <w:b/>
          <w:sz w:val="24"/>
        </w:rPr>
        <w:t>lambertm</w:t>
      </w:r>
      <w:r w:rsidR="00A815AA">
        <w:rPr>
          <w:b/>
          <w:sz w:val="24"/>
        </w:rPr>
        <w:t>@</w:t>
      </w:r>
      <w:r w:rsidR="00285D9A">
        <w:rPr>
          <w:b/>
          <w:sz w:val="24"/>
        </w:rPr>
        <w:t>leonschools.net</w:t>
      </w:r>
      <w:r w:rsidR="002650CF">
        <w:rPr>
          <w:b/>
          <w:sz w:val="24"/>
        </w:rPr>
        <w:t xml:space="preserve">) </w:t>
      </w:r>
    </w:p>
    <w:p w14:paraId="5F8FD542" w14:textId="77777777" w:rsidR="00727EBC" w:rsidRDefault="00C34D17" w:rsidP="002650CF">
      <w:pPr>
        <w:numPr>
          <w:ilvl w:val="0"/>
          <w:numId w:val="42"/>
        </w:num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must be </w:t>
      </w:r>
      <w:r w:rsidR="002650CF">
        <w:rPr>
          <w:b/>
          <w:sz w:val="24"/>
          <w:u w:val="single"/>
        </w:rPr>
        <w:t>received no later than</w:t>
      </w:r>
      <w:r w:rsidR="002650CF">
        <w:rPr>
          <w:b/>
          <w:sz w:val="24"/>
        </w:rPr>
        <w:t xml:space="preserve"> end of business, </w:t>
      </w:r>
      <w:r w:rsidR="003B4993" w:rsidRPr="00A16797">
        <w:rPr>
          <w:b/>
          <w:color w:val="FF0000"/>
          <w:sz w:val="24"/>
        </w:rPr>
        <w:t>Friday</w:t>
      </w:r>
      <w:r w:rsidR="002650CF" w:rsidRPr="00A16797">
        <w:rPr>
          <w:b/>
          <w:color w:val="FF0000"/>
          <w:sz w:val="24"/>
        </w:rPr>
        <w:t xml:space="preserve">, </w:t>
      </w:r>
      <w:r w:rsidR="003B3946" w:rsidRPr="00A16797">
        <w:rPr>
          <w:b/>
          <w:color w:val="FF0000"/>
          <w:sz w:val="24"/>
        </w:rPr>
        <w:t>November 1</w:t>
      </w:r>
      <w:r w:rsidR="00445105">
        <w:rPr>
          <w:b/>
          <w:color w:val="FF0000"/>
          <w:sz w:val="24"/>
        </w:rPr>
        <w:t>5</w:t>
      </w:r>
      <w:r w:rsidR="002650CF" w:rsidRPr="00A16797">
        <w:rPr>
          <w:b/>
          <w:color w:val="FF0000"/>
          <w:sz w:val="24"/>
        </w:rPr>
        <w:t>, 20</w:t>
      </w:r>
      <w:r w:rsidR="00BD0431" w:rsidRPr="00A16797">
        <w:rPr>
          <w:b/>
          <w:color w:val="FF0000"/>
          <w:sz w:val="24"/>
        </w:rPr>
        <w:t>1</w:t>
      </w:r>
      <w:r w:rsidR="00445105">
        <w:rPr>
          <w:b/>
          <w:color w:val="FF0000"/>
          <w:sz w:val="24"/>
        </w:rPr>
        <w:t>9</w:t>
      </w:r>
      <w:r w:rsidR="002650CF">
        <w:rPr>
          <w:b/>
          <w:sz w:val="24"/>
        </w:rPr>
        <w:t>.</w:t>
      </w:r>
    </w:p>
    <w:p w14:paraId="2BF51D18" w14:textId="77777777" w:rsidR="002650CF" w:rsidRDefault="002650CF" w:rsidP="00DD734B">
      <w:pPr>
        <w:jc w:val="both"/>
        <w:rPr>
          <w:b/>
          <w:sz w:val="24"/>
        </w:rPr>
      </w:pPr>
    </w:p>
    <w:p w14:paraId="7569EC92" w14:textId="77777777" w:rsidR="002650CF" w:rsidRDefault="002650CF" w:rsidP="00DD734B">
      <w:pPr>
        <w:jc w:val="both"/>
        <w:rPr>
          <w:b/>
          <w:sz w:val="24"/>
        </w:rPr>
      </w:pPr>
    </w:p>
    <w:p w14:paraId="7BA5887C" w14:textId="77777777" w:rsidR="00671B47" w:rsidRDefault="00671B47" w:rsidP="00671B47">
      <w:pPr>
        <w:jc w:val="both"/>
        <w:rPr>
          <w:b/>
          <w:sz w:val="24"/>
        </w:rPr>
      </w:pPr>
    </w:p>
    <w:p w14:paraId="1871E92C" w14:textId="77777777" w:rsidR="00671B47" w:rsidRDefault="00671B47" w:rsidP="00671B47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</w:t>
      </w:r>
    </w:p>
    <w:p w14:paraId="650AF4A7" w14:textId="77777777" w:rsidR="00671B47" w:rsidRPr="00B02B7E" w:rsidRDefault="00671B47" w:rsidP="00671B47">
      <w:pPr>
        <w:jc w:val="both"/>
        <w:rPr>
          <w:b/>
          <w:sz w:val="24"/>
        </w:rPr>
      </w:pPr>
      <w:r w:rsidRPr="00B02B7E">
        <w:rPr>
          <w:b/>
          <w:sz w:val="24"/>
        </w:rPr>
        <w:t xml:space="preserve">School/Site Name </w:t>
      </w:r>
    </w:p>
    <w:p w14:paraId="7058A94B" w14:textId="77777777" w:rsidR="00671B47" w:rsidRDefault="00671B47" w:rsidP="00671B47">
      <w:pPr>
        <w:jc w:val="both"/>
        <w:rPr>
          <w:sz w:val="24"/>
        </w:rPr>
      </w:pPr>
    </w:p>
    <w:p w14:paraId="1463A167" w14:textId="77777777" w:rsidR="00671B47" w:rsidRDefault="00671B47" w:rsidP="00671B47">
      <w:pPr>
        <w:jc w:val="both"/>
        <w:rPr>
          <w:sz w:val="24"/>
        </w:rPr>
      </w:pPr>
    </w:p>
    <w:p w14:paraId="4D33A956" w14:textId="77777777" w:rsidR="00671B47" w:rsidRDefault="00671B47" w:rsidP="00671B47">
      <w:pPr>
        <w:jc w:val="both"/>
        <w:rPr>
          <w:b/>
          <w:sz w:val="24"/>
        </w:rPr>
      </w:pPr>
    </w:p>
    <w:p w14:paraId="51F41591" w14:textId="77777777" w:rsidR="00671B47" w:rsidRDefault="00671B47" w:rsidP="00671B47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</w:t>
      </w:r>
    </w:p>
    <w:p w14:paraId="1BEC46E7" w14:textId="77777777" w:rsidR="00671B47" w:rsidRPr="00B02B7E" w:rsidRDefault="00671B47" w:rsidP="00671B47">
      <w:pPr>
        <w:jc w:val="both"/>
        <w:rPr>
          <w:b/>
          <w:sz w:val="24"/>
        </w:rPr>
      </w:pPr>
      <w:r w:rsidRPr="00B02B7E">
        <w:rPr>
          <w:b/>
          <w:sz w:val="24"/>
        </w:rPr>
        <w:t xml:space="preserve">Name of Your </w:t>
      </w:r>
      <w:r w:rsidR="00DC12D9">
        <w:rPr>
          <w:b/>
          <w:sz w:val="24"/>
        </w:rPr>
        <w:t>SREY</w:t>
      </w:r>
      <w:r w:rsidRPr="00B02B7E">
        <w:rPr>
          <w:b/>
          <w:sz w:val="24"/>
        </w:rPr>
        <w:t xml:space="preserve"> Nominee</w:t>
      </w:r>
      <w:r w:rsidR="00D73E25">
        <w:rPr>
          <w:b/>
          <w:sz w:val="24"/>
        </w:rPr>
        <w:t xml:space="preserve"> 20</w:t>
      </w:r>
      <w:r w:rsidR="00445105">
        <w:rPr>
          <w:b/>
          <w:sz w:val="24"/>
        </w:rPr>
        <w:t>20</w:t>
      </w:r>
    </w:p>
    <w:p w14:paraId="5268BC9F" w14:textId="77777777" w:rsidR="00671B47" w:rsidRDefault="00671B47" w:rsidP="00671B47">
      <w:pPr>
        <w:jc w:val="both"/>
        <w:rPr>
          <w:sz w:val="24"/>
        </w:rPr>
      </w:pPr>
    </w:p>
    <w:p w14:paraId="1718FC27" w14:textId="77777777" w:rsidR="00671B47" w:rsidRDefault="00671B47" w:rsidP="00671B47">
      <w:pPr>
        <w:jc w:val="both"/>
        <w:rPr>
          <w:b/>
          <w:sz w:val="24"/>
        </w:rPr>
      </w:pPr>
    </w:p>
    <w:p w14:paraId="348E1639" w14:textId="77777777" w:rsidR="00671B47" w:rsidRDefault="00671B47" w:rsidP="00671B47">
      <w:pPr>
        <w:jc w:val="both"/>
        <w:rPr>
          <w:b/>
          <w:sz w:val="24"/>
        </w:rPr>
      </w:pPr>
    </w:p>
    <w:p w14:paraId="49F74912" w14:textId="77777777" w:rsidR="00671B47" w:rsidRDefault="00671B47" w:rsidP="00671B47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</w:t>
      </w:r>
    </w:p>
    <w:p w14:paraId="2EBB1281" w14:textId="77777777" w:rsidR="00671B47" w:rsidRPr="00B02B7E" w:rsidRDefault="00671B47" w:rsidP="00671B47">
      <w:pPr>
        <w:jc w:val="both"/>
        <w:rPr>
          <w:b/>
          <w:sz w:val="24"/>
        </w:rPr>
      </w:pPr>
      <w:r w:rsidRPr="00B02B7E">
        <w:rPr>
          <w:b/>
          <w:sz w:val="24"/>
        </w:rPr>
        <w:t xml:space="preserve">Nominee’s E-mail </w:t>
      </w:r>
      <w:r w:rsidRPr="00B02B7E">
        <w:rPr>
          <w:b/>
          <w:sz w:val="24"/>
        </w:rPr>
        <w:tab/>
      </w:r>
      <w:r w:rsidRPr="00B02B7E">
        <w:rPr>
          <w:b/>
          <w:sz w:val="24"/>
        </w:rPr>
        <w:tab/>
      </w:r>
      <w:r w:rsidRPr="00B02B7E">
        <w:rPr>
          <w:b/>
          <w:sz w:val="24"/>
        </w:rPr>
        <w:tab/>
      </w:r>
      <w:r w:rsidRPr="00B02B7E">
        <w:rPr>
          <w:b/>
          <w:sz w:val="24"/>
        </w:rPr>
        <w:tab/>
      </w:r>
      <w:r w:rsidRPr="00B02B7E">
        <w:rPr>
          <w:b/>
          <w:sz w:val="24"/>
        </w:rPr>
        <w:tab/>
      </w:r>
      <w:r w:rsidRPr="00B02B7E">
        <w:rPr>
          <w:b/>
          <w:sz w:val="24"/>
        </w:rPr>
        <w:tab/>
      </w:r>
      <w:r w:rsidRPr="00B02B7E">
        <w:rPr>
          <w:b/>
          <w:sz w:val="24"/>
        </w:rPr>
        <w:tab/>
      </w:r>
      <w:r w:rsidRPr="00B02B7E">
        <w:rPr>
          <w:b/>
          <w:sz w:val="24"/>
        </w:rPr>
        <w:tab/>
        <w:t>Contact number</w:t>
      </w:r>
    </w:p>
    <w:p w14:paraId="59C1A5F8" w14:textId="77777777" w:rsidR="00671B47" w:rsidRDefault="00671B47" w:rsidP="00671B47">
      <w:pPr>
        <w:jc w:val="both"/>
        <w:rPr>
          <w:sz w:val="24"/>
        </w:rPr>
      </w:pPr>
    </w:p>
    <w:p w14:paraId="75090364" w14:textId="77777777" w:rsidR="00671B47" w:rsidRDefault="00671B47" w:rsidP="00671B47">
      <w:pPr>
        <w:jc w:val="both"/>
        <w:rPr>
          <w:sz w:val="24"/>
        </w:rPr>
      </w:pPr>
    </w:p>
    <w:p w14:paraId="75D40D89" w14:textId="77777777" w:rsidR="00671B47" w:rsidRDefault="00671B47" w:rsidP="00671B47">
      <w:pPr>
        <w:jc w:val="both"/>
        <w:rPr>
          <w:sz w:val="24"/>
        </w:rPr>
      </w:pPr>
    </w:p>
    <w:p w14:paraId="6318247F" w14:textId="77777777" w:rsidR="00671B47" w:rsidRDefault="00671B47" w:rsidP="00671B47">
      <w:pPr>
        <w:jc w:val="both"/>
        <w:rPr>
          <w:sz w:val="24"/>
        </w:rPr>
      </w:pPr>
      <w:r>
        <w:rPr>
          <w:b/>
          <w:sz w:val="24"/>
        </w:rPr>
        <w:t>______________________________________________________________________________</w:t>
      </w:r>
      <w:r>
        <w:rPr>
          <w:sz w:val="24"/>
        </w:rPr>
        <w:t xml:space="preserve"> </w:t>
      </w:r>
    </w:p>
    <w:p w14:paraId="303D1359" w14:textId="77777777" w:rsidR="00671B47" w:rsidRPr="00B02B7E" w:rsidRDefault="00671B47" w:rsidP="00671B47">
      <w:pPr>
        <w:jc w:val="both"/>
        <w:rPr>
          <w:b/>
          <w:sz w:val="24"/>
        </w:rPr>
      </w:pPr>
      <w:r w:rsidRPr="00B02B7E">
        <w:rPr>
          <w:b/>
          <w:sz w:val="24"/>
        </w:rPr>
        <w:t xml:space="preserve">Name of your School/Site Administrator </w:t>
      </w:r>
    </w:p>
    <w:p w14:paraId="321C16CC" w14:textId="77777777" w:rsidR="00671B47" w:rsidRDefault="00671B47" w:rsidP="00671B47">
      <w:pPr>
        <w:jc w:val="both"/>
        <w:rPr>
          <w:b/>
          <w:sz w:val="24"/>
        </w:rPr>
      </w:pPr>
    </w:p>
    <w:p w14:paraId="7AA3654D" w14:textId="77777777" w:rsidR="00671B47" w:rsidRDefault="00671B47" w:rsidP="00671B47">
      <w:pPr>
        <w:jc w:val="both"/>
        <w:rPr>
          <w:b/>
          <w:sz w:val="24"/>
        </w:rPr>
      </w:pPr>
    </w:p>
    <w:p w14:paraId="697228F7" w14:textId="77777777" w:rsidR="00671B47" w:rsidRDefault="00671B47" w:rsidP="00671B47">
      <w:pPr>
        <w:jc w:val="both"/>
        <w:rPr>
          <w:b/>
          <w:sz w:val="24"/>
        </w:rPr>
      </w:pPr>
    </w:p>
    <w:p w14:paraId="5B9A7E72" w14:textId="77777777" w:rsidR="00671B47" w:rsidRDefault="00671B47" w:rsidP="00671B47">
      <w:pPr>
        <w:jc w:val="both"/>
        <w:rPr>
          <w:sz w:val="24"/>
        </w:rPr>
      </w:pPr>
      <w:r>
        <w:rPr>
          <w:b/>
          <w:sz w:val="24"/>
        </w:rPr>
        <w:t>______________________________________________________________________________</w:t>
      </w:r>
      <w:r>
        <w:rPr>
          <w:sz w:val="24"/>
        </w:rPr>
        <w:t xml:space="preserve"> </w:t>
      </w:r>
    </w:p>
    <w:p w14:paraId="50F1B8C6" w14:textId="77777777" w:rsidR="00671B47" w:rsidRPr="00B02B7E" w:rsidRDefault="00671B47" w:rsidP="00671B47">
      <w:pPr>
        <w:jc w:val="both"/>
        <w:rPr>
          <w:b/>
          <w:sz w:val="24"/>
        </w:rPr>
      </w:pPr>
      <w:r w:rsidRPr="00B02B7E">
        <w:rPr>
          <w:b/>
          <w:sz w:val="24"/>
        </w:rPr>
        <w:t>Principal/Site Administrator</w:t>
      </w:r>
      <w:r>
        <w:rPr>
          <w:b/>
          <w:sz w:val="24"/>
        </w:rPr>
        <w:t>’s</w:t>
      </w:r>
      <w:r w:rsidRPr="00B02B7E">
        <w:rPr>
          <w:b/>
          <w:sz w:val="24"/>
        </w:rPr>
        <w:t xml:space="preserve"> E-mail                    </w:t>
      </w:r>
      <w:r>
        <w:rPr>
          <w:b/>
          <w:sz w:val="24"/>
        </w:rPr>
        <w:t xml:space="preserve">                    </w:t>
      </w:r>
      <w:r w:rsidRPr="00B02B7E">
        <w:rPr>
          <w:b/>
          <w:sz w:val="24"/>
        </w:rPr>
        <w:t xml:space="preserve">   </w:t>
      </w:r>
      <w:r w:rsidRPr="00B02B7E">
        <w:rPr>
          <w:b/>
          <w:sz w:val="24"/>
        </w:rPr>
        <w:tab/>
      </w:r>
      <w:r w:rsidRPr="00B02B7E">
        <w:rPr>
          <w:b/>
          <w:sz w:val="24"/>
        </w:rPr>
        <w:tab/>
        <w:t>Contact number</w:t>
      </w:r>
    </w:p>
    <w:p w14:paraId="644A6A34" w14:textId="77777777" w:rsidR="00671B47" w:rsidRDefault="00671B47" w:rsidP="00671B47">
      <w:pPr>
        <w:jc w:val="both"/>
        <w:rPr>
          <w:sz w:val="24"/>
        </w:rPr>
      </w:pPr>
    </w:p>
    <w:p w14:paraId="15D94AC6" w14:textId="77777777" w:rsidR="00E64DE7" w:rsidRDefault="00E64DE7" w:rsidP="00DD734B">
      <w:pPr>
        <w:jc w:val="both"/>
        <w:rPr>
          <w:b/>
          <w:sz w:val="24"/>
        </w:rPr>
      </w:pPr>
    </w:p>
    <w:p w14:paraId="4C164766" w14:textId="77777777" w:rsidR="004622F9" w:rsidRDefault="004622F9" w:rsidP="00DD734B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1E0" w:firstRow="1" w:lastRow="1" w:firstColumn="1" w:lastColumn="1" w:noHBand="0" w:noVBand="0"/>
      </w:tblPr>
      <w:tblGrid>
        <w:gridCol w:w="4575"/>
        <w:gridCol w:w="4695"/>
      </w:tblGrid>
      <w:tr w:rsidR="003174DB" w:rsidRPr="00050E7D" w14:paraId="78592665" w14:textId="77777777">
        <w:tc>
          <w:tcPr>
            <w:tcW w:w="4788" w:type="dxa"/>
          </w:tcPr>
          <w:p w14:paraId="0DBDFA1C" w14:textId="77777777" w:rsidR="003174DB" w:rsidRDefault="003174DB" w:rsidP="00050E7D">
            <w:pPr>
              <w:pStyle w:val="Heading7"/>
              <w:jc w:val="both"/>
            </w:pPr>
          </w:p>
          <w:p w14:paraId="4C30C6C8" w14:textId="77777777" w:rsidR="003174DB" w:rsidRDefault="005D022A" w:rsidP="00C34D17">
            <w:pPr>
              <w:pStyle w:val="Heading7"/>
            </w:pPr>
            <w:r>
              <w:t>Administrator’s Nomination Deadline:</w:t>
            </w:r>
          </w:p>
          <w:p w14:paraId="0646D2DB" w14:textId="77777777" w:rsidR="005D022A" w:rsidRPr="00050E7D" w:rsidRDefault="005D022A" w:rsidP="00C34D17">
            <w:pPr>
              <w:pStyle w:val="Heading7"/>
              <w:rPr>
                <w:b w:val="0"/>
              </w:rPr>
            </w:pPr>
          </w:p>
          <w:p w14:paraId="6613DA1F" w14:textId="77777777" w:rsidR="003174DB" w:rsidRPr="00050E7D" w:rsidRDefault="003B4993" w:rsidP="00C34D17">
            <w:pPr>
              <w:pStyle w:val="Heading7"/>
              <w:rPr>
                <w:b w:val="0"/>
                <w:color w:val="FF0000"/>
              </w:rPr>
            </w:pPr>
            <w:r>
              <w:rPr>
                <w:b w:val="0"/>
              </w:rPr>
              <w:t>Friday</w:t>
            </w:r>
            <w:r w:rsidR="00F93403" w:rsidRPr="00050E7D">
              <w:rPr>
                <w:b w:val="0"/>
              </w:rPr>
              <w:t xml:space="preserve">, </w:t>
            </w:r>
            <w:r w:rsidR="003B3946">
              <w:rPr>
                <w:b w:val="0"/>
              </w:rPr>
              <w:t>November 1</w:t>
            </w:r>
            <w:r w:rsidR="00445105">
              <w:rPr>
                <w:b w:val="0"/>
              </w:rPr>
              <w:t>5</w:t>
            </w:r>
            <w:r w:rsidR="005D022A" w:rsidRPr="00050E7D">
              <w:rPr>
                <w:b w:val="0"/>
              </w:rPr>
              <w:t>, 20</w:t>
            </w:r>
            <w:r w:rsidR="00BD0431">
              <w:rPr>
                <w:b w:val="0"/>
              </w:rPr>
              <w:t>1</w:t>
            </w:r>
            <w:r w:rsidR="00445105">
              <w:rPr>
                <w:b w:val="0"/>
              </w:rPr>
              <w:t>9</w:t>
            </w:r>
          </w:p>
          <w:p w14:paraId="22A3CACE" w14:textId="77777777" w:rsidR="003174DB" w:rsidRPr="00050E7D" w:rsidRDefault="003174DB" w:rsidP="00050E7D">
            <w:pPr>
              <w:jc w:val="both"/>
              <w:rPr>
                <w:sz w:val="24"/>
              </w:rPr>
            </w:pPr>
          </w:p>
        </w:tc>
        <w:tc>
          <w:tcPr>
            <w:tcW w:w="4788" w:type="dxa"/>
          </w:tcPr>
          <w:p w14:paraId="00A7F7C3" w14:textId="77777777" w:rsidR="003174DB" w:rsidRPr="00050E7D" w:rsidRDefault="003174DB" w:rsidP="00050E7D">
            <w:pPr>
              <w:pStyle w:val="Heading8"/>
              <w:ind w:hanging="1998"/>
              <w:jc w:val="center"/>
              <w:rPr>
                <w:b/>
              </w:rPr>
            </w:pPr>
            <w:r w:rsidRPr="00050E7D">
              <w:rPr>
                <w:b/>
              </w:rPr>
              <w:t>Return to:</w:t>
            </w:r>
          </w:p>
          <w:p w14:paraId="46D8ACC9" w14:textId="77777777" w:rsidR="005D022A" w:rsidRPr="00050E7D" w:rsidRDefault="00445105" w:rsidP="00050E7D">
            <w:pPr>
              <w:pStyle w:val="Heading8"/>
              <w:ind w:hanging="1998"/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CC6520">
              <w:rPr>
                <w:szCs w:val="24"/>
              </w:rPr>
              <w:t>ary Lambert</w:t>
            </w:r>
          </w:p>
          <w:p w14:paraId="016976AA" w14:textId="77777777" w:rsidR="003174DB" w:rsidRPr="002E5EB4" w:rsidRDefault="00C34D17" w:rsidP="00050E7D">
            <w:pPr>
              <w:pStyle w:val="Heading8"/>
              <w:ind w:hanging="1998"/>
              <w:jc w:val="center"/>
              <w:rPr>
                <w:sz w:val="22"/>
                <w:szCs w:val="22"/>
              </w:rPr>
            </w:pPr>
            <w:r w:rsidRPr="002E5EB4">
              <w:rPr>
                <w:sz w:val="22"/>
                <w:szCs w:val="22"/>
              </w:rPr>
              <w:t>L</w:t>
            </w:r>
            <w:r w:rsidR="00510B37" w:rsidRPr="002E5EB4">
              <w:rPr>
                <w:sz w:val="22"/>
                <w:szCs w:val="22"/>
              </w:rPr>
              <w:t>CSB Intervention</w:t>
            </w:r>
            <w:r w:rsidR="002E5EB4" w:rsidRPr="002E5EB4">
              <w:rPr>
                <w:sz w:val="22"/>
                <w:szCs w:val="22"/>
              </w:rPr>
              <w:t>, Equity,</w:t>
            </w:r>
            <w:r w:rsidR="00510B37" w:rsidRPr="002E5EB4">
              <w:rPr>
                <w:sz w:val="22"/>
                <w:szCs w:val="22"/>
              </w:rPr>
              <w:t xml:space="preserve"> &amp; Support Services</w:t>
            </w:r>
          </w:p>
          <w:p w14:paraId="45F9F5F4" w14:textId="77777777" w:rsidR="003174DB" w:rsidRPr="00050E7D" w:rsidRDefault="005D022A" w:rsidP="00050E7D">
            <w:pPr>
              <w:pStyle w:val="Heading8"/>
              <w:ind w:hanging="1998"/>
              <w:jc w:val="center"/>
              <w:rPr>
                <w:szCs w:val="24"/>
              </w:rPr>
            </w:pPr>
            <w:r w:rsidRPr="00050E7D">
              <w:rPr>
                <w:szCs w:val="24"/>
              </w:rPr>
              <w:t xml:space="preserve">2757 </w:t>
            </w:r>
            <w:smartTag w:uri="urn:schemas-microsoft-com:office:smarttags" w:element="Street">
              <w:smartTag w:uri="urn:schemas-microsoft-com:office:smarttags" w:element="address">
                <w:r w:rsidRPr="00050E7D">
                  <w:rPr>
                    <w:szCs w:val="24"/>
                  </w:rPr>
                  <w:t>W. Pensacola Street</w:t>
                </w:r>
              </w:smartTag>
            </w:smartTag>
          </w:p>
          <w:p w14:paraId="215D7333" w14:textId="77777777" w:rsidR="003174DB" w:rsidRPr="00050E7D" w:rsidRDefault="003174DB" w:rsidP="00050E7D">
            <w:pPr>
              <w:ind w:left="162"/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50E7D">
                  <w:rPr>
                    <w:sz w:val="24"/>
                    <w:szCs w:val="24"/>
                  </w:rPr>
                  <w:t>Tallahassee</w:t>
                </w:r>
              </w:smartTag>
              <w:r w:rsidRPr="00050E7D"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050E7D">
                  <w:rPr>
                    <w:sz w:val="24"/>
                    <w:szCs w:val="24"/>
                  </w:rPr>
                  <w:t>Florida</w:t>
                </w:r>
              </w:smartTag>
              <w:r w:rsidRPr="00050E7D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ostalCode">
                <w:r w:rsidRPr="00050E7D">
                  <w:rPr>
                    <w:sz w:val="24"/>
                    <w:szCs w:val="24"/>
                  </w:rPr>
                  <w:t>323</w:t>
                </w:r>
                <w:r w:rsidR="005D022A" w:rsidRPr="00050E7D">
                  <w:rPr>
                    <w:sz w:val="24"/>
                    <w:szCs w:val="24"/>
                  </w:rPr>
                  <w:t>04</w:t>
                </w:r>
              </w:smartTag>
            </w:smartTag>
          </w:p>
          <w:p w14:paraId="19193D80" w14:textId="77777777" w:rsidR="005D022A" w:rsidRPr="00050E7D" w:rsidRDefault="005D022A" w:rsidP="00050E7D">
            <w:pPr>
              <w:ind w:left="162"/>
              <w:jc w:val="center"/>
              <w:rPr>
                <w:sz w:val="24"/>
              </w:rPr>
            </w:pPr>
            <w:r w:rsidRPr="00050E7D">
              <w:rPr>
                <w:sz w:val="24"/>
                <w:szCs w:val="24"/>
              </w:rPr>
              <w:t>487-7</w:t>
            </w:r>
            <w:r w:rsidR="00510B37">
              <w:rPr>
                <w:sz w:val="24"/>
                <w:szCs w:val="24"/>
              </w:rPr>
              <w:t>159</w:t>
            </w:r>
          </w:p>
        </w:tc>
      </w:tr>
    </w:tbl>
    <w:p w14:paraId="0F22FB2A" w14:textId="77777777" w:rsidR="00727EBC" w:rsidRDefault="00727EBC" w:rsidP="00DD734B">
      <w:pPr>
        <w:jc w:val="both"/>
        <w:rPr>
          <w:sz w:val="24"/>
        </w:rPr>
      </w:pPr>
    </w:p>
    <w:sectPr w:rsidR="00727EBC" w:rsidSect="00E64DE7">
      <w:footerReference w:type="even" r:id="rId17"/>
      <w:footerReference w:type="default" r:id="rId18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A7C2B" w14:textId="77777777" w:rsidR="00A96B31" w:rsidRDefault="00A96B31">
      <w:r>
        <w:separator/>
      </w:r>
    </w:p>
  </w:endnote>
  <w:endnote w:type="continuationSeparator" w:id="0">
    <w:p w14:paraId="581E6625" w14:textId="77777777" w:rsidR="00A96B31" w:rsidRDefault="00A9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57047" w14:textId="77777777" w:rsidR="002E5EB4" w:rsidRDefault="002E5EB4" w:rsidP="00DD73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27133C6" w14:textId="77777777" w:rsidR="002E5EB4" w:rsidRDefault="002E5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DE61B" w14:textId="77777777" w:rsidR="002E5EB4" w:rsidRPr="00DD734B" w:rsidRDefault="002E5EB4" w:rsidP="007D4F90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DD734B">
      <w:rPr>
        <w:rStyle w:val="PageNumber"/>
        <w:sz w:val="24"/>
        <w:szCs w:val="24"/>
      </w:rPr>
      <w:fldChar w:fldCharType="begin"/>
    </w:r>
    <w:r w:rsidRPr="00DD734B">
      <w:rPr>
        <w:rStyle w:val="PageNumber"/>
        <w:sz w:val="24"/>
        <w:szCs w:val="24"/>
      </w:rPr>
      <w:instrText xml:space="preserve">PAGE  </w:instrText>
    </w:r>
    <w:r w:rsidRPr="00DD734B">
      <w:rPr>
        <w:rStyle w:val="PageNumber"/>
        <w:sz w:val="24"/>
        <w:szCs w:val="24"/>
      </w:rPr>
      <w:fldChar w:fldCharType="separate"/>
    </w:r>
    <w:r w:rsidR="000D391B">
      <w:rPr>
        <w:rStyle w:val="PageNumber"/>
        <w:noProof/>
        <w:sz w:val="24"/>
        <w:szCs w:val="24"/>
      </w:rPr>
      <w:t>2</w:t>
    </w:r>
    <w:r w:rsidRPr="00DD734B">
      <w:rPr>
        <w:rStyle w:val="PageNumber"/>
        <w:sz w:val="24"/>
        <w:szCs w:val="24"/>
      </w:rPr>
      <w:fldChar w:fldCharType="end"/>
    </w:r>
  </w:p>
  <w:p w14:paraId="71016063" w14:textId="77777777" w:rsidR="002E5EB4" w:rsidRDefault="002E5EB4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DD6CE" w14:textId="77777777" w:rsidR="00A96B31" w:rsidRDefault="00A96B31">
      <w:r>
        <w:separator/>
      </w:r>
    </w:p>
  </w:footnote>
  <w:footnote w:type="continuationSeparator" w:id="0">
    <w:p w14:paraId="2C18952A" w14:textId="77777777" w:rsidR="00A96B31" w:rsidRDefault="00A9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E11805"/>
    <w:multiLevelType w:val="singleLevel"/>
    <w:tmpl w:val="8E48E18A"/>
    <w:lvl w:ilvl="0">
      <w:start w:val="1"/>
      <w:numFmt w:val="bullet"/>
      <w:lvlText w:val=""/>
      <w:lvlJc w:val="left"/>
      <w:pPr>
        <w:tabs>
          <w:tab w:val="num" w:pos="792"/>
        </w:tabs>
        <w:ind w:left="504" w:hanging="72"/>
      </w:pPr>
      <w:rPr>
        <w:rFonts w:ascii="Symbol" w:hAnsi="Symbol" w:hint="default"/>
      </w:rPr>
    </w:lvl>
  </w:abstractNum>
  <w:abstractNum w:abstractNumId="2" w15:restartNumberingAfterBreak="0">
    <w:nsid w:val="0A3D04CF"/>
    <w:multiLevelType w:val="singleLevel"/>
    <w:tmpl w:val="75FCB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1A683E30"/>
    <w:multiLevelType w:val="multilevel"/>
    <w:tmpl w:val="D5EA0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5A0C39"/>
    <w:multiLevelType w:val="singleLevel"/>
    <w:tmpl w:val="479A413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432"/>
      </w:pPr>
      <w:rPr>
        <w:rFonts w:ascii="Symbol" w:hAnsi="Symbol" w:hint="default"/>
      </w:rPr>
    </w:lvl>
  </w:abstractNum>
  <w:abstractNum w:abstractNumId="5" w15:restartNumberingAfterBreak="0">
    <w:nsid w:val="20395BD0"/>
    <w:multiLevelType w:val="singleLevel"/>
    <w:tmpl w:val="F1E0DCC6"/>
    <w:lvl w:ilvl="0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</w:rPr>
    </w:lvl>
  </w:abstractNum>
  <w:abstractNum w:abstractNumId="6" w15:restartNumberingAfterBreak="0">
    <w:nsid w:val="24A2133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312F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9D78A4"/>
    <w:multiLevelType w:val="hybridMultilevel"/>
    <w:tmpl w:val="D76A99DE"/>
    <w:lvl w:ilvl="0" w:tplc="45A891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86AF8"/>
    <w:multiLevelType w:val="hybridMultilevel"/>
    <w:tmpl w:val="0A68BCF2"/>
    <w:lvl w:ilvl="0" w:tplc="D01A23E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1284D"/>
    <w:multiLevelType w:val="singleLevel"/>
    <w:tmpl w:val="0EBCC7E6"/>
    <w:lvl w:ilvl="0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</w:rPr>
    </w:lvl>
  </w:abstractNum>
  <w:abstractNum w:abstractNumId="11" w15:restartNumberingAfterBreak="0">
    <w:nsid w:val="2E565026"/>
    <w:multiLevelType w:val="singleLevel"/>
    <w:tmpl w:val="34EEF1A8"/>
    <w:lvl w:ilvl="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</w:abstractNum>
  <w:abstractNum w:abstractNumId="12" w15:restartNumberingAfterBreak="0">
    <w:nsid w:val="3A325F30"/>
    <w:multiLevelType w:val="singleLevel"/>
    <w:tmpl w:val="34D4F4F8"/>
    <w:lvl w:ilvl="0">
      <w:start w:val="1"/>
      <w:numFmt w:val="bullet"/>
      <w:lvlText w:val="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</w:abstractNum>
  <w:abstractNum w:abstractNumId="13" w15:restartNumberingAfterBreak="0">
    <w:nsid w:val="3B48023F"/>
    <w:multiLevelType w:val="singleLevel"/>
    <w:tmpl w:val="FF54E8A4"/>
    <w:lvl w:ilvl="0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4" w15:restartNumberingAfterBreak="0">
    <w:nsid w:val="3B9A35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A36BE3"/>
    <w:multiLevelType w:val="hybridMultilevel"/>
    <w:tmpl w:val="7E7E365A"/>
    <w:lvl w:ilvl="0" w:tplc="0700D58C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1597BB9"/>
    <w:multiLevelType w:val="singleLevel"/>
    <w:tmpl w:val="04F0E46C"/>
    <w:lvl w:ilvl="0">
      <w:start w:val="1"/>
      <w:numFmt w:val="bullet"/>
      <w:lvlText w:val=""/>
      <w:lvlJc w:val="left"/>
      <w:pPr>
        <w:tabs>
          <w:tab w:val="num" w:pos="1080"/>
        </w:tabs>
        <w:ind w:left="936" w:hanging="216"/>
      </w:pPr>
      <w:rPr>
        <w:rFonts w:ascii="Symbol" w:hAnsi="Symbol" w:hint="default"/>
      </w:rPr>
    </w:lvl>
  </w:abstractNum>
  <w:abstractNum w:abstractNumId="17" w15:restartNumberingAfterBreak="0">
    <w:nsid w:val="5171228E"/>
    <w:multiLevelType w:val="hybridMultilevel"/>
    <w:tmpl w:val="A82ADCAC"/>
    <w:lvl w:ilvl="0" w:tplc="0700D58C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B70D8"/>
    <w:multiLevelType w:val="multilevel"/>
    <w:tmpl w:val="0A68BCF2"/>
    <w:lvl w:ilvl="0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46E19"/>
    <w:multiLevelType w:val="hybridMultilevel"/>
    <w:tmpl w:val="F27E5E98"/>
    <w:lvl w:ilvl="0" w:tplc="0700D58C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D01A23E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CEF797A"/>
    <w:multiLevelType w:val="singleLevel"/>
    <w:tmpl w:val="EC866032"/>
    <w:lvl w:ilvl="0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</w:abstractNum>
  <w:abstractNum w:abstractNumId="21" w15:restartNumberingAfterBreak="0">
    <w:nsid w:val="65681D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DB6A11"/>
    <w:multiLevelType w:val="singleLevel"/>
    <w:tmpl w:val="654453AE"/>
    <w:lvl w:ilvl="0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23" w15:restartNumberingAfterBreak="0">
    <w:nsid w:val="71116750"/>
    <w:multiLevelType w:val="singleLevel"/>
    <w:tmpl w:val="0FEC4E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71D42754"/>
    <w:multiLevelType w:val="singleLevel"/>
    <w:tmpl w:val="0700D58C"/>
    <w:lvl w:ilvl="0">
      <w:start w:val="2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25" w15:restartNumberingAfterBreak="0">
    <w:nsid w:val="73654270"/>
    <w:multiLevelType w:val="hybridMultilevel"/>
    <w:tmpl w:val="FE50F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55C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A4C15D2"/>
    <w:multiLevelType w:val="hybridMultilevel"/>
    <w:tmpl w:val="8FE4B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B2019"/>
    <w:multiLevelType w:val="hybridMultilevel"/>
    <w:tmpl w:val="19122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B927669"/>
    <w:multiLevelType w:val="multilevel"/>
    <w:tmpl w:val="7E7E36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4"/>
  </w:num>
  <w:num w:numId="15">
    <w:abstractNumId w:val="10"/>
  </w:num>
  <w:num w:numId="16">
    <w:abstractNumId w:val="1"/>
  </w:num>
  <w:num w:numId="17">
    <w:abstractNumId w:val="20"/>
  </w:num>
  <w:num w:numId="18">
    <w:abstractNumId w:val="2"/>
  </w:num>
  <w:num w:numId="19">
    <w:abstractNumId w:val="11"/>
  </w:num>
  <w:num w:numId="20">
    <w:abstractNumId w:val="5"/>
  </w:num>
  <w:num w:numId="21">
    <w:abstractNumId w:val="16"/>
  </w:num>
  <w:num w:numId="22">
    <w:abstractNumId w:val="22"/>
  </w:num>
  <w:num w:numId="23">
    <w:abstractNumId w:val="0"/>
    <w:lvlOverride w:ilvl="0">
      <w:lvl w:ilvl="0">
        <w:numFmt w:val="bullet"/>
        <w:lvlText w:val=""/>
        <w:legacy w:legacy="1" w:legacySpace="0" w:legacyIndent="720"/>
        <w:lvlJc w:val="left"/>
        <w:pPr>
          <w:ind w:left="810" w:hanging="720"/>
        </w:pPr>
        <w:rPr>
          <w:rFonts w:ascii="WP MathA" w:hAnsi="WP MathA" w:hint="default"/>
        </w:rPr>
      </w:lvl>
    </w:lvlOverride>
  </w:num>
  <w:num w:numId="24">
    <w:abstractNumId w:val="6"/>
  </w:num>
  <w:num w:numId="25">
    <w:abstractNumId w:val="12"/>
  </w:num>
  <w:num w:numId="26">
    <w:abstractNumId w:val="13"/>
  </w:num>
  <w:num w:numId="27">
    <w:abstractNumId w:val="26"/>
  </w:num>
  <w:num w:numId="28">
    <w:abstractNumId w:val="21"/>
  </w:num>
  <w:num w:numId="29">
    <w:abstractNumId w:val="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  <w:sz w:val="28"/>
        </w:rPr>
      </w:lvl>
    </w:lvlOverride>
  </w:num>
  <w:num w:numId="31">
    <w:abstractNumId w:val="14"/>
  </w:num>
  <w:num w:numId="32">
    <w:abstractNumId w:val="24"/>
  </w:num>
  <w:num w:numId="33">
    <w:abstractNumId w:val="15"/>
  </w:num>
  <w:num w:numId="34">
    <w:abstractNumId w:val="29"/>
  </w:num>
  <w:num w:numId="35">
    <w:abstractNumId w:val="19"/>
  </w:num>
  <w:num w:numId="36">
    <w:abstractNumId w:val="28"/>
  </w:num>
  <w:num w:numId="37">
    <w:abstractNumId w:val="8"/>
  </w:num>
  <w:num w:numId="38">
    <w:abstractNumId w:val="3"/>
  </w:num>
  <w:num w:numId="39">
    <w:abstractNumId w:val="9"/>
  </w:num>
  <w:num w:numId="40">
    <w:abstractNumId w:val="18"/>
  </w:num>
  <w:num w:numId="41">
    <w:abstractNumId w:val="17"/>
  </w:num>
  <w:num w:numId="42">
    <w:abstractNumId w:val="2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D0"/>
    <w:rsid w:val="00003E6B"/>
    <w:rsid w:val="00012C00"/>
    <w:rsid w:val="00013075"/>
    <w:rsid w:val="0001755A"/>
    <w:rsid w:val="00050E7D"/>
    <w:rsid w:val="00073C43"/>
    <w:rsid w:val="000A087D"/>
    <w:rsid w:val="000B24EA"/>
    <w:rsid w:val="000B404A"/>
    <w:rsid w:val="000C553C"/>
    <w:rsid w:val="000D2BAC"/>
    <w:rsid w:val="000D391B"/>
    <w:rsid w:val="000D7AB6"/>
    <w:rsid w:val="000E7383"/>
    <w:rsid w:val="00127173"/>
    <w:rsid w:val="001409CB"/>
    <w:rsid w:val="00146A57"/>
    <w:rsid w:val="00154BA9"/>
    <w:rsid w:val="00156D20"/>
    <w:rsid w:val="001717F0"/>
    <w:rsid w:val="00171AD0"/>
    <w:rsid w:val="00172161"/>
    <w:rsid w:val="001872D6"/>
    <w:rsid w:val="001C5A78"/>
    <w:rsid w:val="001D54A7"/>
    <w:rsid w:val="001E2650"/>
    <w:rsid w:val="00202A20"/>
    <w:rsid w:val="00207585"/>
    <w:rsid w:val="0022527C"/>
    <w:rsid w:val="00232969"/>
    <w:rsid w:val="002425B5"/>
    <w:rsid w:val="00263EC6"/>
    <w:rsid w:val="002650CF"/>
    <w:rsid w:val="00285D9A"/>
    <w:rsid w:val="002929C4"/>
    <w:rsid w:val="002B75E5"/>
    <w:rsid w:val="002C0720"/>
    <w:rsid w:val="002E5EB4"/>
    <w:rsid w:val="002F6D64"/>
    <w:rsid w:val="003174DB"/>
    <w:rsid w:val="0037039D"/>
    <w:rsid w:val="00391EE8"/>
    <w:rsid w:val="003A417A"/>
    <w:rsid w:val="003A78E3"/>
    <w:rsid w:val="003B3946"/>
    <w:rsid w:val="003B4993"/>
    <w:rsid w:val="003C62C5"/>
    <w:rsid w:val="003D2B59"/>
    <w:rsid w:val="003F2B01"/>
    <w:rsid w:val="003F7E1F"/>
    <w:rsid w:val="0040097A"/>
    <w:rsid w:val="00445105"/>
    <w:rsid w:val="004622F9"/>
    <w:rsid w:val="00463036"/>
    <w:rsid w:val="0049037D"/>
    <w:rsid w:val="00491DE2"/>
    <w:rsid w:val="004C3227"/>
    <w:rsid w:val="004C3387"/>
    <w:rsid w:val="004E5133"/>
    <w:rsid w:val="004F48AE"/>
    <w:rsid w:val="005004CF"/>
    <w:rsid w:val="00510B37"/>
    <w:rsid w:val="00522454"/>
    <w:rsid w:val="00526029"/>
    <w:rsid w:val="005376F5"/>
    <w:rsid w:val="00537A9B"/>
    <w:rsid w:val="005413FC"/>
    <w:rsid w:val="005572BE"/>
    <w:rsid w:val="00575F20"/>
    <w:rsid w:val="00596E08"/>
    <w:rsid w:val="005A74AF"/>
    <w:rsid w:val="005C3772"/>
    <w:rsid w:val="005D022A"/>
    <w:rsid w:val="005D32F0"/>
    <w:rsid w:val="005E73F6"/>
    <w:rsid w:val="005F7034"/>
    <w:rsid w:val="00602D2C"/>
    <w:rsid w:val="00610F14"/>
    <w:rsid w:val="00624B19"/>
    <w:rsid w:val="00641880"/>
    <w:rsid w:val="00671B47"/>
    <w:rsid w:val="00675D13"/>
    <w:rsid w:val="00690B48"/>
    <w:rsid w:val="0069145D"/>
    <w:rsid w:val="00697A01"/>
    <w:rsid w:val="006B6FE7"/>
    <w:rsid w:val="006D2331"/>
    <w:rsid w:val="006E6F6C"/>
    <w:rsid w:val="006F4F5F"/>
    <w:rsid w:val="00727EBC"/>
    <w:rsid w:val="00740427"/>
    <w:rsid w:val="0075034E"/>
    <w:rsid w:val="007558F7"/>
    <w:rsid w:val="007714A8"/>
    <w:rsid w:val="007B4B30"/>
    <w:rsid w:val="007D4F90"/>
    <w:rsid w:val="007E5752"/>
    <w:rsid w:val="008051E9"/>
    <w:rsid w:val="00805469"/>
    <w:rsid w:val="008123AD"/>
    <w:rsid w:val="00826D27"/>
    <w:rsid w:val="00854566"/>
    <w:rsid w:val="00864C9B"/>
    <w:rsid w:val="008717F2"/>
    <w:rsid w:val="00881C75"/>
    <w:rsid w:val="008A5E27"/>
    <w:rsid w:val="008C6F4F"/>
    <w:rsid w:val="008E0E71"/>
    <w:rsid w:val="008E1432"/>
    <w:rsid w:val="008F55C4"/>
    <w:rsid w:val="00923491"/>
    <w:rsid w:val="009253EF"/>
    <w:rsid w:val="00933181"/>
    <w:rsid w:val="009413CE"/>
    <w:rsid w:val="0096344D"/>
    <w:rsid w:val="009B09A1"/>
    <w:rsid w:val="009C3C27"/>
    <w:rsid w:val="009C405C"/>
    <w:rsid w:val="009D0809"/>
    <w:rsid w:val="009E3CEF"/>
    <w:rsid w:val="009E5BA3"/>
    <w:rsid w:val="009F2B2F"/>
    <w:rsid w:val="00A078B8"/>
    <w:rsid w:val="00A13ACE"/>
    <w:rsid w:val="00A16797"/>
    <w:rsid w:val="00A3135D"/>
    <w:rsid w:val="00A34CA3"/>
    <w:rsid w:val="00A67255"/>
    <w:rsid w:val="00A72A39"/>
    <w:rsid w:val="00A815AA"/>
    <w:rsid w:val="00A81BDA"/>
    <w:rsid w:val="00A96B31"/>
    <w:rsid w:val="00AA0385"/>
    <w:rsid w:val="00AB2EDD"/>
    <w:rsid w:val="00AD5A95"/>
    <w:rsid w:val="00AD70B2"/>
    <w:rsid w:val="00AF0CCE"/>
    <w:rsid w:val="00AF78CE"/>
    <w:rsid w:val="00B02A39"/>
    <w:rsid w:val="00B10BCD"/>
    <w:rsid w:val="00B113A3"/>
    <w:rsid w:val="00B46B07"/>
    <w:rsid w:val="00BD0431"/>
    <w:rsid w:val="00BD5668"/>
    <w:rsid w:val="00BE2ED2"/>
    <w:rsid w:val="00BF6361"/>
    <w:rsid w:val="00C02905"/>
    <w:rsid w:val="00C15E11"/>
    <w:rsid w:val="00C34D17"/>
    <w:rsid w:val="00C356E0"/>
    <w:rsid w:val="00C40071"/>
    <w:rsid w:val="00C53CC4"/>
    <w:rsid w:val="00C928A4"/>
    <w:rsid w:val="00C956B9"/>
    <w:rsid w:val="00CB5799"/>
    <w:rsid w:val="00CC6520"/>
    <w:rsid w:val="00CD514E"/>
    <w:rsid w:val="00CE4CD5"/>
    <w:rsid w:val="00CE6694"/>
    <w:rsid w:val="00CF21AC"/>
    <w:rsid w:val="00CF28D3"/>
    <w:rsid w:val="00D07976"/>
    <w:rsid w:val="00D10415"/>
    <w:rsid w:val="00D42712"/>
    <w:rsid w:val="00D51139"/>
    <w:rsid w:val="00D60B99"/>
    <w:rsid w:val="00D73E25"/>
    <w:rsid w:val="00DC12D9"/>
    <w:rsid w:val="00DC4830"/>
    <w:rsid w:val="00DD0B7C"/>
    <w:rsid w:val="00DD734B"/>
    <w:rsid w:val="00DE34DF"/>
    <w:rsid w:val="00E0385C"/>
    <w:rsid w:val="00E1223D"/>
    <w:rsid w:val="00E142A6"/>
    <w:rsid w:val="00E15A2F"/>
    <w:rsid w:val="00E54455"/>
    <w:rsid w:val="00E64DE7"/>
    <w:rsid w:val="00E80300"/>
    <w:rsid w:val="00E81AFE"/>
    <w:rsid w:val="00EB1F1C"/>
    <w:rsid w:val="00EB3819"/>
    <w:rsid w:val="00EB461B"/>
    <w:rsid w:val="00ED28FE"/>
    <w:rsid w:val="00ED350B"/>
    <w:rsid w:val="00EF510A"/>
    <w:rsid w:val="00EF7E78"/>
    <w:rsid w:val="00F04494"/>
    <w:rsid w:val="00F15DB7"/>
    <w:rsid w:val="00F21A88"/>
    <w:rsid w:val="00F22699"/>
    <w:rsid w:val="00F277F1"/>
    <w:rsid w:val="00F3580B"/>
    <w:rsid w:val="00F417FA"/>
    <w:rsid w:val="00F422DE"/>
    <w:rsid w:val="00F45CB9"/>
    <w:rsid w:val="00F5326A"/>
    <w:rsid w:val="00F71FEA"/>
    <w:rsid w:val="00F73150"/>
    <w:rsid w:val="00F8126B"/>
    <w:rsid w:val="00F93403"/>
    <w:rsid w:val="00FB0C25"/>
    <w:rsid w:val="00FC077B"/>
    <w:rsid w:val="00FC3FF3"/>
    <w:rsid w:val="00FE4618"/>
    <w:rsid w:val="00FF2C0A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 fill="f" fillcolor="white" strokecolor="navy">
      <v:fill color="white" on="f"/>
      <v:stroke color="navy"/>
    </o:shapedefaults>
    <o:shapelayout v:ext="edit">
      <o:idmap v:ext="edit" data="1"/>
    </o:shapelayout>
  </w:shapeDefaults>
  <w:decimalSymbol w:val="."/>
  <w:listSeparator w:val=","/>
  <w14:docId w14:val="35CC2D6F"/>
  <w15:chartTrackingRefBased/>
  <w15:docId w15:val="{EA816B90-B9DA-4E0F-8474-C3F30F2D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framePr w:dropCap="drop" w:lines="3" w:wrap="around" w:vAnchor="text" w:hAnchor="text"/>
      <w:spacing w:line="864" w:lineRule="exact"/>
      <w:ind w:right="-135"/>
      <w:jc w:val="both"/>
      <w:outlineLvl w:val="1"/>
    </w:pPr>
    <w:rPr>
      <w:position w:val="-9"/>
      <w:sz w:val="11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160" w:hanging="1548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firstLine="16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0"/>
      </w:tabs>
      <w:ind w:left="4320" w:hanging="3600"/>
    </w:pPr>
    <w:rPr>
      <w:sz w:val="24"/>
    </w:rPr>
  </w:style>
  <w:style w:type="paragraph" w:styleId="BodyText">
    <w:name w:val="Body Text"/>
    <w:basedOn w:val="Normal"/>
    <w:pPr>
      <w:spacing w:before="120"/>
      <w:jc w:val="both"/>
    </w:pPr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lockText">
    <w:name w:val="Block Text"/>
    <w:basedOn w:val="Normal"/>
    <w:pPr>
      <w:ind w:left="-274" w:right="-274"/>
    </w:pPr>
    <w:rPr>
      <w:rFonts w:ascii="CG Times" w:hAnsi="CG Times"/>
      <w:b/>
      <w:sz w:val="24"/>
    </w:rPr>
  </w:style>
  <w:style w:type="paragraph" w:styleId="BalloonText">
    <w:name w:val="Balloon Text"/>
    <w:basedOn w:val="Normal"/>
    <w:semiHidden/>
    <w:rsid w:val="00EF510A"/>
    <w:rPr>
      <w:rFonts w:ascii="Tahoma" w:hAnsi="Tahoma" w:cs="Tahoma"/>
      <w:sz w:val="16"/>
      <w:szCs w:val="16"/>
    </w:rPr>
  </w:style>
  <w:style w:type="character" w:styleId="Hyperlink">
    <w:name w:val="Hyperlink"/>
    <w:rsid w:val="009F2B2F"/>
    <w:rPr>
      <w:color w:val="0000FF"/>
      <w:u w:val="single"/>
    </w:rPr>
  </w:style>
  <w:style w:type="table" w:styleId="TableGrid">
    <w:name w:val="Table Grid"/>
    <w:basedOn w:val="TableNormal"/>
    <w:rsid w:val="0031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mbertm@leonschools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lambertm@leonschool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ambertm@leonschools.ne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ambertm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DDDDDB10B52468971BA59A995D436" ma:contentTypeVersion="0" ma:contentTypeDescription="Create a new document." ma:contentTypeScope="" ma:versionID="5d26472382744d3b4dc84f72d5a0e8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35664c7e659a0d80ac966f238fbf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3765-F32F-48EA-A2B2-EDB6621C8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91B66-8217-464B-855A-C5FEB9849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22EA9-0B56-4735-8A44-D2F1655E73C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0F877A-F366-40E2-B925-271067A3F5F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252F9A9-E982-48BA-94CA-4363F4A4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Florida Department of Education</Company>
  <LinksUpToDate>false</LinksUpToDate>
  <CharactersWithSpaces>3061</CharactersWithSpaces>
  <SharedDoc>false</SharedDoc>
  <HLinks>
    <vt:vector size="12" baseType="variant">
      <vt:variant>
        <vt:i4>262200</vt:i4>
      </vt:variant>
      <vt:variant>
        <vt:i4>3</vt:i4>
      </vt:variant>
      <vt:variant>
        <vt:i4>0</vt:i4>
      </vt:variant>
      <vt:variant>
        <vt:i4>5</vt:i4>
      </vt:variant>
      <vt:variant>
        <vt:lpwstr>mailto:earnestd@leonschools.net</vt:lpwstr>
      </vt:variant>
      <vt:variant>
        <vt:lpwstr/>
      </vt:variant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mailto:earnestd@leonschools.net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Amy Sykes</dc:creator>
  <cp:keywords/>
  <cp:lastModifiedBy>Martin, Dexter</cp:lastModifiedBy>
  <cp:revision>2</cp:revision>
  <cp:lastPrinted>2019-05-28T13:27:00Z</cp:lastPrinted>
  <dcterms:created xsi:type="dcterms:W3CDTF">2019-07-25T14:21:00Z</dcterms:created>
  <dcterms:modified xsi:type="dcterms:W3CDTF">2019-07-25T14:21:00Z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0x010100DCFDDDDDB10B52468971BA59A995D436</vt:lpwstr>
  </property>
  <property fmtid="{D5CDD505-2E9C-101B-9397-08002B2CF9AE}" pid="3" name="IsMyDocuments">
    <vt:lpwstr>1</vt:lpwstr>
  </property>
</Properties>
</file>