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01D" w:rsidRPr="00C64035" w:rsidRDefault="00C64035" w:rsidP="00C9571E">
      <w:pPr>
        <w:pStyle w:val="Heading1"/>
      </w:pPr>
      <w:bookmarkStart w:id="0" w:name="_GoBack"/>
      <w:bookmarkEnd w:id="0"/>
      <w:r w:rsidRPr="00C64035">
        <w:t>Exceptional Student Education</w:t>
      </w:r>
    </w:p>
    <w:p w:rsidR="00C64035" w:rsidRDefault="00C64035" w:rsidP="00C9571E">
      <w:pPr>
        <w:pStyle w:val="Heading1"/>
      </w:pPr>
      <w:r w:rsidRPr="00C64035">
        <w:t>Course Progression</w:t>
      </w:r>
    </w:p>
    <w:p w:rsidR="00C9571E" w:rsidRPr="00C9571E" w:rsidRDefault="00C9571E" w:rsidP="00C9571E"/>
    <w:p w:rsidR="00EA1F60" w:rsidRPr="00EA1F60" w:rsidRDefault="00EA1F60" w:rsidP="00C9571E">
      <w:pPr>
        <w:pStyle w:val="Heading1"/>
      </w:pPr>
      <w:r w:rsidRPr="00EA1F60">
        <w:t>Unique Skills Progression</w:t>
      </w:r>
    </w:p>
    <w:p w:rsidR="00663CBF" w:rsidRDefault="00663CBF" w:rsidP="00C9571E">
      <w:pPr>
        <w:pStyle w:val="Subtitle"/>
        <w:rPr>
          <w:b/>
        </w:rPr>
      </w:pPr>
      <w:r>
        <w:rPr>
          <w:shd w:val="clear" w:color="auto" w:fill="FFFFFF"/>
        </w:rPr>
        <w:t>The purpose of this course is to enable students with disabilities to acquire and generalize skills they need to achieve annual goals based on assessed needs and the student's individual educational plan (IEP). It is structured around the domains addressed on the IEP: Social and Emotional, Independent Functioning, Curriculum and Learning, and Communication.</w:t>
      </w:r>
      <w:r>
        <w:br/>
      </w:r>
      <w:r>
        <w:rPr>
          <w:shd w:val="clear" w:color="auto" w:fill="FFFFFF"/>
        </w:rPr>
        <w:t>A student may repeat this course. The particular course requirements that the student should master each year must be specified on an individual basis and relate to achievement of annual goals on the student's IEP.</w:t>
      </w:r>
    </w:p>
    <w:p w:rsidR="009B18A7" w:rsidRPr="009B18A7" w:rsidRDefault="00C64035" w:rsidP="00C9571E">
      <w:pPr>
        <w:pStyle w:val="Heading1"/>
      </w:pPr>
      <w:r w:rsidRPr="00C64035">
        <w:t>Unique Skills 1 (9</w:t>
      </w:r>
      <w:r w:rsidRPr="00C64035">
        <w:rPr>
          <w:vertAlign w:val="superscript"/>
        </w:rPr>
        <w:t>th</w:t>
      </w:r>
      <w:r w:rsidR="00EA1F60">
        <w:t xml:space="preserve"> G</w:t>
      </w:r>
      <w:r w:rsidR="009B18A7">
        <w:t>rade)</w:t>
      </w:r>
      <w:r w:rsidR="00EA1F60">
        <w:t xml:space="preserve"> &amp; Unique Skills 2 (10</w:t>
      </w:r>
      <w:r w:rsidR="00EA1F60" w:rsidRPr="00EA1F60">
        <w:rPr>
          <w:vertAlign w:val="superscript"/>
        </w:rPr>
        <w:t>th</w:t>
      </w:r>
      <w:r w:rsidR="00EA1F60">
        <w:t xml:space="preserve"> Grade)</w:t>
      </w:r>
    </w:p>
    <w:p w:rsidR="00C64035" w:rsidRPr="00663CBF" w:rsidRDefault="00663CBF" w:rsidP="00663CBF">
      <w:pPr>
        <w:pStyle w:val="ListParagraph"/>
        <w:numPr>
          <w:ilvl w:val="0"/>
          <w:numId w:val="3"/>
        </w:numPr>
        <w:rPr>
          <w:sz w:val="22"/>
          <w:szCs w:val="22"/>
        </w:rPr>
      </w:pPr>
      <w:r>
        <w:rPr>
          <w:rFonts w:ascii="segoe_uiregular" w:hAnsi="segoe_uiregular"/>
          <w:color w:val="2D2D2D"/>
          <w:shd w:val="clear" w:color="auto" w:fill="FFFFFF"/>
        </w:rPr>
        <w:t>Use effective test-taking skills and strategies, such as previewing, allocating time, outlining response to essays and short and extended responses, and reviewing answers.</w:t>
      </w:r>
    </w:p>
    <w:p w:rsidR="00663CBF" w:rsidRPr="00EA1F60" w:rsidRDefault="00663CBF" w:rsidP="00663CBF">
      <w:pPr>
        <w:pStyle w:val="ListParagraph"/>
        <w:numPr>
          <w:ilvl w:val="0"/>
          <w:numId w:val="3"/>
        </w:numPr>
        <w:rPr>
          <w:sz w:val="22"/>
          <w:szCs w:val="22"/>
        </w:rPr>
      </w:pPr>
      <w:r>
        <w:rPr>
          <w:rFonts w:ascii="segoe_uiregular" w:hAnsi="segoe_uiregular"/>
          <w:color w:val="2D2D2D"/>
          <w:shd w:val="clear" w:color="auto" w:fill="FFFFFF"/>
        </w:rPr>
        <w:t>Use effective time management and organization skills and strategies to complete class and work assignments.</w:t>
      </w:r>
    </w:p>
    <w:p w:rsidR="00EA1F60" w:rsidRPr="00EA1F60" w:rsidRDefault="00EA1F60" w:rsidP="00663CBF">
      <w:pPr>
        <w:pStyle w:val="ListParagraph"/>
        <w:numPr>
          <w:ilvl w:val="0"/>
          <w:numId w:val="3"/>
        </w:numPr>
        <w:rPr>
          <w:sz w:val="22"/>
          <w:szCs w:val="22"/>
        </w:rPr>
      </w:pPr>
      <w:r>
        <w:rPr>
          <w:rFonts w:ascii="segoe_uiregular" w:hAnsi="segoe_uiregular"/>
          <w:color w:val="2D2D2D"/>
          <w:shd w:val="clear" w:color="auto" w:fill="FFFFFF"/>
        </w:rPr>
        <w:t>Select and apply effective problem-solving skills and strategies to solve personal, academic, and community-based problems.</w:t>
      </w:r>
    </w:p>
    <w:p w:rsidR="00EA1F60" w:rsidRPr="009B18A7" w:rsidRDefault="00EA1F60" w:rsidP="00663CBF">
      <w:pPr>
        <w:pStyle w:val="ListParagraph"/>
        <w:numPr>
          <w:ilvl w:val="0"/>
          <w:numId w:val="3"/>
        </w:numPr>
        <w:rPr>
          <w:sz w:val="22"/>
          <w:szCs w:val="22"/>
        </w:rPr>
      </w:pPr>
      <w:r>
        <w:rPr>
          <w:rFonts w:ascii="segoe_uiregular" w:hAnsi="segoe_uiregular"/>
          <w:color w:val="2D2D2D"/>
          <w:shd w:val="clear" w:color="auto" w:fill="FFFFFF"/>
        </w:rPr>
        <w:t>Apply skills that promote self-awareness and goal setting to meet educational and personal needs to increase self-determination, including use of accommodations and assistive tools, as appropriate.</w:t>
      </w:r>
    </w:p>
    <w:p w:rsidR="00C64035" w:rsidRDefault="009B18A7" w:rsidP="00C64035">
      <w:pPr>
        <w:pStyle w:val="ListParagraph"/>
        <w:numPr>
          <w:ilvl w:val="0"/>
          <w:numId w:val="4"/>
        </w:numPr>
      </w:pPr>
      <w:r>
        <w:rPr>
          <w:rFonts w:ascii="segoe_uiregular" w:hAnsi="segoe_uiregular"/>
          <w:color w:val="2D2D2D"/>
          <w:shd w:val="clear" w:color="auto" w:fill="FFFFFF"/>
        </w:rPr>
        <w:t xml:space="preserve">Support Students in Core Academic Classes </w:t>
      </w:r>
    </w:p>
    <w:p w:rsidR="00C64035" w:rsidRPr="009B18A7" w:rsidRDefault="00C64035" w:rsidP="00C9571E">
      <w:pPr>
        <w:pStyle w:val="Heading1"/>
        <w:rPr>
          <w:rFonts w:asciiTheme="minorHAnsi" w:hAnsiTheme="minorHAnsi"/>
          <w:sz w:val="22"/>
          <w:szCs w:val="22"/>
        </w:rPr>
      </w:pPr>
      <w:r w:rsidRPr="00C64035">
        <w:t>Unique Skills 3 (11</w:t>
      </w:r>
      <w:r w:rsidRPr="00C64035">
        <w:rPr>
          <w:vertAlign w:val="superscript"/>
        </w:rPr>
        <w:t>th</w:t>
      </w:r>
      <w:r w:rsidRPr="00C64035">
        <w:t xml:space="preserve"> grade)</w:t>
      </w:r>
      <w:r w:rsidR="00EA1F60">
        <w:t xml:space="preserve"> &amp; Unique Skills 4 (12</w:t>
      </w:r>
      <w:r w:rsidR="00EA1F60" w:rsidRPr="00EA1F60">
        <w:rPr>
          <w:vertAlign w:val="superscript"/>
        </w:rPr>
        <w:t>th</w:t>
      </w:r>
      <w:r w:rsidR="00EA1F60">
        <w:t xml:space="preserve"> grade) </w:t>
      </w:r>
    </w:p>
    <w:p w:rsidR="009B18A7" w:rsidRPr="009B18A7" w:rsidRDefault="009B18A7" w:rsidP="00EA1F60">
      <w:pPr>
        <w:pStyle w:val="ListParagraph"/>
        <w:numPr>
          <w:ilvl w:val="0"/>
          <w:numId w:val="4"/>
        </w:numPr>
        <w:rPr>
          <w:sz w:val="22"/>
          <w:szCs w:val="22"/>
        </w:rPr>
      </w:pPr>
      <w:r>
        <w:rPr>
          <w:rFonts w:ascii="segoe_uiregular" w:hAnsi="segoe_uiregular"/>
          <w:color w:val="2D2D2D"/>
          <w:shd w:val="clear" w:color="auto" w:fill="FFFFFF"/>
        </w:rPr>
        <w:t>Apply skills of self-advocacy and self-determination in a variety of situations, such as communicating interests and preferences in planning for the future</w:t>
      </w:r>
      <w:proofErr w:type="gramStart"/>
      <w:r>
        <w:rPr>
          <w:rFonts w:ascii="segoe_uiregular" w:hAnsi="segoe_uiregular"/>
          <w:color w:val="2D2D2D"/>
          <w:shd w:val="clear" w:color="auto" w:fill="FFFFFF"/>
        </w:rPr>
        <w:t>.</w:t>
      </w:r>
      <w:r w:rsidRPr="00EA1F60">
        <w:rPr>
          <w:rFonts w:ascii="segoe_uiregular" w:hAnsi="segoe_uiregular"/>
          <w:color w:val="2D2D2D"/>
          <w:shd w:val="clear" w:color="auto" w:fill="FFFFFF"/>
        </w:rPr>
        <w:t>.</w:t>
      </w:r>
      <w:proofErr w:type="gramEnd"/>
    </w:p>
    <w:p w:rsidR="009B18A7" w:rsidRPr="00EA1F60" w:rsidRDefault="009B18A7" w:rsidP="00663CBF">
      <w:pPr>
        <w:pStyle w:val="ListParagraph"/>
        <w:numPr>
          <w:ilvl w:val="0"/>
          <w:numId w:val="4"/>
        </w:numPr>
        <w:rPr>
          <w:sz w:val="22"/>
          <w:szCs w:val="22"/>
        </w:rPr>
      </w:pPr>
      <w:r>
        <w:rPr>
          <w:rFonts w:ascii="segoe_uiregular" w:hAnsi="segoe_uiregular"/>
          <w:color w:val="2D2D2D"/>
          <w:shd w:val="clear" w:color="auto" w:fill="FFFFFF"/>
        </w:rPr>
        <w:t>Participate effectively in academic and career planning, including, but not limited to, the IEP, course selection, and course of study, post-secondary goals, and the transition process.</w:t>
      </w:r>
    </w:p>
    <w:p w:rsidR="00EA1F60" w:rsidRPr="009B18A7" w:rsidRDefault="00EA1F60" w:rsidP="00EA1F60">
      <w:pPr>
        <w:pStyle w:val="ListParagraph"/>
        <w:numPr>
          <w:ilvl w:val="0"/>
          <w:numId w:val="4"/>
        </w:numPr>
        <w:rPr>
          <w:b/>
          <w:sz w:val="22"/>
          <w:szCs w:val="22"/>
          <w:u w:val="single"/>
        </w:rPr>
      </w:pPr>
      <w:r>
        <w:rPr>
          <w:rFonts w:ascii="segoe_uiregular" w:hAnsi="segoe_uiregular"/>
          <w:color w:val="2D2D2D"/>
          <w:shd w:val="clear" w:color="auto" w:fill="FFFFFF"/>
        </w:rPr>
        <w:t>Apply skills and strategies to solve personal, school, community, and work problems</w:t>
      </w:r>
    </w:p>
    <w:p w:rsidR="00EA1F60" w:rsidRPr="009B18A7" w:rsidRDefault="00EA1F60" w:rsidP="00EA1F60">
      <w:pPr>
        <w:pStyle w:val="ListParagraph"/>
        <w:numPr>
          <w:ilvl w:val="0"/>
          <w:numId w:val="4"/>
        </w:numPr>
        <w:rPr>
          <w:b/>
          <w:sz w:val="22"/>
          <w:szCs w:val="22"/>
          <w:u w:val="single"/>
        </w:rPr>
      </w:pPr>
      <w:r>
        <w:rPr>
          <w:rFonts w:ascii="segoe_uiregular" w:hAnsi="segoe_uiregular"/>
          <w:color w:val="2D2D2D"/>
          <w:shd w:val="clear" w:color="auto" w:fill="FFFFFF"/>
        </w:rPr>
        <w:t xml:space="preserve">Resume building and job skills such as interviews, application process </w:t>
      </w:r>
    </w:p>
    <w:p w:rsidR="00EA1F60" w:rsidRPr="00EA1F60" w:rsidRDefault="00EA1F60" w:rsidP="00EA1F60">
      <w:pPr>
        <w:pStyle w:val="ListParagraph"/>
        <w:numPr>
          <w:ilvl w:val="0"/>
          <w:numId w:val="4"/>
        </w:numPr>
        <w:rPr>
          <w:b/>
          <w:sz w:val="22"/>
          <w:szCs w:val="22"/>
          <w:u w:val="single"/>
        </w:rPr>
      </w:pPr>
      <w:r>
        <w:rPr>
          <w:rFonts w:ascii="segoe_uiregular" w:hAnsi="segoe_uiregular"/>
          <w:color w:val="2D2D2D"/>
          <w:shd w:val="clear" w:color="auto" w:fill="FFFFFF"/>
        </w:rPr>
        <w:t>Vo</w:t>
      </w:r>
      <w:r w:rsidR="005779DC">
        <w:rPr>
          <w:rFonts w:ascii="segoe_uiregular" w:hAnsi="segoe_uiregular"/>
          <w:color w:val="2D2D2D"/>
          <w:shd w:val="clear" w:color="auto" w:fill="FFFFFF"/>
        </w:rPr>
        <w:t xml:space="preserve">cational School and College readiness skills and strategies </w:t>
      </w:r>
    </w:p>
    <w:p w:rsidR="00EA1F60" w:rsidRPr="009B18A7" w:rsidRDefault="00EA1F60" w:rsidP="00EA1F60">
      <w:pPr>
        <w:pStyle w:val="ListParagraph"/>
        <w:numPr>
          <w:ilvl w:val="0"/>
          <w:numId w:val="4"/>
        </w:numPr>
        <w:rPr>
          <w:b/>
          <w:u w:val="single"/>
        </w:rPr>
      </w:pPr>
      <w:r>
        <w:rPr>
          <w:rFonts w:ascii="segoe_uiregular" w:hAnsi="segoe_uiregular"/>
          <w:color w:val="2D2D2D"/>
          <w:shd w:val="clear" w:color="auto" w:fill="FFFFFF"/>
        </w:rPr>
        <w:t xml:space="preserve">Support Students in Core Academic Classes </w:t>
      </w:r>
    </w:p>
    <w:p w:rsidR="005779DC" w:rsidRDefault="005779DC" w:rsidP="005779DC">
      <w:pPr>
        <w:pStyle w:val="Heading1"/>
      </w:pPr>
      <w:r>
        <w:lastRenderedPageBreak/>
        <w:t>Consultation Students</w:t>
      </w:r>
    </w:p>
    <w:p w:rsidR="005779DC" w:rsidRPr="00490C74" w:rsidRDefault="005779DC" w:rsidP="005779DC">
      <w:pPr>
        <w:pStyle w:val="Subtitle"/>
        <w:numPr>
          <w:ilvl w:val="0"/>
          <w:numId w:val="0"/>
        </w:numPr>
      </w:pPr>
      <w:r>
        <w:t xml:space="preserve">The purpose of consultation is for students to receive support to monitor academic and independent functioning skills periodically not daily.  Students are able to transfer to a consult from Unique Skills classes and vice versa, per the IEP team decision.  </w:t>
      </w:r>
    </w:p>
    <w:p w:rsidR="00C64035" w:rsidRDefault="00C64035" w:rsidP="00C9571E">
      <w:pPr>
        <w:pStyle w:val="Heading1"/>
      </w:pPr>
      <w:r w:rsidRPr="00C64035">
        <w:t xml:space="preserve">ACCESS Progression </w:t>
      </w:r>
    </w:p>
    <w:p w:rsidR="00C64035" w:rsidRDefault="00EA1F60" w:rsidP="00C9571E">
      <w:pPr>
        <w:pStyle w:val="Subtitle"/>
        <w:rPr>
          <w:shd w:val="clear" w:color="auto" w:fill="FFFFFF"/>
        </w:rPr>
      </w:pPr>
      <w:r>
        <w:rPr>
          <w:shd w:val="clear" w:color="auto" w:fill="FFFFFF"/>
        </w:rPr>
        <w:t>As part of the revision to the Florida Standards, access points for students with significant cognitive disabilities have been developed. These access points are expectations written for students with significant cognitive disabilities to access the general education curriculum. Embedded in the Florida Standards, access points reflect the core intent of the Standards with reduced levels of complexity. </w:t>
      </w:r>
    </w:p>
    <w:p w:rsidR="00490C74" w:rsidRPr="00490C74" w:rsidRDefault="00490C74" w:rsidP="00490C74">
      <w:pPr>
        <w:pStyle w:val="Subtitle"/>
      </w:pPr>
      <w:r>
        <w:t xml:space="preserve"> </w:t>
      </w:r>
    </w:p>
    <w:sectPr w:rsidR="00490C74" w:rsidRPr="00490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_ui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F5C74"/>
    <w:multiLevelType w:val="hybridMultilevel"/>
    <w:tmpl w:val="4536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DB340A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9425184"/>
    <w:multiLevelType w:val="hybridMultilevel"/>
    <w:tmpl w:val="62A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37CE9"/>
    <w:multiLevelType w:val="hybridMultilevel"/>
    <w:tmpl w:val="AA7609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0B2595"/>
    <w:multiLevelType w:val="hybridMultilevel"/>
    <w:tmpl w:val="0DCA4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C9265D"/>
    <w:multiLevelType w:val="hybridMultilevel"/>
    <w:tmpl w:val="02F4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35"/>
    <w:rsid w:val="00490C74"/>
    <w:rsid w:val="005779DC"/>
    <w:rsid w:val="00633747"/>
    <w:rsid w:val="00663CBF"/>
    <w:rsid w:val="007E70B8"/>
    <w:rsid w:val="009B18A7"/>
    <w:rsid w:val="00C64035"/>
    <w:rsid w:val="00C9571E"/>
    <w:rsid w:val="00DF701D"/>
    <w:rsid w:val="00EA1F60"/>
    <w:rsid w:val="00EB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1143F-CA9C-4E88-9002-C869D32B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0B8"/>
  </w:style>
  <w:style w:type="paragraph" w:styleId="Heading1">
    <w:name w:val="heading 1"/>
    <w:basedOn w:val="Normal"/>
    <w:next w:val="Normal"/>
    <w:link w:val="Heading1Char"/>
    <w:uiPriority w:val="9"/>
    <w:qFormat/>
    <w:rsid w:val="007E70B8"/>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7E70B8"/>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7E70B8"/>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7E70B8"/>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7E70B8"/>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7E70B8"/>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7E70B8"/>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7E70B8"/>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7E70B8"/>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0B8"/>
    <w:pPr>
      <w:ind w:left="720"/>
      <w:contextualSpacing/>
    </w:pPr>
  </w:style>
  <w:style w:type="character" w:customStyle="1" w:styleId="Heading1Char">
    <w:name w:val="Heading 1 Char"/>
    <w:basedOn w:val="DefaultParagraphFont"/>
    <w:link w:val="Heading1"/>
    <w:uiPriority w:val="9"/>
    <w:rsid w:val="007E70B8"/>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7E70B8"/>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7E70B8"/>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7E70B8"/>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7E70B8"/>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7E70B8"/>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7E70B8"/>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7E70B8"/>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7E70B8"/>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7E70B8"/>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7E70B8"/>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7E70B8"/>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7E70B8"/>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7E70B8"/>
    <w:rPr>
      <w:color w:val="000000" w:themeColor="text1"/>
      <w:sz w:val="24"/>
      <w:szCs w:val="24"/>
    </w:rPr>
  </w:style>
  <w:style w:type="character" w:styleId="Strong">
    <w:name w:val="Strong"/>
    <w:basedOn w:val="DefaultParagraphFont"/>
    <w:uiPriority w:val="22"/>
    <w:qFormat/>
    <w:rsid w:val="007E70B8"/>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7E70B8"/>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7E70B8"/>
    <w:pPr>
      <w:spacing w:after="0" w:line="240" w:lineRule="auto"/>
    </w:pPr>
  </w:style>
  <w:style w:type="paragraph" w:styleId="Quote">
    <w:name w:val="Quote"/>
    <w:basedOn w:val="Normal"/>
    <w:next w:val="Normal"/>
    <w:link w:val="QuoteChar"/>
    <w:uiPriority w:val="29"/>
    <w:qFormat/>
    <w:rsid w:val="007E70B8"/>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7E70B8"/>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7E70B8"/>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7E70B8"/>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7E70B8"/>
    <w:rPr>
      <w:i/>
      <w:iCs/>
      <w:color w:val="auto"/>
    </w:rPr>
  </w:style>
  <w:style w:type="character" w:styleId="IntenseEmphasis">
    <w:name w:val="Intense Emphasis"/>
    <w:basedOn w:val="DefaultParagraphFont"/>
    <w:uiPriority w:val="21"/>
    <w:qFormat/>
    <w:rsid w:val="007E70B8"/>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7E70B8"/>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7E70B8"/>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7E70B8"/>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7E70B8"/>
    <w:pPr>
      <w:outlineLvl w:val="9"/>
    </w:pPr>
  </w:style>
  <w:style w:type="paragraph" w:styleId="BalloonText">
    <w:name w:val="Balloon Text"/>
    <w:basedOn w:val="Normal"/>
    <w:link w:val="BalloonTextChar"/>
    <w:uiPriority w:val="99"/>
    <w:semiHidden/>
    <w:unhideWhenUsed/>
    <w:rsid w:val="006337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7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Thai, Amanda</dc:creator>
  <cp:keywords/>
  <dc:description/>
  <cp:lastModifiedBy>calli pickens</cp:lastModifiedBy>
  <cp:revision>2</cp:revision>
  <cp:lastPrinted>2023-01-20T19:23:00Z</cp:lastPrinted>
  <dcterms:created xsi:type="dcterms:W3CDTF">2023-01-20T19:24:00Z</dcterms:created>
  <dcterms:modified xsi:type="dcterms:W3CDTF">2023-01-20T19:24:00Z</dcterms:modified>
</cp:coreProperties>
</file>