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8F" w:rsidRDefault="0029618F" w:rsidP="0029618F">
      <w:pPr>
        <w:pStyle w:val="NormalWeb"/>
        <w:ind w:left="567" w:hanging="567"/>
      </w:pPr>
      <w:r>
        <w:t xml:space="preserve">Citation for </w:t>
      </w:r>
      <w:bookmarkStart w:id="0" w:name="_GoBack"/>
      <w:bookmarkEnd w:id="0"/>
    </w:p>
    <w:p w:rsidR="0029618F" w:rsidRDefault="0029618F" w:rsidP="0029618F">
      <w:pPr>
        <w:pStyle w:val="NormalWeb"/>
        <w:ind w:left="567" w:hanging="567"/>
      </w:pPr>
    </w:p>
    <w:p w:rsidR="0029618F" w:rsidRDefault="0029618F" w:rsidP="0029618F">
      <w:pPr>
        <w:pStyle w:val="NormalWeb"/>
        <w:ind w:left="567" w:hanging="567"/>
      </w:pPr>
    </w:p>
    <w:p w:rsidR="0029618F" w:rsidRDefault="0029618F" w:rsidP="0029618F">
      <w:pPr>
        <w:pStyle w:val="NormalWeb"/>
        <w:ind w:left="567" w:hanging="567"/>
      </w:pPr>
      <w:r>
        <w:t xml:space="preserve">“‘Distracted Driving Survey: Practice and Opinions Don't Match.” </w:t>
      </w:r>
      <w:r>
        <w:rPr>
          <w:i/>
          <w:iCs/>
        </w:rPr>
        <w:t>Fuel Oil News</w:t>
      </w:r>
      <w:r>
        <w:t xml:space="preserve">, 2017, p. 4. </w:t>
      </w:r>
    </w:p>
    <w:p w:rsidR="002B5D96" w:rsidRDefault="002B5D96"/>
    <w:sectPr w:rsidR="002B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8F"/>
    <w:rsid w:val="0029618F"/>
    <w:rsid w:val="002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622C"/>
  <w15:chartTrackingRefBased/>
  <w15:docId w15:val="{789B5B92-7978-4516-9BF5-646A3F53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Pam</dc:creator>
  <cp:keywords/>
  <dc:description/>
  <cp:lastModifiedBy>Garrett, Pam</cp:lastModifiedBy>
  <cp:revision>1</cp:revision>
  <dcterms:created xsi:type="dcterms:W3CDTF">2020-10-26T14:21:00Z</dcterms:created>
  <dcterms:modified xsi:type="dcterms:W3CDTF">2020-10-26T14:24:00Z</dcterms:modified>
</cp:coreProperties>
</file>