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E4A" w:rsidRPr="00372061" w:rsidRDefault="00283369">
      <w:pPr>
        <w:rPr>
          <w:b/>
          <w:sz w:val="20"/>
          <w:szCs w:val="20"/>
        </w:rPr>
      </w:pPr>
      <w:r w:rsidRPr="00372061">
        <w:rPr>
          <w:b/>
          <w:sz w:val="20"/>
          <w:szCs w:val="20"/>
        </w:rPr>
        <w:t>Characteristics of Romantic Age (17</w:t>
      </w:r>
      <w:r w:rsidR="00A92E03">
        <w:rPr>
          <w:b/>
          <w:sz w:val="20"/>
          <w:szCs w:val="20"/>
        </w:rPr>
        <w:t>75</w:t>
      </w:r>
      <w:r w:rsidRPr="00372061">
        <w:rPr>
          <w:b/>
          <w:sz w:val="20"/>
          <w:szCs w:val="20"/>
        </w:rPr>
        <w:t>-1835)</w:t>
      </w:r>
    </w:p>
    <w:p w:rsidR="00283369" w:rsidRPr="00372061" w:rsidRDefault="00283369">
      <w:pPr>
        <w:rPr>
          <w:rFonts w:eastAsiaTheme="majorEastAsia" w:cstheme="majorBidi"/>
          <w:color w:val="44546A" w:themeColor="text2"/>
          <w:sz w:val="20"/>
          <w:szCs w:val="20"/>
        </w:rPr>
      </w:pPr>
      <w:r w:rsidRPr="00372061">
        <w:rPr>
          <w:rFonts w:eastAsiaTheme="majorEastAsia" w:cstheme="majorBidi"/>
          <w:color w:val="44546A" w:themeColor="text2"/>
          <w:sz w:val="20"/>
          <w:szCs w:val="20"/>
        </w:rPr>
        <w:t>Age of Reason vs. Romantic Era</w:t>
      </w:r>
    </w:p>
    <w:p w:rsidR="00283369" w:rsidRPr="00283369" w:rsidRDefault="00283369" w:rsidP="00283369">
      <w:pPr>
        <w:spacing w:before="134" w:after="0" w:line="216" w:lineRule="auto"/>
        <w:ind w:left="547" w:hanging="547"/>
        <w:textAlignment w:val="baseline"/>
        <w:rPr>
          <w:rFonts w:eastAsia="Times New Roman" w:cs="Times New Roman"/>
          <w:sz w:val="20"/>
          <w:szCs w:val="20"/>
        </w:rPr>
      </w:pPr>
      <w:r w:rsidRPr="00283369">
        <w:rPr>
          <w:rFonts w:eastAsiaTheme="minorEastAsia"/>
          <w:color w:val="000000" w:themeColor="text1"/>
          <w:sz w:val="20"/>
          <w:szCs w:val="20"/>
          <w:u w:val="single"/>
        </w:rPr>
        <w:t>In the Age of Reason, Writers stressed:</w:t>
      </w:r>
    </w:p>
    <w:p w:rsidR="00283369" w:rsidRPr="00283369" w:rsidRDefault="00283369" w:rsidP="00283369">
      <w:pPr>
        <w:numPr>
          <w:ilvl w:val="0"/>
          <w:numId w:val="1"/>
        </w:numPr>
        <w:spacing w:after="0" w:line="216" w:lineRule="auto"/>
        <w:ind w:left="1267"/>
        <w:contextualSpacing/>
        <w:textAlignment w:val="baseline"/>
        <w:rPr>
          <w:rFonts w:eastAsia="Times New Roman" w:cs="Times New Roman"/>
          <w:sz w:val="20"/>
          <w:szCs w:val="20"/>
        </w:rPr>
      </w:pPr>
      <w:r w:rsidRPr="00283369">
        <w:rPr>
          <w:rFonts w:eastAsiaTheme="minorEastAsia"/>
          <w:color w:val="000000" w:themeColor="text1"/>
          <w:sz w:val="20"/>
          <w:szCs w:val="20"/>
        </w:rPr>
        <w:t>Reason and Judgement</w:t>
      </w:r>
    </w:p>
    <w:p w:rsidR="00283369" w:rsidRPr="00283369" w:rsidRDefault="00283369" w:rsidP="00283369">
      <w:pPr>
        <w:numPr>
          <w:ilvl w:val="0"/>
          <w:numId w:val="1"/>
        </w:numPr>
        <w:spacing w:after="0" w:line="216" w:lineRule="auto"/>
        <w:ind w:left="1267"/>
        <w:contextualSpacing/>
        <w:textAlignment w:val="baseline"/>
        <w:rPr>
          <w:rFonts w:eastAsia="Times New Roman" w:cs="Times New Roman"/>
          <w:sz w:val="20"/>
          <w:szCs w:val="20"/>
        </w:rPr>
      </w:pPr>
      <w:r w:rsidRPr="00283369">
        <w:rPr>
          <w:rFonts w:eastAsiaTheme="minorEastAsia"/>
          <w:color w:val="000000" w:themeColor="text1"/>
          <w:sz w:val="20"/>
          <w:szCs w:val="20"/>
        </w:rPr>
        <w:t>Concern with the universal experience</w:t>
      </w:r>
    </w:p>
    <w:p w:rsidR="00283369" w:rsidRPr="00283369" w:rsidRDefault="00283369" w:rsidP="00283369">
      <w:pPr>
        <w:numPr>
          <w:ilvl w:val="0"/>
          <w:numId w:val="1"/>
        </w:numPr>
        <w:spacing w:after="0" w:line="216" w:lineRule="auto"/>
        <w:ind w:left="1267"/>
        <w:contextualSpacing/>
        <w:textAlignment w:val="baseline"/>
        <w:rPr>
          <w:rFonts w:eastAsia="Times New Roman" w:cs="Times New Roman"/>
          <w:sz w:val="20"/>
          <w:szCs w:val="20"/>
        </w:rPr>
      </w:pPr>
      <w:r w:rsidRPr="00283369">
        <w:rPr>
          <w:rFonts w:eastAsiaTheme="minorEastAsia"/>
          <w:color w:val="000000" w:themeColor="text1"/>
          <w:sz w:val="20"/>
          <w:szCs w:val="20"/>
        </w:rPr>
        <w:t>The value of society as a whole</w:t>
      </w:r>
    </w:p>
    <w:p w:rsidR="00283369" w:rsidRPr="00283369" w:rsidRDefault="00283369" w:rsidP="00283369">
      <w:pPr>
        <w:numPr>
          <w:ilvl w:val="0"/>
          <w:numId w:val="1"/>
        </w:numPr>
        <w:spacing w:after="0" w:line="216" w:lineRule="auto"/>
        <w:ind w:left="1267"/>
        <w:contextualSpacing/>
        <w:textAlignment w:val="baseline"/>
        <w:rPr>
          <w:rFonts w:eastAsia="Times New Roman" w:cs="Times New Roman"/>
          <w:sz w:val="20"/>
          <w:szCs w:val="20"/>
        </w:rPr>
      </w:pPr>
      <w:r w:rsidRPr="00283369">
        <w:rPr>
          <w:rFonts w:eastAsiaTheme="minorEastAsia"/>
          <w:color w:val="000000" w:themeColor="text1"/>
          <w:sz w:val="20"/>
          <w:szCs w:val="20"/>
        </w:rPr>
        <w:t>The value of rules</w:t>
      </w:r>
    </w:p>
    <w:p w:rsidR="00283369" w:rsidRPr="00372061" w:rsidRDefault="00283369" w:rsidP="00283369">
      <w:pPr>
        <w:rPr>
          <w:sz w:val="20"/>
          <w:szCs w:val="20"/>
        </w:rPr>
      </w:pPr>
      <w:r w:rsidRPr="00372061">
        <w:rPr>
          <w:sz w:val="20"/>
          <w:szCs w:val="20"/>
          <w:u w:val="single"/>
        </w:rPr>
        <w:t>In the Romantic Era, Writers stressed:</w:t>
      </w:r>
    </w:p>
    <w:p w:rsidR="00F65C32" w:rsidRPr="00372061" w:rsidRDefault="00351128" w:rsidP="00283369">
      <w:pPr>
        <w:numPr>
          <w:ilvl w:val="0"/>
          <w:numId w:val="2"/>
        </w:numPr>
        <w:rPr>
          <w:sz w:val="20"/>
          <w:szCs w:val="20"/>
        </w:rPr>
      </w:pPr>
      <w:r w:rsidRPr="00372061">
        <w:rPr>
          <w:sz w:val="20"/>
          <w:szCs w:val="20"/>
        </w:rPr>
        <w:t>Imagination and Emotion</w:t>
      </w:r>
    </w:p>
    <w:p w:rsidR="00F65C32" w:rsidRPr="00372061" w:rsidRDefault="00351128" w:rsidP="00283369">
      <w:pPr>
        <w:numPr>
          <w:ilvl w:val="0"/>
          <w:numId w:val="2"/>
        </w:numPr>
        <w:rPr>
          <w:sz w:val="20"/>
          <w:szCs w:val="20"/>
        </w:rPr>
      </w:pPr>
      <w:r w:rsidRPr="00372061">
        <w:rPr>
          <w:sz w:val="20"/>
          <w:szCs w:val="20"/>
        </w:rPr>
        <w:t>Concern with the particular experience</w:t>
      </w:r>
    </w:p>
    <w:p w:rsidR="00F65C32" w:rsidRPr="00372061" w:rsidRDefault="00351128" w:rsidP="00283369">
      <w:pPr>
        <w:numPr>
          <w:ilvl w:val="0"/>
          <w:numId w:val="2"/>
        </w:numPr>
        <w:rPr>
          <w:sz w:val="20"/>
          <w:szCs w:val="20"/>
        </w:rPr>
      </w:pPr>
      <w:r w:rsidRPr="00372061">
        <w:rPr>
          <w:sz w:val="20"/>
          <w:szCs w:val="20"/>
        </w:rPr>
        <w:t>The value of the individual human being</w:t>
      </w:r>
    </w:p>
    <w:p w:rsidR="00F65C32" w:rsidRPr="00372061" w:rsidRDefault="00351128" w:rsidP="00283369">
      <w:pPr>
        <w:numPr>
          <w:ilvl w:val="0"/>
          <w:numId w:val="2"/>
        </w:numPr>
        <w:rPr>
          <w:sz w:val="20"/>
          <w:szCs w:val="20"/>
        </w:rPr>
      </w:pPr>
      <w:r w:rsidRPr="00372061">
        <w:rPr>
          <w:sz w:val="20"/>
          <w:szCs w:val="20"/>
        </w:rPr>
        <w:t>The value of freedom</w:t>
      </w:r>
    </w:p>
    <w:p w:rsidR="00283369" w:rsidRPr="00372061" w:rsidRDefault="00283369" w:rsidP="00283369">
      <w:pPr>
        <w:pStyle w:val="NormalWeb"/>
        <w:spacing w:before="115" w:beforeAutospacing="0" w:after="0" w:afterAutospacing="0" w:line="216" w:lineRule="auto"/>
        <w:ind w:left="547" w:hanging="547"/>
        <w:textAlignment w:val="baseline"/>
        <w:rPr>
          <w:rFonts w:asciiTheme="minorHAnsi" w:hAnsiTheme="minorHAnsi"/>
          <w:sz w:val="20"/>
          <w:szCs w:val="20"/>
        </w:rPr>
      </w:pPr>
      <w:r w:rsidRPr="00372061">
        <w:rPr>
          <w:rFonts w:asciiTheme="minorHAnsi" w:eastAsiaTheme="minorEastAsia" w:hAnsiTheme="minorHAnsi" w:cstheme="minorBidi"/>
          <w:b/>
          <w:bCs/>
          <w:color w:val="000000"/>
          <w:sz w:val="20"/>
          <w:szCs w:val="20"/>
        </w:rPr>
        <w:t>1. Common Man and Childhood over Urban Sophistication</w:t>
      </w:r>
    </w:p>
    <w:p w:rsidR="00283369" w:rsidRPr="00372061" w:rsidRDefault="00283369" w:rsidP="00283369">
      <w:pPr>
        <w:pStyle w:val="NormalWeb"/>
        <w:spacing w:before="115" w:beforeAutospacing="0" w:after="0" w:afterAutospacing="0" w:line="216" w:lineRule="auto"/>
        <w:ind w:left="547" w:hanging="547"/>
        <w:textAlignment w:val="baseline"/>
        <w:rPr>
          <w:rFonts w:asciiTheme="minorHAnsi" w:hAnsiTheme="minorHAnsi"/>
          <w:sz w:val="20"/>
          <w:szCs w:val="20"/>
        </w:rPr>
      </w:pPr>
      <w:r w:rsidRPr="00372061">
        <w:rPr>
          <w:rFonts w:asciiTheme="minorHAnsi" w:eastAsiaTheme="minorEastAsia" w:hAnsiTheme="minorHAnsi" w:cstheme="minorBidi"/>
          <w:color w:val="000000"/>
          <w:sz w:val="20"/>
          <w:szCs w:val="20"/>
        </w:rPr>
        <w:tab/>
        <w:t>Romantics believed in the natural goodness of humans, which is hindered by the urban life of civilization. They believed that the savage is noble, childhood is good and the emotions inspired by both beliefs causes the heart to soar.</w:t>
      </w:r>
    </w:p>
    <w:p w:rsidR="00283369" w:rsidRPr="00372061" w:rsidRDefault="00283369" w:rsidP="00283369">
      <w:pPr>
        <w:pStyle w:val="NormalWeb"/>
        <w:spacing w:before="115" w:beforeAutospacing="0" w:after="0" w:afterAutospacing="0" w:line="216" w:lineRule="auto"/>
        <w:ind w:left="547" w:hanging="547"/>
        <w:textAlignment w:val="baseline"/>
        <w:rPr>
          <w:rFonts w:asciiTheme="minorHAnsi" w:hAnsiTheme="minorHAnsi"/>
          <w:sz w:val="20"/>
          <w:szCs w:val="20"/>
        </w:rPr>
      </w:pPr>
      <w:r w:rsidRPr="00372061">
        <w:rPr>
          <w:rFonts w:asciiTheme="minorHAnsi" w:eastAsiaTheme="minorEastAsia" w:hAnsiTheme="minorHAnsi" w:cstheme="minorBidi"/>
          <w:b/>
          <w:bCs/>
          <w:color w:val="000000"/>
          <w:sz w:val="20"/>
          <w:szCs w:val="20"/>
        </w:rPr>
        <w:t xml:space="preserve">2. Emotions over Reason </w:t>
      </w:r>
    </w:p>
    <w:p w:rsidR="00283369" w:rsidRPr="00372061" w:rsidRDefault="00283369" w:rsidP="00283369">
      <w:pPr>
        <w:pStyle w:val="NormalWeb"/>
        <w:spacing w:before="115" w:beforeAutospacing="0" w:after="0" w:afterAutospacing="0" w:line="216" w:lineRule="auto"/>
        <w:ind w:left="547" w:hanging="547"/>
        <w:textAlignment w:val="baseline"/>
        <w:rPr>
          <w:rFonts w:asciiTheme="minorHAnsi" w:hAnsiTheme="minorHAnsi"/>
          <w:sz w:val="20"/>
          <w:szCs w:val="20"/>
        </w:rPr>
      </w:pPr>
      <w:r w:rsidRPr="00372061">
        <w:rPr>
          <w:rFonts w:asciiTheme="minorHAnsi" w:eastAsiaTheme="minorEastAsia" w:hAnsiTheme="minorHAnsi" w:cstheme="minorBidi"/>
          <w:color w:val="000000"/>
          <w:sz w:val="20"/>
          <w:szCs w:val="20"/>
        </w:rPr>
        <w:tab/>
        <w:t>Romantics believed that knowledge is gained through intuition rather than deduction. This is best summed up by Wordsworth who stated that “all good poetry is the spontaneous overflow of powerful feelings.”</w:t>
      </w:r>
    </w:p>
    <w:p w:rsidR="00283369" w:rsidRPr="00372061" w:rsidRDefault="00283369" w:rsidP="00283369">
      <w:pPr>
        <w:pStyle w:val="NormalWeb"/>
        <w:spacing w:before="115" w:beforeAutospacing="0" w:after="0" w:afterAutospacing="0" w:line="216" w:lineRule="auto"/>
        <w:ind w:left="547" w:hanging="547"/>
        <w:textAlignment w:val="baseline"/>
        <w:rPr>
          <w:rFonts w:asciiTheme="minorHAnsi" w:hAnsiTheme="minorHAnsi"/>
          <w:sz w:val="20"/>
          <w:szCs w:val="20"/>
        </w:rPr>
      </w:pPr>
      <w:r w:rsidRPr="00372061">
        <w:rPr>
          <w:rFonts w:asciiTheme="minorHAnsi" w:eastAsiaTheme="minorEastAsia" w:hAnsiTheme="minorHAnsi" w:cstheme="minorBidi"/>
          <w:b/>
          <w:bCs/>
          <w:color w:val="000000"/>
          <w:sz w:val="20"/>
          <w:szCs w:val="20"/>
        </w:rPr>
        <w:t>3. Nature over Artificial</w:t>
      </w:r>
    </w:p>
    <w:p w:rsidR="00283369" w:rsidRPr="00372061" w:rsidRDefault="00283369" w:rsidP="00283369">
      <w:pPr>
        <w:pStyle w:val="NormalWeb"/>
        <w:spacing w:before="115" w:beforeAutospacing="0" w:after="0" w:afterAutospacing="0" w:line="216" w:lineRule="auto"/>
        <w:ind w:left="547" w:hanging="547"/>
        <w:textAlignment w:val="baseline"/>
        <w:rPr>
          <w:rFonts w:asciiTheme="minorHAnsi" w:hAnsiTheme="minorHAnsi"/>
          <w:sz w:val="20"/>
          <w:szCs w:val="20"/>
        </w:rPr>
      </w:pPr>
      <w:r w:rsidRPr="00372061">
        <w:rPr>
          <w:rFonts w:asciiTheme="minorHAnsi" w:eastAsiaTheme="minorEastAsia" w:hAnsiTheme="minorHAnsi" w:cstheme="minorBidi"/>
          <w:color w:val="000000"/>
          <w:sz w:val="20"/>
          <w:szCs w:val="20"/>
        </w:rPr>
        <w:tab/>
        <w:t xml:space="preserve">Romantics stressed the awe of nature in art and language and the experience of sublimity through a connection with nature. Romantics rejected the ideas of the industrial </w:t>
      </w:r>
      <w:proofErr w:type="gramStart"/>
      <w:r w:rsidRPr="00372061">
        <w:rPr>
          <w:rFonts w:asciiTheme="minorHAnsi" w:eastAsiaTheme="minorEastAsia" w:hAnsiTheme="minorHAnsi" w:cstheme="minorBidi"/>
          <w:color w:val="000000"/>
          <w:sz w:val="20"/>
          <w:szCs w:val="20"/>
        </w:rPr>
        <w:t>revolution .</w:t>
      </w:r>
      <w:proofErr w:type="gramEnd"/>
    </w:p>
    <w:p w:rsidR="00283369" w:rsidRPr="00372061" w:rsidRDefault="00283369" w:rsidP="00283369">
      <w:pPr>
        <w:pStyle w:val="NormalWeb"/>
        <w:spacing w:before="115" w:beforeAutospacing="0" w:after="0" w:afterAutospacing="0" w:line="216" w:lineRule="auto"/>
        <w:ind w:left="547" w:hanging="547"/>
        <w:textAlignment w:val="baseline"/>
        <w:rPr>
          <w:rFonts w:asciiTheme="minorHAnsi" w:hAnsiTheme="minorHAnsi"/>
          <w:sz w:val="20"/>
          <w:szCs w:val="20"/>
        </w:rPr>
      </w:pPr>
      <w:r w:rsidRPr="00372061">
        <w:rPr>
          <w:rFonts w:asciiTheme="minorHAnsi" w:eastAsiaTheme="minorEastAsia" w:hAnsiTheme="minorHAnsi" w:cstheme="minorBidi"/>
          <w:b/>
          <w:bCs/>
          <w:color w:val="000000"/>
          <w:sz w:val="20"/>
          <w:szCs w:val="20"/>
        </w:rPr>
        <w:t>4. The Individual over Society</w:t>
      </w:r>
    </w:p>
    <w:p w:rsidR="00283369" w:rsidRPr="00372061" w:rsidRDefault="00283369" w:rsidP="00283369">
      <w:pPr>
        <w:pStyle w:val="NormalWeb"/>
        <w:spacing w:before="115" w:beforeAutospacing="0" w:after="0" w:afterAutospacing="0" w:line="216" w:lineRule="auto"/>
        <w:ind w:left="547" w:hanging="547"/>
        <w:textAlignment w:val="baseline"/>
        <w:rPr>
          <w:rFonts w:asciiTheme="minorHAnsi" w:hAnsiTheme="minorHAnsi"/>
          <w:sz w:val="20"/>
          <w:szCs w:val="20"/>
        </w:rPr>
      </w:pPr>
      <w:r w:rsidRPr="00372061">
        <w:rPr>
          <w:rFonts w:asciiTheme="minorHAnsi" w:eastAsiaTheme="minorEastAsia" w:hAnsiTheme="minorHAnsi" w:cstheme="minorBidi"/>
          <w:color w:val="000000"/>
          <w:sz w:val="20"/>
          <w:szCs w:val="20"/>
        </w:rPr>
        <w:tab/>
        <w:t>Romantics often elevated the achievements of the misunderstood, heroic individual outcast.</w:t>
      </w:r>
    </w:p>
    <w:p w:rsidR="00283369" w:rsidRPr="00372061" w:rsidRDefault="00283369" w:rsidP="00283369">
      <w:pPr>
        <w:pStyle w:val="NormalWeb"/>
        <w:spacing w:before="115" w:beforeAutospacing="0" w:after="0" w:afterAutospacing="0" w:line="216" w:lineRule="auto"/>
        <w:ind w:left="547" w:hanging="547"/>
        <w:textAlignment w:val="baseline"/>
        <w:rPr>
          <w:rFonts w:asciiTheme="minorHAnsi" w:hAnsiTheme="minorHAnsi"/>
          <w:sz w:val="20"/>
          <w:szCs w:val="20"/>
        </w:rPr>
      </w:pPr>
      <w:r w:rsidRPr="00372061">
        <w:rPr>
          <w:rFonts w:asciiTheme="minorHAnsi" w:eastAsiaTheme="minorEastAsia" w:hAnsiTheme="minorHAnsi" w:cstheme="minorBidi"/>
          <w:b/>
          <w:bCs/>
          <w:color w:val="000000"/>
          <w:sz w:val="20"/>
          <w:szCs w:val="20"/>
        </w:rPr>
        <w:t>5. Imagination over Logic</w:t>
      </w:r>
    </w:p>
    <w:p w:rsidR="00283369" w:rsidRPr="00372061" w:rsidRDefault="00283369" w:rsidP="00283369">
      <w:pPr>
        <w:pStyle w:val="NormalWeb"/>
        <w:spacing w:before="115" w:beforeAutospacing="0" w:after="0" w:afterAutospacing="0" w:line="216" w:lineRule="auto"/>
        <w:ind w:left="547" w:hanging="547"/>
        <w:textAlignment w:val="baseline"/>
        <w:rPr>
          <w:rFonts w:asciiTheme="minorHAnsi" w:hAnsiTheme="minorHAnsi"/>
          <w:sz w:val="20"/>
          <w:szCs w:val="20"/>
        </w:rPr>
      </w:pPr>
      <w:r w:rsidRPr="00372061">
        <w:rPr>
          <w:rFonts w:asciiTheme="minorHAnsi" w:eastAsiaTheme="minorEastAsia" w:hAnsiTheme="minorHAnsi" w:cstheme="minorBidi"/>
          <w:color w:val="000000"/>
          <w:sz w:val="20"/>
          <w:szCs w:val="20"/>
        </w:rPr>
        <w:tab/>
        <w:t>Romantics legitimized the individual imagination as a critical authority.</w:t>
      </w:r>
    </w:p>
    <w:p w:rsidR="00283369" w:rsidRPr="00372061" w:rsidRDefault="00283369">
      <w:pPr>
        <w:rPr>
          <w:sz w:val="20"/>
          <w:szCs w:val="20"/>
        </w:rPr>
      </w:pPr>
    </w:p>
    <w:p w:rsidR="00283369" w:rsidRPr="00372061" w:rsidRDefault="00283369" w:rsidP="00283369">
      <w:pPr>
        <w:rPr>
          <w:b/>
          <w:sz w:val="20"/>
          <w:szCs w:val="20"/>
        </w:rPr>
      </w:pPr>
    </w:p>
    <w:p w:rsidR="00283369" w:rsidRPr="00372061" w:rsidRDefault="00283369" w:rsidP="00283369">
      <w:pPr>
        <w:rPr>
          <w:b/>
          <w:sz w:val="20"/>
          <w:szCs w:val="20"/>
        </w:rPr>
      </w:pPr>
      <w:r w:rsidRPr="00372061">
        <w:rPr>
          <w:b/>
          <w:sz w:val="20"/>
          <w:szCs w:val="20"/>
        </w:rPr>
        <w:t>Characteristics of Romantic Age (17</w:t>
      </w:r>
      <w:r w:rsidR="00A92E03">
        <w:rPr>
          <w:b/>
          <w:sz w:val="20"/>
          <w:szCs w:val="20"/>
        </w:rPr>
        <w:t>75</w:t>
      </w:r>
      <w:r w:rsidRPr="00372061">
        <w:rPr>
          <w:b/>
          <w:sz w:val="20"/>
          <w:szCs w:val="20"/>
        </w:rPr>
        <w:t>-1835)</w:t>
      </w:r>
    </w:p>
    <w:p w:rsidR="00283369" w:rsidRPr="00372061" w:rsidRDefault="00283369" w:rsidP="00283369">
      <w:pPr>
        <w:rPr>
          <w:rFonts w:eastAsiaTheme="majorEastAsia" w:cstheme="majorBidi"/>
          <w:color w:val="44546A" w:themeColor="text2"/>
          <w:sz w:val="20"/>
          <w:szCs w:val="20"/>
        </w:rPr>
      </w:pPr>
      <w:r w:rsidRPr="00372061">
        <w:rPr>
          <w:rFonts w:eastAsiaTheme="majorEastAsia" w:cstheme="majorBidi"/>
          <w:color w:val="44546A" w:themeColor="text2"/>
          <w:sz w:val="20"/>
          <w:szCs w:val="20"/>
        </w:rPr>
        <w:t>Age of Reason vs. Romantic Era</w:t>
      </w:r>
    </w:p>
    <w:p w:rsidR="00283369" w:rsidRPr="00283369" w:rsidRDefault="00283369" w:rsidP="00283369">
      <w:pPr>
        <w:spacing w:before="134" w:after="0" w:line="216" w:lineRule="auto"/>
        <w:ind w:left="547" w:hanging="547"/>
        <w:textAlignment w:val="baseline"/>
        <w:rPr>
          <w:rFonts w:eastAsia="Times New Roman" w:cs="Times New Roman"/>
          <w:sz w:val="20"/>
          <w:szCs w:val="20"/>
        </w:rPr>
      </w:pPr>
      <w:r w:rsidRPr="00283369">
        <w:rPr>
          <w:rFonts w:eastAsiaTheme="minorEastAsia"/>
          <w:color w:val="000000" w:themeColor="text1"/>
          <w:sz w:val="20"/>
          <w:szCs w:val="20"/>
          <w:u w:val="single"/>
        </w:rPr>
        <w:t>In the Age of Reason, Writers stressed:</w:t>
      </w:r>
    </w:p>
    <w:p w:rsidR="00283369" w:rsidRPr="00283369" w:rsidRDefault="00283369" w:rsidP="00283369">
      <w:pPr>
        <w:numPr>
          <w:ilvl w:val="0"/>
          <w:numId w:val="1"/>
        </w:numPr>
        <w:spacing w:after="0" w:line="216" w:lineRule="auto"/>
        <w:ind w:left="1267"/>
        <w:contextualSpacing/>
        <w:textAlignment w:val="baseline"/>
        <w:rPr>
          <w:rFonts w:eastAsia="Times New Roman" w:cs="Times New Roman"/>
          <w:sz w:val="20"/>
          <w:szCs w:val="20"/>
        </w:rPr>
      </w:pPr>
      <w:r w:rsidRPr="00283369">
        <w:rPr>
          <w:rFonts w:eastAsiaTheme="minorEastAsia"/>
          <w:color w:val="000000" w:themeColor="text1"/>
          <w:sz w:val="20"/>
          <w:szCs w:val="20"/>
        </w:rPr>
        <w:t>Reason and Judgement</w:t>
      </w:r>
    </w:p>
    <w:p w:rsidR="00283369" w:rsidRPr="00283369" w:rsidRDefault="00283369" w:rsidP="00283369">
      <w:pPr>
        <w:numPr>
          <w:ilvl w:val="0"/>
          <w:numId w:val="1"/>
        </w:numPr>
        <w:spacing w:after="0" w:line="216" w:lineRule="auto"/>
        <w:ind w:left="1267"/>
        <w:contextualSpacing/>
        <w:textAlignment w:val="baseline"/>
        <w:rPr>
          <w:rFonts w:eastAsia="Times New Roman" w:cs="Times New Roman"/>
          <w:sz w:val="20"/>
          <w:szCs w:val="20"/>
        </w:rPr>
      </w:pPr>
      <w:r w:rsidRPr="00283369">
        <w:rPr>
          <w:rFonts w:eastAsiaTheme="minorEastAsia"/>
          <w:color w:val="000000" w:themeColor="text1"/>
          <w:sz w:val="20"/>
          <w:szCs w:val="20"/>
        </w:rPr>
        <w:t>Concern with the universal experience</w:t>
      </w:r>
    </w:p>
    <w:p w:rsidR="00283369" w:rsidRPr="00283369" w:rsidRDefault="00283369" w:rsidP="00283369">
      <w:pPr>
        <w:numPr>
          <w:ilvl w:val="0"/>
          <w:numId w:val="1"/>
        </w:numPr>
        <w:spacing w:after="0" w:line="216" w:lineRule="auto"/>
        <w:ind w:left="1267"/>
        <w:contextualSpacing/>
        <w:textAlignment w:val="baseline"/>
        <w:rPr>
          <w:rFonts w:eastAsia="Times New Roman" w:cs="Times New Roman"/>
          <w:sz w:val="20"/>
          <w:szCs w:val="20"/>
        </w:rPr>
      </w:pPr>
      <w:r w:rsidRPr="00283369">
        <w:rPr>
          <w:rFonts w:eastAsiaTheme="minorEastAsia"/>
          <w:color w:val="000000" w:themeColor="text1"/>
          <w:sz w:val="20"/>
          <w:szCs w:val="20"/>
        </w:rPr>
        <w:t>The value of society as a whole</w:t>
      </w:r>
    </w:p>
    <w:p w:rsidR="00283369" w:rsidRPr="00283369" w:rsidRDefault="00283369" w:rsidP="00283369">
      <w:pPr>
        <w:numPr>
          <w:ilvl w:val="0"/>
          <w:numId w:val="1"/>
        </w:numPr>
        <w:spacing w:after="0" w:line="216" w:lineRule="auto"/>
        <w:ind w:left="1267"/>
        <w:contextualSpacing/>
        <w:textAlignment w:val="baseline"/>
        <w:rPr>
          <w:rFonts w:eastAsia="Times New Roman" w:cs="Times New Roman"/>
          <w:sz w:val="20"/>
          <w:szCs w:val="20"/>
        </w:rPr>
      </w:pPr>
      <w:r w:rsidRPr="00283369">
        <w:rPr>
          <w:rFonts w:eastAsiaTheme="minorEastAsia"/>
          <w:color w:val="000000" w:themeColor="text1"/>
          <w:sz w:val="20"/>
          <w:szCs w:val="20"/>
        </w:rPr>
        <w:t>The value of rules</w:t>
      </w:r>
    </w:p>
    <w:p w:rsidR="00283369" w:rsidRPr="00372061" w:rsidRDefault="00283369" w:rsidP="00283369">
      <w:pPr>
        <w:rPr>
          <w:sz w:val="20"/>
          <w:szCs w:val="20"/>
        </w:rPr>
      </w:pPr>
      <w:r w:rsidRPr="00372061">
        <w:rPr>
          <w:sz w:val="20"/>
          <w:szCs w:val="20"/>
          <w:u w:val="single"/>
        </w:rPr>
        <w:t>In the Romantic Era, Writers stressed:</w:t>
      </w:r>
    </w:p>
    <w:p w:rsidR="00283369" w:rsidRPr="00372061" w:rsidRDefault="00283369" w:rsidP="00283369">
      <w:pPr>
        <w:numPr>
          <w:ilvl w:val="0"/>
          <w:numId w:val="2"/>
        </w:numPr>
        <w:rPr>
          <w:sz w:val="20"/>
          <w:szCs w:val="20"/>
        </w:rPr>
      </w:pPr>
      <w:r w:rsidRPr="00372061">
        <w:rPr>
          <w:sz w:val="20"/>
          <w:szCs w:val="20"/>
        </w:rPr>
        <w:t>Imagination and Emotion</w:t>
      </w:r>
    </w:p>
    <w:p w:rsidR="00283369" w:rsidRPr="00372061" w:rsidRDefault="00283369" w:rsidP="00283369">
      <w:pPr>
        <w:numPr>
          <w:ilvl w:val="0"/>
          <w:numId w:val="2"/>
        </w:numPr>
        <w:rPr>
          <w:sz w:val="20"/>
          <w:szCs w:val="20"/>
        </w:rPr>
      </w:pPr>
      <w:r w:rsidRPr="00372061">
        <w:rPr>
          <w:sz w:val="20"/>
          <w:szCs w:val="20"/>
        </w:rPr>
        <w:t>Concern with the particular experience</w:t>
      </w:r>
    </w:p>
    <w:p w:rsidR="00283369" w:rsidRPr="00372061" w:rsidRDefault="00283369" w:rsidP="00283369">
      <w:pPr>
        <w:numPr>
          <w:ilvl w:val="0"/>
          <w:numId w:val="2"/>
        </w:numPr>
        <w:rPr>
          <w:sz w:val="20"/>
          <w:szCs w:val="20"/>
        </w:rPr>
      </w:pPr>
      <w:r w:rsidRPr="00372061">
        <w:rPr>
          <w:sz w:val="20"/>
          <w:szCs w:val="20"/>
        </w:rPr>
        <w:t>The value of the individual human being</w:t>
      </w:r>
    </w:p>
    <w:p w:rsidR="00283369" w:rsidRPr="00372061" w:rsidRDefault="00283369" w:rsidP="00283369">
      <w:pPr>
        <w:numPr>
          <w:ilvl w:val="0"/>
          <w:numId w:val="2"/>
        </w:numPr>
        <w:rPr>
          <w:sz w:val="20"/>
          <w:szCs w:val="20"/>
        </w:rPr>
      </w:pPr>
      <w:r w:rsidRPr="00372061">
        <w:rPr>
          <w:sz w:val="20"/>
          <w:szCs w:val="20"/>
        </w:rPr>
        <w:t>The value of freedom</w:t>
      </w:r>
    </w:p>
    <w:p w:rsidR="00283369" w:rsidRPr="00372061" w:rsidRDefault="00283369" w:rsidP="00283369">
      <w:pPr>
        <w:pStyle w:val="NormalWeb"/>
        <w:spacing w:before="115" w:beforeAutospacing="0" w:after="0" w:afterAutospacing="0" w:line="216" w:lineRule="auto"/>
        <w:ind w:left="547" w:hanging="547"/>
        <w:textAlignment w:val="baseline"/>
        <w:rPr>
          <w:rFonts w:asciiTheme="minorHAnsi" w:hAnsiTheme="minorHAnsi"/>
          <w:sz w:val="20"/>
          <w:szCs w:val="20"/>
        </w:rPr>
      </w:pPr>
      <w:r w:rsidRPr="00372061">
        <w:rPr>
          <w:rFonts w:asciiTheme="minorHAnsi" w:eastAsiaTheme="minorEastAsia" w:hAnsiTheme="minorHAnsi" w:cstheme="minorBidi"/>
          <w:b/>
          <w:bCs/>
          <w:color w:val="000000"/>
          <w:sz w:val="20"/>
          <w:szCs w:val="20"/>
        </w:rPr>
        <w:t>1. Common Man and Childhood over Urban Sophistication</w:t>
      </w:r>
    </w:p>
    <w:p w:rsidR="00283369" w:rsidRPr="00372061" w:rsidRDefault="00283369" w:rsidP="00283369">
      <w:pPr>
        <w:pStyle w:val="NormalWeb"/>
        <w:spacing w:before="115" w:beforeAutospacing="0" w:after="0" w:afterAutospacing="0" w:line="216" w:lineRule="auto"/>
        <w:ind w:left="547" w:hanging="547"/>
        <w:textAlignment w:val="baseline"/>
        <w:rPr>
          <w:rFonts w:asciiTheme="minorHAnsi" w:hAnsiTheme="minorHAnsi"/>
          <w:sz w:val="20"/>
          <w:szCs w:val="20"/>
        </w:rPr>
      </w:pPr>
      <w:r w:rsidRPr="00372061">
        <w:rPr>
          <w:rFonts w:asciiTheme="minorHAnsi" w:eastAsiaTheme="minorEastAsia" w:hAnsiTheme="minorHAnsi" w:cstheme="minorBidi"/>
          <w:color w:val="000000"/>
          <w:sz w:val="20"/>
          <w:szCs w:val="20"/>
        </w:rPr>
        <w:tab/>
        <w:t>Romantics believed in the natural goodness of humans, which is hindered by the urban life of civilization. They believed that the savage is noble, childhood is good and the emotions inspired by both beliefs causes the heart to soar.</w:t>
      </w:r>
    </w:p>
    <w:p w:rsidR="00283369" w:rsidRPr="00372061" w:rsidRDefault="00283369" w:rsidP="00283369">
      <w:pPr>
        <w:pStyle w:val="NormalWeb"/>
        <w:spacing w:before="115" w:beforeAutospacing="0" w:after="0" w:afterAutospacing="0" w:line="216" w:lineRule="auto"/>
        <w:ind w:left="547" w:hanging="547"/>
        <w:textAlignment w:val="baseline"/>
        <w:rPr>
          <w:rFonts w:asciiTheme="minorHAnsi" w:hAnsiTheme="minorHAnsi"/>
          <w:sz w:val="20"/>
          <w:szCs w:val="20"/>
        </w:rPr>
      </w:pPr>
      <w:r w:rsidRPr="00372061">
        <w:rPr>
          <w:rFonts w:asciiTheme="minorHAnsi" w:eastAsiaTheme="minorEastAsia" w:hAnsiTheme="minorHAnsi" w:cstheme="minorBidi"/>
          <w:b/>
          <w:bCs/>
          <w:color w:val="000000"/>
          <w:sz w:val="20"/>
          <w:szCs w:val="20"/>
        </w:rPr>
        <w:t xml:space="preserve">2. Emotions over Reason </w:t>
      </w:r>
    </w:p>
    <w:p w:rsidR="00283369" w:rsidRPr="00372061" w:rsidRDefault="00283369" w:rsidP="00283369">
      <w:pPr>
        <w:pStyle w:val="NormalWeb"/>
        <w:spacing w:before="115" w:beforeAutospacing="0" w:after="0" w:afterAutospacing="0" w:line="216" w:lineRule="auto"/>
        <w:ind w:left="547" w:hanging="547"/>
        <w:textAlignment w:val="baseline"/>
        <w:rPr>
          <w:rFonts w:asciiTheme="minorHAnsi" w:hAnsiTheme="minorHAnsi"/>
          <w:sz w:val="20"/>
          <w:szCs w:val="20"/>
        </w:rPr>
      </w:pPr>
      <w:r w:rsidRPr="00372061">
        <w:rPr>
          <w:rFonts w:asciiTheme="minorHAnsi" w:eastAsiaTheme="minorEastAsia" w:hAnsiTheme="minorHAnsi" w:cstheme="minorBidi"/>
          <w:color w:val="000000"/>
          <w:sz w:val="20"/>
          <w:szCs w:val="20"/>
        </w:rPr>
        <w:tab/>
        <w:t>Romantics believed that knowledge is gained through intuition rather than deduction. This is best summed up by Wordsworth who stated that “all good poetry is the spontaneous overflow of powerful feelings.”</w:t>
      </w:r>
    </w:p>
    <w:p w:rsidR="00283369" w:rsidRPr="00372061" w:rsidRDefault="00283369" w:rsidP="00283369">
      <w:pPr>
        <w:pStyle w:val="NormalWeb"/>
        <w:spacing w:before="115" w:beforeAutospacing="0" w:after="0" w:afterAutospacing="0" w:line="216" w:lineRule="auto"/>
        <w:ind w:left="547" w:hanging="547"/>
        <w:textAlignment w:val="baseline"/>
        <w:rPr>
          <w:rFonts w:asciiTheme="minorHAnsi" w:hAnsiTheme="minorHAnsi"/>
          <w:sz w:val="20"/>
          <w:szCs w:val="20"/>
        </w:rPr>
      </w:pPr>
      <w:r w:rsidRPr="00372061">
        <w:rPr>
          <w:rFonts w:asciiTheme="minorHAnsi" w:eastAsiaTheme="minorEastAsia" w:hAnsiTheme="minorHAnsi" w:cstheme="minorBidi"/>
          <w:b/>
          <w:bCs/>
          <w:color w:val="000000"/>
          <w:sz w:val="20"/>
          <w:szCs w:val="20"/>
        </w:rPr>
        <w:t>3. Nature over Artificial</w:t>
      </w:r>
    </w:p>
    <w:p w:rsidR="00283369" w:rsidRPr="00372061" w:rsidRDefault="00283369" w:rsidP="00283369">
      <w:pPr>
        <w:pStyle w:val="NormalWeb"/>
        <w:spacing w:before="115" w:beforeAutospacing="0" w:after="0" w:afterAutospacing="0" w:line="216" w:lineRule="auto"/>
        <w:ind w:left="547" w:hanging="547"/>
        <w:textAlignment w:val="baseline"/>
        <w:rPr>
          <w:rFonts w:asciiTheme="minorHAnsi" w:hAnsiTheme="minorHAnsi"/>
          <w:sz w:val="20"/>
          <w:szCs w:val="20"/>
        </w:rPr>
      </w:pPr>
      <w:r w:rsidRPr="00372061">
        <w:rPr>
          <w:rFonts w:asciiTheme="minorHAnsi" w:eastAsiaTheme="minorEastAsia" w:hAnsiTheme="minorHAnsi" w:cstheme="minorBidi"/>
          <w:color w:val="000000"/>
          <w:sz w:val="20"/>
          <w:szCs w:val="20"/>
        </w:rPr>
        <w:tab/>
        <w:t xml:space="preserve">Romantics stressed the awe of nature in art and language and the experience of sublimity through a connection with nature. Romantics rejected the ideas of the industrial </w:t>
      </w:r>
      <w:proofErr w:type="gramStart"/>
      <w:r w:rsidRPr="00372061">
        <w:rPr>
          <w:rFonts w:asciiTheme="minorHAnsi" w:eastAsiaTheme="minorEastAsia" w:hAnsiTheme="minorHAnsi" w:cstheme="minorBidi"/>
          <w:color w:val="000000"/>
          <w:sz w:val="20"/>
          <w:szCs w:val="20"/>
        </w:rPr>
        <w:t>revolution .</w:t>
      </w:r>
      <w:proofErr w:type="gramEnd"/>
    </w:p>
    <w:p w:rsidR="00283369" w:rsidRPr="00372061" w:rsidRDefault="00283369" w:rsidP="00283369">
      <w:pPr>
        <w:pStyle w:val="NormalWeb"/>
        <w:spacing w:before="115" w:beforeAutospacing="0" w:after="0" w:afterAutospacing="0" w:line="216" w:lineRule="auto"/>
        <w:ind w:left="547" w:hanging="547"/>
        <w:textAlignment w:val="baseline"/>
        <w:rPr>
          <w:rFonts w:asciiTheme="minorHAnsi" w:hAnsiTheme="minorHAnsi"/>
          <w:sz w:val="20"/>
          <w:szCs w:val="20"/>
        </w:rPr>
      </w:pPr>
      <w:r w:rsidRPr="00372061">
        <w:rPr>
          <w:rFonts w:asciiTheme="minorHAnsi" w:eastAsiaTheme="minorEastAsia" w:hAnsiTheme="minorHAnsi" w:cstheme="minorBidi"/>
          <w:b/>
          <w:bCs/>
          <w:color w:val="000000"/>
          <w:sz w:val="20"/>
          <w:szCs w:val="20"/>
        </w:rPr>
        <w:t>4. The Individual over Society</w:t>
      </w:r>
    </w:p>
    <w:p w:rsidR="00283369" w:rsidRPr="00372061" w:rsidRDefault="00283369" w:rsidP="00283369">
      <w:pPr>
        <w:pStyle w:val="NormalWeb"/>
        <w:spacing w:before="115" w:beforeAutospacing="0" w:after="0" w:afterAutospacing="0" w:line="216" w:lineRule="auto"/>
        <w:ind w:left="547" w:hanging="547"/>
        <w:textAlignment w:val="baseline"/>
        <w:rPr>
          <w:rFonts w:asciiTheme="minorHAnsi" w:hAnsiTheme="minorHAnsi"/>
          <w:sz w:val="20"/>
          <w:szCs w:val="20"/>
        </w:rPr>
      </w:pPr>
      <w:r w:rsidRPr="00372061">
        <w:rPr>
          <w:rFonts w:asciiTheme="minorHAnsi" w:eastAsiaTheme="minorEastAsia" w:hAnsiTheme="minorHAnsi" w:cstheme="minorBidi"/>
          <w:color w:val="000000"/>
          <w:sz w:val="20"/>
          <w:szCs w:val="20"/>
        </w:rPr>
        <w:tab/>
        <w:t>Romantics often elevated the achievements of the misunderstood, heroic individual outcast.</w:t>
      </w:r>
    </w:p>
    <w:p w:rsidR="00283369" w:rsidRPr="00372061" w:rsidRDefault="00283369" w:rsidP="00283369">
      <w:pPr>
        <w:pStyle w:val="NormalWeb"/>
        <w:spacing w:before="115" w:beforeAutospacing="0" w:after="0" w:afterAutospacing="0" w:line="216" w:lineRule="auto"/>
        <w:ind w:left="547" w:hanging="547"/>
        <w:textAlignment w:val="baseline"/>
        <w:rPr>
          <w:rFonts w:asciiTheme="minorHAnsi" w:hAnsiTheme="minorHAnsi"/>
          <w:sz w:val="20"/>
          <w:szCs w:val="20"/>
        </w:rPr>
      </w:pPr>
      <w:r w:rsidRPr="00372061">
        <w:rPr>
          <w:rFonts w:asciiTheme="minorHAnsi" w:eastAsiaTheme="minorEastAsia" w:hAnsiTheme="minorHAnsi" w:cstheme="minorBidi"/>
          <w:b/>
          <w:bCs/>
          <w:color w:val="000000"/>
          <w:sz w:val="20"/>
          <w:szCs w:val="20"/>
        </w:rPr>
        <w:t>5. Imagination over Logic</w:t>
      </w:r>
    </w:p>
    <w:p w:rsidR="00283369" w:rsidRPr="00372061" w:rsidRDefault="00283369" w:rsidP="00283369">
      <w:pPr>
        <w:pStyle w:val="NormalWeb"/>
        <w:spacing w:before="115" w:beforeAutospacing="0" w:after="0" w:afterAutospacing="0" w:line="216" w:lineRule="auto"/>
        <w:ind w:left="547" w:hanging="547"/>
        <w:textAlignment w:val="baseline"/>
        <w:rPr>
          <w:rFonts w:asciiTheme="minorHAnsi" w:eastAsiaTheme="minorEastAsia" w:hAnsiTheme="minorHAnsi" w:cstheme="minorBidi"/>
          <w:color w:val="000000"/>
          <w:sz w:val="20"/>
          <w:szCs w:val="20"/>
        </w:rPr>
      </w:pPr>
      <w:r w:rsidRPr="00372061">
        <w:rPr>
          <w:rFonts w:asciiTheme="minorHAnsi" w:eastAsiaTheme="minorEastAsia" w:hAnsiTheme="minorHAnsi" w:cstheme="minorBidi"/>
          <w:color w:val="000000"/>
          <w:sz w:val="20"/>
          <w:szCs w:val="20"/>
        </w:rPr>
        <w:tab/>
        <w:t>Romantics legitimized the individual imagination as a critical authority.</w:t>
      </w:r>
    </w:p>
    <w:p w:rsidR="00283369" w:rsidRPr="00372061" w:rsidRDefault="00283369" w:rsidP="00283369">
      <w:pPr>
        <w:pStyle w:val="NormalWeb"/>
        <w:spacing w:before="115" w:beforeAutospacing="0" w:after="0" w:afterAutospacing="0" w:line="216" w:lineRule="auto"/>
        <w:ind w:left="547" w:hanging="547"/>
        <w:textAlignment w:val="baseline"/>
        <w:rPr>
          <w:rFonts w:asciiTheme="minorHAnsi" w:eastAsiaTheme="minorEastAsia" w:hAnsiTheme="minorHAnsi" w:cstheme="minorBidi"/>
          <w:color w:val="000000"/>
          <w:sz w:val="20"/>
          <w:szCs w:val="20"/>
        </w:rPr>
      </w:pPr>
    </w:p>
    <w:p w:rsidR="00283369" w:rsidRPr="00372061" w:rsidRDefault="00283369" w:rsidP="00283369">
      <w:pPr>
        <w:pStyle w:val="NormalWeb"/>
        <w:spacing w:before="115" w:beforeAutospacing="0" w:after="0" w:afterAutospacing="0" w:line="216" w:lineRule="auto"/>
        <w:ind w:left="547" w:hanging="547"/>
        <w:textAlignment w:val="baseline"/>
        <w:rPr>
          <w:rFonts w:asciiTheme="minorHAnsi" w:eastAsiaTheme="minorEastAsia" w:hAnsiTheme="minorHAnsi" w:cstheme="minorBidi"/>
          <w:color w:val="000000"/>
          <w:sz w:val="20"/>
          <w:szCs w:val="20"/>
        </w:rPr>
      </w:pPr>
    </w:p>
    <w:p w:rsidR="00283369" w:rsidRPr="00372061" w:rsidRDefault="00283369" w:rsidP="00283369">
      <w:pPr>
        <w:rPr>
          <w:b/>
          <w:sz w:val="20"/>
          <w:szCs w:val="20"/>
        </w:rPr>
      </w:pPr>
      <w:r w:rsidRPr="00372061">
        <w:rPr>
          <w:b/>
          <w:sz w:val="20"/>
          <w:szCs w:val="20"/>
        </w:rPr>
        <w:t>Characteristics of Romantic Age (17</w:t>
      </w:r>
      <w:r w:rsidR="00A92E03">
        <w:rPr>
          <w:b/>
          <w:sz w:val="20"/>
          <w:szCs w:val="20"/>
        </w:rPr>
        <w:t>75</w:t>
      </w:r>
      <w:bookmarkStart w:id="0" w:name="_GoBack"/>
      <w:bookmarkEnd w:id="0"/>
      <w:r w:rsidRPr="00372061">
        <w:rPr>
          <w:b/>
          <w:sz w:val="20"/>
          <w:szCs w:val="20"/>
        </w:rPr>
        <w:t>-1835)</w:t>
      </w:r>
    </w:p>
    <w:p w:rsidR="00283369" w:rsidRPr="00372061" w:rsidRDefault="00283369" w:rsidP="00283369">
      <w:pPr>
        <w:rPr>
          <w:rFonts w:eastAsiaTheme="majorEastAsia" w:cstheme="majorBidi"/>
          <w:color w:val="44546A" w:themeColor="text2"/>
          <w:sz w:val="20"/>
          <w:szCs w:val="20"/>
        </w:rPr>
      </w:pPr>
      <w:r w:rsidRPr="00372061">
        <w:rPr>
          <w:rFonts w:eastAsiaTheme="majorEastAsia" w:cstheme="majorBidi"/>
          <w:color w:val="44546A" w:themeColor="text2"/>
          <w:sz w:val="20"/>
          <w:szCs w:val="20"/>
        </w:rPr>
        <w:t>Age of Reason vs. Romantic Era</w:t>
      </w:r>
    </w:p>
    <w:p w:rsidR="00283369" w:rsidRPr="00283369" w:rsidRDefault="00283369" w:rsidP="00283369">
      <w:pPr>
        <w:spacing w:before="134" w:after="0" w:line="216" w:lineRule="auto"/>
        <w:ind w:left="547" w:hanging="547"/>
        <w:textAlignment w:val="baseline"/>
        <w:rPr>
          <w:rFonts w:eastAsia="Times New Roman" w:cs="Times New Roman"/>
          <w:sz w:val="20"/>
          <w:szCs w:val="20"/>
        </w:rPr>
      </w:pPr>
      <w:r w:rsidRPr="00283369">
        <w:rPr>
          <w:rFonts w:eastAsiaTheme="minorEastAsia"/>
          <w:color w:val="000000" w:themeColor="text1"/>
          <w:sz w:val="20"/>
          <w:szCs w:val="20"/>
          <w:u w:val="single"/>
        </w:rPr>
        <w:t>In the Age of Reason, Writers stressed:</w:t>
      </w:r>
    </w:p>
    <w:p w:rsidR="00283369" w:rsidRPr="00283369" w:rsidRDefault="00283369" w:rsidP="00283369">
      <w:pPr>
        <w:numPr>
          <w:ilvl w:val="0"/>
          <w:numId w:val="1"/>
        </w:numPr>
        <w:spacing w:after="0" w:line="216" w:lineRule="auto"/>
        <w:ind w:left="1267"/>
        <w:contextualSpacing/>
        <w:textAlignment w:val="baseline"/>
        <w:rPr>
          <w:rFonts w:eastAsia="Times New Roman" w:cs="Times New Roman"/>
          <w:sz w:val="20"/>
          <w:szCs w:val="20"/>
        </w:rPr>
      </w:pPr>
      <w:r w:rsidRPr="00283369">
        <w:rPr>
          <w:rFonts w:eastAsiaTheme="minorEastAsia"/>
          <w:color w:val="000000" w:themeColor="text1"/>
          <w:sz w:val="20"/>
          <w:szCs w:val="20"/>
        </w:rPr>
        <w:t>Reason and Judgement</w:t>
      </w:r>
    </w:p>
    <w:p w:rsidR="00283369" w:rsidRPr="00283369" w:rsidRDefault="00283369" w:rsidP="00283369">
      <w:pPr>
        <w:numPr>
          <w:ilvl w:val="0"/>
          <w:numId w:val="1"/>
        </w:numPr>
        <w:spacing w:after="0" w:line="216" w:lineRule="auto"/>
        <w:ind w:left="1267"/>
        <w:contextualSpacing/>
        <w:textAlignment w:val="baseline"/>
        <w:rPr>
          <w:rFonts w:eastAsia="Times New Roman" w:cs="Times New Roman"/>
          <w:sz w:val="20"/>
          <w:szCs w:val="20"/>
        </w:rPr>
      </w:pPr>
      <w:r w:rsidRPr="00283369">
        <w:rPr>
          <w:rFonts w:eastAsiaTheme="minorEastAsia"/>
          <w:color w:val="000000" w:themeColor="text1"/>
          <w:sz w:val="20"/>
          <w:szCs w:val="20"/>
        </w:rPr>
        <w:t>Concern with the universal experience</w:t>
      </w:r>
    </w:p>
    <w:p w:rsidR="00283369" w:rsidRPr="00283369" w:rsidRDefault="00283369" w:rsidP="00283369">
      <w:pPr>
        <w:numPr>
          <w:ilvl w:val="0"/>
          <w:numId w:val="1"/>
        </w:numPr>
        <w:spacing w:after="0" w:line="216" w:lineRule="auto"/>
        <w:ind w:left="1267"/>
        <w:contextualSpacing/>
        <w:textAlignment w:val="baseline"/>
        <w:rPr>
          <w:rFonts w:eastAsia="Times New Roman" w:cs="Times New Roman"/>
          <w:sz w:val="20"/>
          <w:szCs w:val="20"/>
        </w:rPr>
      </w:pPr>
      <w:r w:rsidRPr="00283369">
        <w:rPr>
          <w:rFonts w:eastAsiaTheme="minorEastAsia"/>
          <w:color w:val="000000" w:themeColor="text1"/>
          <w:sz w:val="20"/>
          <w:szCs w:val="20"/>
        </w:rPr>
        <w:t>The value of society as a whole</w:t>
      </w:r>
    </w:p>
    <w:p w:rsidR="00283369" w:rsidRPr="00283369" w:rsidRDefault="00283369" w:rsidP="00283369">
      <w:pPr>
        <w:numPr>
          <w:ilvl w:val="0"/>
          <w:numId w:val="1"/>
        </w:numPr>
        <w:spacing w:after="0" w:line="216" w:lineRule="auto"/>
        <w:ind w:left="1267"/>
        <w:contextualSpacing/>
        <w:textAlignment w:val="baseline"/>
        <w:rPr>
          <w:rFonts w:eastAsia="Times New Roman" w:cs="Times New Roman"/>
          <w:sz w:val="20"/>
          <w:szCs w:val="20"/>
        </w:rPr>
      </w:pPr>
      <w:r w:rsidRPr="00283369">
        <w:rPr>
          <w:rFonts w:eastAsiaTheme="minorEastAsia"/>
          <w:color w:val="000000" w:themeColor="text1"/>
          <w:sz w:val="20"/>
          <w:szCs w:val="20"/>
        </w:rPr>
        <w:t>The value of rules</w:t>
      </w:r>
    </w:p>
    <w:p w:rsidR="00283369" w:rsidRPr="00372061" w:rsidRDefault="00283369" w:rsidP="00283369">
      <w:pPr>
        <w:rPr>
          <w:sz w:val="20"/>
          <w:szCs w:val="20"/>
        </w:rPr>
      </w:pPr>
      <w:r w:rsidRPr="00372061">
        <w:rPr>
          <w:sz w:val="20"/>
          <w:szCs w:val="20"/>
          <w:u w:val="single"/>
        </w:rPr>
        <w:t>In the Romantic Era, Writers stressed:</w:t>
      </w:r>
    </w:p>
    <w:p w:rsidR="00283369" w:rsidRPr="00372061" w:rsidRDefault="00283369" w:rsidP="00283369">
      <w:pPr>
        <w:numPr>
          <w:ilvl w:val="0"/>
          <w:numId w:val="2"/>
        </w:numPr>
        <w:rPr>
          <w:sz w:val="20"/>
          <w:szCs w:val="20"/>
        </w:rPr>
      </w:pPr>
      <w:r w:rsidRPr="00372061">
        <w:rPr>
          <w:sz w:val="20"/>
          <w:szCs w:val="20"/>
        </w:rPr>
        <w:t>Imagination and Emotion</w:t>
      </w:r>
    </w:p>
    <w:p w:rsidR="00283369" w:rsidRPr="00372061" w:rsidRDefault="00283369" w:rsidP="00283369">
      <w:pPr>
        <w:numPr>
          <w:ilvl w:val="0"/>
          <w:numId w:val="2"/>
        </w:numPr>
        <w:rPr>
          <w:sz w:val="20"/>
          <w:szCs w:val="20"/>
        </w:rPr>
      </w:pPr>
      <w:r w:rsidRPr="00372061">
        <w:rPr>
          <w:sz w:val="20"/>
          <w:szCs w:val="20"/>
        </w:rPr>
        <w:t>Concern with the particular experience</w:t>
      </w:r>
    </w:p>
    <w:p w:rsidR="00283369" w:rsidRPr="00372061" w:rsidRDefault="00283369" w:rsidP="00283369">
      <w:pPr>
        <w:numPr>
          <w:ilvl w:val="0"/>
          <w:numId w:val="2"/>
        </w:numPr>
        <w:rPr>
          <w:sz w:val="20"/>
          <w:szCs w:val="20"/>
        </w:rPr>
      </w:pPr>
      <w:r w:rsidRPr="00372061">
        <w:rPr>
          <w:sz w:val="20"/>
          <w:szCs w:val="20"/>
        </w:rPr>
        <w:t>The value of the individual human being</w:t>
      </w:r>
    </w:p>
    <w:p w:rsidR="00283369" w:rsidRPr="00372061" w:rsidRDefault="00283369" w:rsidP="00283369">
      <w:pPr>
        <w:numPr>
          <w:ilvl w:val="0"/>
          <w:numId w:val="2"/>
        </w:numPr>
        <w:rPr>
          <w:sz w:val="20"/>
          <w:szCs w:val="20"/>
        </w:rPr>
      </w:pPr>
      <w:r w:rsidRPr="00372061">
        <w:rPr>
          <w:sz w:val="20"/>
          <w:szCs w:val="20"/>
        </w:rPr>
        <w:t>The value of freedom</w:t>
      </w:r>
    </w:p>
    <w:p w:rsidR="00283369" w:rsidRPr="00372061" w:rsidRDefault="00283369" w:rsidP="00283369">
      <w:pPr>
        <w:pStyle w:val="NormalWeb"/>
        <w:spacing w:before="115" w:beforeAutospacing="0" w:after="0" w:afterAutospacing="0" w:line="216" w:lineRule="auto"/>
        <w:ind w:left="547" w:hanging="547"/>
        <w:textAlignment w:val="baseline"/>
        <w:rPr>
          <w:rFonts w:asciiTheme="majorHAnsi" w:hAnsiTheme="majorHAnsi"/>
          <w:sz w:val="20"/>
          <w:szCs w:val="20"/>
        </w:rPr>
      </w:pPr>
      <w:r w:rsidRPr="00372061">
        <w:rPr>
          <w:rFonts w:asciiTheme="majorHAnsi" w:eastAsiaTheme="minorEastAsia" w:hAnsiTheme="majorHAnsi" w:cstheme="minorBidi"/>
          <w:b/>
          <w:bCs/>
          <w:color w:val="000000"/>
          <w:sz w:val="20"/>
          <w:szCs w:val="20"/>
        </w:rPr>
        <w:t>1. Common Man and Childhood over Urban Sophistication</w:t>
      </w:r>
    </w:p>
    <w:p w:rsidR="00283369" w:rsidRPr="00372061" w:rsidRDefault="00283369" w:rsidP="00283369">
      <w:pPr>
        <w:pStyle w:val="NormalWeb"/>
        <w:spacing w:before="115" w:beforeAutospacing="0" w:after="0" w:afterAutospacing="0" w:line="216" w:lineRule="auto"/>
        <w:ind w:left="547" w:hanging="547"/>
        <w:textAlignment w:val="baseline"/>
        <w:rPr>
          <w:rFonts w:asciiTheme="majorHAnsi" w:hAnsiTheme="majorHAnsi"/>
          <w:sz w:val="20"/>
          <w:szCs w:val="20"/>
        </w:rPr>
      </w:pPr>
      <w:r w:rsidRPr="00372061">
        <w:rPr>
          <w:rFonts w:asciiTheme="majorHAnsi" w:eastAsiaTheme="minorEastAsia" w:hAnsiTheme="majorHAnsi" w:cstheme="minorBidi"/>
          <w:color w:val="000000"/>
          <w:sz w:val="20"/>
          <w:szCs w:val="20"/>
        </w:rPr>
        <w:tab/>
        <w:t>Romantics believed in the natural goodness of humans, which is hindered by the urban life of civilization. They believed that the savage is noble, childhood is good and the emotions inspired by both beliefs causes the heart to soar.</w:t>
      </w:r>
    </w:p>
    <w:p w:rsidR="00283369" w:rsidRPr="00372061" w:rsidRDefault="00283369" w:rsidP="00283369">
      <w:pPr>
        <w:pStyle w:val="NormalWeb"/>
        <w:spacing w:before="115" w:beforeAutospacing="0" w:after="0" w:afterAutospacing="0" w:line="216" w:lineRule="auto"/>
        <w:ind w:left="547" w:hanging="547"/>
        <w:textAlignment w:val="baseline"/>
        <w:rPr>
          <w:rFonts w:asciiTheme="majorHAnsi" w:hAnsiTheme="majorHAnsi"/>
          <w:sz w:val="20"/>
          <w:szCs w:val="20"/>
        </w:rPr>
      </w:pPr>
      <w:r w:rsidRPr="00372061">
        <w:rPr>
          <w:rFonts w:asciiTheme="majorHAnsi" w:eastAsiaTheme="minorEastAsia" w:hAnsiTheme="majorHAnsi" w:cstheme="minorBidi"/>
          <w:b/>
          <w:bCs/>
          <w:color w:val="000000"/>
          <w:sz w:val="20"/>
          <w:szCs w:val="20"/>
        </w:rPr>
        <w:t xml:space="preserve">2. Emotions over Reason </w:t>
      </w:r>
    </w:p>
    <w:p w:rsidR="00283369" w:rsidRPr="00372061" w:rsidRDefault="00283369" w:rsidP="00283369">
      <w:pPr>
        <w:pStyle w:val="NormalWeb"/>
        <w:spacing w:before="115" w:beforeAutospacing="0" w:after="0" w:afterAutospacing="0" w:line="216" w:lineRule="auto"/>
        <w:ind w:left="547" w:hanging="547"/>
        <w:textAlignment w:val="baseline"/>
        <w:rPr>
          <w:rFonts w:asciiTheme="majorHAnsi" w:hAnsiTheme="majorHAnsi"/>
          <w:sz w:val="20"/>
          <w:szCs w:val="20"/>
        </w:rPr>
      </w:pPr>
      <w:r w:rsidRPr="00372061">
        <w:rPr>
          <w:rFonts w:asciiTheme="majorHAnsi" w:eastAsiaTheme="minorEastAsia" w:hAnsiTheme="majorHAnsi" w:cstheme="minorBidi"/>
          <w:color w:val="000000"/>
          <w:sz w:val="20"/>
          <w:szCs w:val="20"/>
        </w:rPr>
        <w:tab/>
        <w:t>Romantics believed that knowledge is gained through intuition rather than deduction. This is best summed up by Wordsworth who stated that “all good poetry is the spontaneous overflow of powerful feelings.”</w:t>
      </w:r>
    </w:p>
    <w:p w:rsidR="00283369" w:rsidRPr="00372061" w:rsidRDefault="00283369" w:rsidP="00283369">
      <w:pPr>
        <w:pStyle w:val="NormalWeb"/>
        <w:spacing w:before="115" w:beforeAutospacing="0" w:after="0" w:afterAutospacing="0" w:line="216" w:lineRule="auto"/>
        <w:ind w:left="547" w:hanging="547"/>
        <w:textAlignment w:val="baseline"/>
        <w:rPr>
          <w:rFonts w:asciiTheme="majorHAnsi" w:hAnsiTheme="majorHAnsi"/>
          <w:sz w:val="20"/>
          <w:szCs w:val="20"/>
        </w:rPr>
      </w:pPr>
      <w:r w:rsidRPr="00372061">
        <w:rPr>
          <w:rFonts w:asciiTheme="majorHAnsi" w:eastAsiaTheme="minorEastAsia" w:hAnsiTheme="majorHAnsi" w:cstheme="minorBidi"/>
          <w:b/>
          <w:bCs/>
          <w:color w:val="000000"/>
          <w:sz w:val="20"/>
          <w:szCs w:val="20"/>
        </w:rPr>
        <w:t>3. Nature over Artificial</w:t>
      </w:r>
    </w:p>
    <w:p w:rsidR="00283369" w:rsidRPr="00372061" w:rsidRDefault="00283369" w:rsidP="00283369">
      <w:pPr>
        <w:pStyle w:val="NormalWeb"/>
        <w:spacing w:before="115" w:beforeAutospacing="0" w:after="0" w:afterAutospacing="0" w:line="216" w:lineRule="auto"/>
        <w:ind w:left="547" w:hanging="547"/>
        <w:textAlignment w:val="baseline"/>
        <w:rPr>
          <w:rFonts w:asciiTheme="majorHAnsi" w:hAnsiTheme="majorHAnsi"/>
          <w:sz w:val="20"/>
          <w:szCs w:val="20"/>
        </w:rPr>
      </w:pPr>
      <w:r w:rsidRPr="00372061">
        <w:rPr>
          <w:rFonts w:asciiTheme="majorHAnsi" w:eastAsiaTheme="minorEastAsia" w:hAnsiTheme="majorHAnsi" w:cstheme="minorBidi"/>
          <w:color w:val="000000"/>
          <w:sz w:val="20"/>
          <w:szCs w:val="20"/>
        </w:rPr>
        <w:tab/>
        <w:t xml:space="preserve">Romantics stressed the awe of nature in art and language and the experience of sublimity through a connection with nature. Romantics rejected the ideas of the industrial </w:t>
      </w:r>
      <w:proofErr w:type="gramStart"/>
      <w:r w:rsidRPr="00372061">
        <w:rPr>
          <w:rFonts w:asciiTheme="majorHAnsi" w:eastAsiaTheme="minorEastAsia" w:hAnsiTheme="majorHAnsi" w:cstheme="minorBidi"/>
          <w:color w:val="000000"/>
          <w:sz w:val="20"/>
          <w:szCs w:val="20"/>
        </w:rPr>
        <w:t>revolution .</w:t>
      </w:r>
      <w:proofErr w:type="gramEnd"/>
    </w:p>
    <w:p w:rsidR="00283369" w:rsidRPr="00372061" w:rsidRDefault="00283369" w:rsidP="00283369">
      <w:pPr>
        <w:pStyle w:val="NormalWeb"/>
        <w:spacing w:before="115" w:beforeAutospacing="0" w:after="0" w:afterAutospacing="0" w:line="216" w:lineRule="auto"/>
        <w:ind w:left="547" w:hanging="547"/>
        <w:textAlignment w:val="baseline"/>
        <w:rPr>
          <w:rFonts w:asciiTheme="majorHAnsi" w:hAnsiTheme="majorHAnsi"/>
          <w:sz w:val="20"/>
          <w:szCs w:val="20"/>
        </w:rPr>
      </w:pPr>
      <w:r w:rsidRPr="00372061">
        <w:rPr>
          <w:rFonts w:asciiTheme="majorHAnsi" w:eastAsiaTheme="minorEastAsia" w:hAnsiTheme="majorHAnsi" w:cstheme="minorBidi"/>
          <w:b/>
          <w:bCs/>
          <w:color w:val="000000"/>
          <w:sz w:val="20"/>
          <w:szCs w:val="20"/>
        </w:rPr>
        <w:t>4. The Individual over Society</w:t>
      </w:r>
    </w:p>
    <w:p w:rsidR="00283369" w:rsidRPr="00372061" w:rsidRDefault="00283369" w:rsidP="00283369">
      <w:pPr>
        <w:pStyle w:val="NormalWeb"/>
        <w:spacing w:before="115" w:beforeAutospacing="0" w:after="0" w:afterAutospacing="0" w:line="216" w:lineRule="auto"/>
        <w:ind w:left="547" w:hanging="547"/>
        <w:textAlignment w:val="baseline"/>
        <w:rPr>
          <w:rFonts w:asciiTheme="majorHAnsi" w:hAnsiTheme="majorHAnsi"/>
          <w:sz w:val="20"/>
          <w:szCs w:val="20"/>
        </w:rPr>
      </w:pPr>
      <w:r w:rsidRPr="00372061">
        <w:rPr>
          <w:rFonts w:asciiTheme="majorHAnsi" w:eastAsiaTheme="minorEastAsia" w:hAnsiTheme="majorHAnsi" w:cstheme="minorBidi"/>
          <w:color w:val="000000"/>
          <w:sz w:val="20"/>
          <w:szCs w:val="20"/>
        </w:rPr>
        <w:tab/>
        <w:t>Romantics often elevated the achievements of the misunderstood, heroic individual outcast.</w:t>
      </w:r>
    </w:p>
    <w:p w:rsidR="00283369" w:rsidRPr="00372061" w:rsidRDefault="00283369" w:rsidP="00283369">
      <w:pPr>
        <w:pStyle w:val="NormalWeb"/>
        <w:spacing w:before="115" w:beforeAutospacing="0" w:after="0" w:afterAutospacing="0" w:line="216" w:lineRule="auto"/>
        <w:ind w:left="547" w:hanging="547"/>
        <w:textAlignment w:val="baseline"/>
        <w:rPr>
          <w:rFonts w:asciiTheme="majorHAnsi" w:hAnsiTheme="majorHAnsi"/>
          <w:sz w:val="20"/>
          <w:szCs w:val="20"/>
        </w:rPr>
      </w:pPr>
      <w:r w:rsidRPr="00372061">
        <w:rPr>
          <w:rFonts w:asciiTheme="majorHAnsi" w:eastAsiaTheme="minorEastAsia" w:hAnsiTheme="majorHAnsi" w:cstheme="minorBidi"/>
          <w:b/>
          <w:bCs/>
          <w:color w:val="000000"/>
          <w:sz w:val="20"/>
          <w:szCs w:val="20"/>
        </w:rPr>
        <w:t>5. Imagination over Logic</w:t>
      </w:r>
    </w:p>
    <w:p w:rsidR="00283369" w:rsidRDefault="00283369" w:rsidP="00372061">
      <w:pPr>
        <w:pStyle w:val="NormalWeb"/>
        <w:spacing w:before="115" w:beforeAutospacing="0" w:after="0" w:afterAutospacing="0" w:line="216" w:lineRule="auto"/>
        <w:ind w:left="547" w:hanging="547"/>
        <w:textAlignment w:val="baseline"/>
      </w:pPr>
      <w:r w:rsidRPr="00372061">
        <w:rPr>
          <w:rFonts w:asciiTheme="majorHAnsi" w:eastAsiaTheme="minorEastAsia" w:hAnsiTheme="majorHAnsi" w:cstheme="minorBidi"/>
          <w:color w:val="000000"/>
          <w:sz w:val="20"/>
          <w:szCs w:val="20"/>
        </w:rPr>
        <w:tab/>
        <w:t>Romantics legitimized the individual imagination as a critical authority</w:t>
      </w:r>
    </w:p>
    <w:p w:rsidR="00283369" w:rsidRDefault="00283369">
      <w:pPr>
        <w:sectPr w:rsidR="00283369" w:rsidSect="00283369">
          <w:type w:val="continuous"/>
          <w:pgSz w:w="12240" w:h="15840"/>
          <w:pgMar w:top="432" w:right="432" w:bottom="432" w:left="432" w:header="720" w:footer="720" w:gutter="0"/>
          <w:cols w:num="3" w:space="720"/>
          <w:docGrid w:linePitch="360"/>
        </w:sectPr>
      </w:pPr>
    </w:p>
    <w:p w:rsidR="00283369" w:rsidRDefault="00283369"/>
    <w:sectPr w:rsidR="00283369" w:rsidSect="00283369">
      <w:type w:val="continuous"/>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F18"/>
    <w:multiLevelType w:val="hybridMultilevel"/>
    <w:tmpl w:val="F1A61822"/>
    <w:lvl w:ilvl="0" w:tplc="0FBE5682">
      <w:start w:val="1"/>
      <w:numFmt w:val="bullet"/>
      <w:lvlText w:val="•"/>
      <w:lvlJc w:val="left"/>
      <w:pPr>
        <w:tabs>
          <w:tab w:val="num" w:pos="720"/>
        </w:tabs>
        <w:ind w:left="720" w:hanging="360"/>
      </w:pPr>
      <w:rPr>
        <w:rFonts w:ascii="Times New Roman" w:hAnsi="Times New Roman" w:hint="default"/>
      </w:rPr>
    </w:lvl>
    <w:lvl w:ilvl="1" w:tplc="27067BEE" w:tentative="1">
      <w:start w:val="1"/>
      <w:numFmt w:val="bullet"/>
      <w:lvlText w:val="•"/>
      <w:lvlJc w:val="left"/>
      <w:pPr>
        <w:tabs>
          <w:tab w:val="num" w:pos="1440"/>
        </w:tabs>
        <w:ind w:left="1440" w:hanging="360"/>
      </w:pPr>
      <w:rPr>
        <w:rFonts w:ascii="Times New Roman" w:hAnsi="Times New Roman" w:hint="default"/>
      </w:rPr>
    </w:lvl>
    <w:lvl w:ilvl="2" w:tplc="E0B636BC" w:tentative="1">
      <w:start w:val="1"/>
      <w:numFmt w:val="bullet"/>
      <w:lvlText w:val="•"/>
      <w:lvlJc w:val="left"/>
      <w:pPr>
        <w:tabs>
          <w:tab w:val="num" w:pos="2160"/>
        </w:tabs>
        <w:ind w:left="2160" w:hanging="360"/>
      </w:pPr>
      <w:rPr>
        <w:rFonts w:ascii="Times New Roman" w:hAnsi="Times New Roman" w:hint="default"/>
      </w:rPr>
    </w:lvl>
    <w:lvl w:ilvl="3" w:tplc="3348BDE0" w:tentative="1">
      <w:start w:val="1"/>
      <w:numFmt w:val="bullet"/>
      <w:lvlText w:val="•"/>
      <w:lvlJc w:val="left"/>
      <w:pPr>
        <w:tabs>
          <w:tab w:val="num" w:pos="2880"/>
        </w:tabs>
        <w:ind w:left="2880" w:hanging="360"/>
      </w:pPr>
      <w:rPr>
        <w:rFonts w:ascii="Times New Roman" w:hAnsi="Times New Roman" w:hint="default"/>
      </w:rPr>
    </w:lvl>
    <w:lvl w:ilvl="4" w:tplc="E1C03F98" w:tentative="1">
      <w:start w:val="1"/>
      <w:numFmt w:val="bullet"/>
      <w:lvlText w:val="•"/>
      <w:lvlJc w:val="left"/>
      <w:pPr>
        <w:tabs>
          <w:tab w:val="num" w:pos="3600"/>
        </w:tabs>
        <w:ind w:left="3600" w:hanging="360"/>
      </w:pPr>
      <w:rPr>
        <w:rFonts w:ascii="Times New Roman" w:hAnsi="Times New Roman" w:hint="default"/>
      </w:rPr>
    </w:lvl>
    <w:lvl w:ilvl="5" w:tplc="10525CB0" w:tentative="1">
      <w:start w:val="1"/>
      <w:numFmt w:val="bullet"/>
      <w:lvlText w:val="•"/>
      <w:lvlJc w:val="left"/>
      <w:pPr>
        <w:tabs>
          <w:tab w:val="num" w:pos="4320"/>
        </w:tabs>
        <w:ind w:left="4320" w:hanging="360"/>
      </w:pPr>
      <w:rPr>
        <w:rFonts w:ascii="Times New Roman" w:hAnsi="Times New Roman" w:hint="default"/>
      </w:rPr>
    </w:lvl>
    <w:lvl w:ilvl="6" w:tplc="4028A746" w:tentative="1">
      <w:start w:val="1"/>
      <w:numFmt w:val="bullet"/>
      <w:lvlText w:val="•"/>
      <w:lvlJc w:val="left"/>
      <w:pPr>
        <w:tabs>
          <w:tab w:val="num" w:pos="5040"/>
        </w:tabs>
        <w:ind w:left="5040" w:hanging="360"/>
      </w:pPr>
      <w:rPr>
        <w:rFonts w:ascii="Times New Roman" w:hAnsi="Times New Roman" w:hint="default"/>
      </w:rPr>
    </w:lvl>
    <w:lvl w:ilvl="7" w:tplc="9E94FB60" w:tentative="1">
      <w:start w:val="1"/>
      <w:numFmt w:val="bullet"/>
      <w:lvlText w:val="•"/>
      <w:lvlJc w:val="left"/>
      <w:pPr>
        <w:tabs>
          <w:tab w:val="num" w:pos="5760"/>
        </w:tabs>
        <w:ind w:left="5760" w:hanging="360"/>
      </w:pPr>
      <w:rPr>
        <w:rFonts w:ascii="Times New Roman" w:hAnsi="Times New Roman" w:hint="default"/>
      </w:rPr>
    </w:lvl>
    <w:lvl w:ilvl="8" w:tplc="2AE6332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ABF3C53"/>
    <w:multiLevelType w:val="hybridMultilevel"/>
    <w:tmpl w:val="0ED08C54"/>
    <w:lvl w:ilvl="0" w:tplc="D7DA55DE">
      <w:start w:val="1"/>
      <w:numFmt w:val="bullet"/>
      <w:lvlText w:val="•"/>
      <w:lvlJc w:val="left"/>
      <w:pPr>
        <w:tabs>
          <w:tab w:val="num" w:pos="720"/>
        </w:tabs>
        <w:ind w:left="720" w:hanging="360"/>
      </w:pPr>
      <w:rPr>
        <w:rFonts w:ascii="Times New Roman" w:hAnsi="Times New Roman" w:hint="default"/>
      </w:rPr>
    </w:lvl>
    <w:lvl w:ilvl="1" w:tplc="BA1EC026" w:tentative="1">
      <w:start w:val="1"/>
      <w:numFmt w:val="bullet"/>
      <w:lvlText w:val="•"/>
      <w:lvlJc w:val="left"/>
      <w:pPr>
        <w:tabs>
          <w:tab w:val="num" w:pos="1440"/>
        </w:tabs>
        <w:ind w:left="1440" w:hanging="360"/>
      </w:pPr>
      <w:rPr>
        <w:rFonts w:ascii="Times New Roman" w:hAnsi="Times New Roman" w:hint="default"/>
      </w:rPr>
    </w:lvl>
    <w:lvl w:ilvl="2" w:tplc="FB860782" w:tentative="1">
      <w:start w:val="1"/>
      <w:numFmt w:val="bullet"/>
      <w:lvlText w:val="•"/>
      <w:lvlJc w:val="left"/>
      <w:pPr>
        <w:tabs>
          <w:tab w:val="num" w:pos="2160"/>
        </w:tabs>
        <w:ind w:left="2160" w:hanging="360"/>
      </w:pPr>
      <w:rPr>
        <w:rFonts w:ascii="Times New Roman" w:hAnsi="Times New Roman" w:hint="default"/>
      </w:rPr>
    </w:lvl>
    <w:lvl w:ilvl="3" w:tplc="56EE4D3C" w:tentative="1">
      <w:start w:val="1"/>
      <w:numFmt w:val="bullet"/>
      <w:lvlText w:val="•"/>
      <w:lvlJc w:val="left"/>
      <w:pPr>
        <w:tabs>
          <w:tab w:val="num" w:pos="2880"/>
        </w:tabs>
        <w:ind w:left="2880" w:hanging="360"/>
      </w:pPr>
      <w:rPr>
        <w:rFonts w:ascii="Times New Roman" w:hAnsi="Times New Roman" w:hint="default"/>
      </w:rPr>
    </w:lvl>
    <w:lvl w:ilvl="4" w:tplc="57002CC0" w:tentative="1">
      <w:start w:val="1"/>
      <w:numFmt w:val="bullet"/>
      <w:lvlText w:val="•"/>
      <w:lvlJc w:val="left"/>
      <w:pPr>
        <w:tabs>
          <w:tab w:val="num" w:pos="3600"/>
        </w:tabs>
        <w:ind w:left="3600" w:hanging="360"/>
      </w:pPr>
      <w:rPr>
        <w:rFonts w:ascii="Times New Roman" w:hAnsi="Times New Roman" w:hint="default"/>
      </w:rPr>
    </w:lvl>
    <w:lvl w:ilvl="5" w:tplc="3DD8F80A" w:tentative="1">
      <w:start w:val="1"/>
      <w:numFmt w:val="bullet"/>
      <w:lvlText w:val="•"/>
      <w:lvlJc w:val="left"/>
      <w:pPr>
        <w:tabs>
          <w:tab w:val="num" w:pos="4320"/>
        </w:tabs>
        <w:ind w:left="4320" w:hanging="360"/>
      </w:pPr>
      <w:rPr>
        <w:rFonts w:ascii="Times New Roman" w:hAnsi="Times New Roman" w:hint="default"/>
      </w:rPr>
    </w:lvl>
    <w:lvl w:ilvl="6" w:tplc="48E60516" w:tentative="1">
      <w:start w:val="1"/>
      <w:numFmt w:val="bullet"/>
      <w:lvlText w:val="•"/>
      <w:lvlJc w:val="left"/>
      <w:pPr>
        <w:tabs>
          <w:tab w:val="num" w:pos="5040"/>
        </w:tabs>
        <w:ind w:left="5040" w:hanging="360"/>
      </w:pPr>
      <w:rPr>
        <w:rFonts w:ascii="Times New Roman" w:hAnsi="Times New Roman" w:hint="default"/>
      </w:rPr>
    </w:lvl>
    <w:lvl w:ilvl="7" w:tplc="77EAD01E" w:tentative="1">
      <w:start w:val="1"/>
      <w:numFmt w:val="bullet"/>
      <w:lvlText w:val="•"/>
      <w:lvlJc w:val="left"/>
      <w:pPr>
        <w:tabs>
          <w:tab w:val="num" w:pos="5760"/>
        </w:tabs>
        <w:ind w:left="5760" w:hanging="360"/>
      </w:pPr>
      <w:rPr>
        <w:rFonts w:ascii="Times New Roman" w:hAnsi="Times New Roman" w:hint="default"/>
      </w:rPr>
    </w:lvl>
    <w:lvl w:ilvl="8" w:tplc="C10C86F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69"/>
    <w:rsid w:val="00283369"/>
    <w:rsid w:val="00372061"/>
    <w:rsid w:val="00425E4A"/>
    <w:rsid w:val="00A92E03"/>
    <w:rsid w:val="00F65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FCCF"/>
  <w15:chartTrackingRefBased/>
  <w15:docId w15:val="{7CEBD915-9A6B-4AF2-981F-F1E3F75A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336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8336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3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467504">
      <w:bodyDiv w:val="1"/>
      <w:marLeft w:val="0"/>
      <w:marRight w:val="0"/>
      <w:marTop w:val="0"/>
      <w:marBottom w:val="0"/>
      <w:divBdr>
        <w:top w:val="none" w:sz="0" w:space="0" w:color="auto"/>
        <w:left w:val="none" w:sz="0" w:space="0" w:color="auto"/>
        <w:bottom w:val="none" w:sz="0" w:space="0" w:color="auto"/>
        <w:right w:val="none" w:sz="0" w:space="0" w:color="auto"/>
      </w:divBdr>
      <w:divsChild>
        <w:div w:id="414865054">
          <w:marLeft w:val="547"/>
          <w:marRight w:val="0"/>
          <w:marTop w:val="134"/>
          <w:marBottom w:val="0"/>
          <w:divBdr>
            <w:top w:val="none" w:sz="0" w:space="0" w:color="auto"/>
            <w:left w:val="none" w:sz="0" w:space="0" w:color="auto"/>
            <w:bottom w:val="none" w:sz="0" w:space="0" w:color="auto"/>
            <w:right w:val="none" w:sz="0" w:space="0" w:color="auto"/>
          </w:divBdr>
        </w:div>
        <w:div w:id="1256208028">
          <w:marLeft w:val="547"/>
          <w:marRight w:val="0"/>
          <w:marTop w:val="134"/>
          <w:marBottom w:val="0"/>
          <w:divBdr>
            <w:top w:val="none" w:sz="0" w:space="0" w:color="auto"/>
            <w:left w:val="none" w:sz="0" w:space="0" w:color="auto"/>
            <w:bottom w:val="none" w:sz="0" w:space="0" w:color="auto"/>
            <w:right w:val="none" w:sz="0" w:space="0" w:color="auto"/>
          </w:divBdr>
        </w:div>
        <w:div w:id="732696986">
          <w:marLeft w:val="547"/>
          <w:marRight w:val="0"/>
          <w:marTop w:val="134"/>
          <w:marBottom w:val="0"/>
          <w:divBdr>
            <w:top w:val="none" w:sz="0" w:space="0" w:color="auto"/>
            <w:left w:val="none" w:sz="0" w:space="0" w:color="auto"/>
            <w:bottom w:val="none" w:sz="0" w:space="0" w:color="auto"/>
            <w:right w:val="none" w:sz="0" w:space="0" w:color="auto"/>
          </w:divBdr>
        </w:div>
        <w:div w:id="569729695">
          <w:marLeft w:val="547"/>
          <w:marRight w:val="0"/>
          <w:marTop w:val="134"/>
          <w:marBottom w:val="0"/>
          <w:divBdr>
            <w:top w:val="none" w:sz="0" w:space="0" w:color="auto"/>
            <w:left w:val="none" w:sz="0" w:space="0" w:color="auto"/>
            <w:bottom w:val="none" w:sz="0" w:space="0" w:color="auto"/>
            <w:right w:val="none" w:sz="0" w:space="0" w:color="auto"/>
          </w:divBdr>
        </w:div>
      </w:divsChild>
    </w:div>
    <w:div w:id="653022684">
      <w:bodyDiv w:val="1"/>
      <w:marLeft w:val="0"/>
      <w:marRight w:val="0"/>
      <w:marTop w:val="0"/>
      <w:marBottom w:val="0"/>
      <w:divBdr>
        <w:top w:val="none" w:sz="0" w:space="0" w:color="auto"/>
        <w:left w:val="none" w:sz="0" w:space="0" w:color="auto"/>
        <w:bottom w:val="none" w:sz="0" w:space="0" w:color="auto"/>
        <w:right w:val="none" w:sz="0" w:space="0" w:color="auto"/>
      </w:divBdr>
    </w:div>
    <w:div w:id="1121801200">
      <w:bodyDiv w:val="1"/>
      <w:marLeft w:val="0"/>
      <w:marRight w:val="0"/>
      <w:marTop w:val="0"/>
      <w:marBottom w:val="0"/>
      <w:divBdr>
        <w:top w:val="none" w:sz="0" w:space="0" w:color="auto"/>
        <w:left w:val="none" w:sz="0" w:space="0" w:color="auto"/>
        <w:bottom w:val="none" w:sz="0" w:space="0" w:color="auto"/>
        <w:right w:val="none" w:sz="0" w:space="0" w:color="auto"/>
      </w:divBdr>
      <w:divsChild>
        <w:div w:id="10448688">
          <w:marLeft w:val="547"/>
          <w:marRight w:val="0"/>
          <w:marTop w:val="134"/>
          <w:marBottom w:val="0"/>
          <w:divBdr>
            <w:top w:val="none" w:sz="0" w:space="0" w:color="auto"/>
            <w:left w:val="none" w:sz="0" w:space="0" w:color="auto"/>
            <w:bottom w:val="none" w:sz="0" w:space="0" w:color="auto"/>
            <w:right w:val="none" w:sz="0" w:space="0" w:color="auto"/>
          </w:divBdr>
        </w:div>
        <w:div w:id="1985232575">
          <w:marLeft w:val="547"/>
          <w:marRight w:val="0"/>
          <w:marTop w:val="134"/>
          <w:marBottom w:val="0"/>
          <w:divBdr>
            <w:top w:val="none" w:sz="0" w:space="0" w:color="auto"/>
            <w:left w:val="none" w:sz="0" w:space="0" w:color="auto"/>
            <w:bottom w:val="none" w:sz="0" w:space="0" w:color="auto"/>
            <w:right w:val="none" w:sz="0" w:space="0" w:color="auto"/>
          </w:divBdr>
        </w:div>
        <w:div w:id="1903565311">
          <w:marLeft w:val="547"/>
          <w:marRight w:val="0"/>
          <w:marTop w:val="134"/>
          <w:marBottom w:val="0"/>
          <w:divBdr>
            <w:top w:val="none" w:sz="0" w:space="0" w:color="auto"/>
            <w:left w:val="none" w:sz="0" w:space="0" w:color="auto"/>
            <w:bottom w:val="none" w:sz="0" w:space="0" w:color="auto"/>
            <w:right w:val="none" w:sz="0" w:space="0" w:color="auto"/>
          </w:divBdr>
        </w:div>
        <w:div w:id="735084024">
          <w:marLeft w:val="547"/>
          <w:marRight w:val="0"/>
          <w:marTop w:val="134"/>
          <w:marBottom w:val="0"/>
          <w:divBdr>
            <w:top w:val="none" w:sz="0" w:space="0" w:color="auto"/>
            <w:left w:val="none" w:sz="0" w:space="0" w:color="auto"/>
            <w:bottom w:val="none" w:sz="0" w:space="0" w:color="auto"/>
            <w:right w:val="none" w:sz="0" w:space="0" w:color="auto"/>
          </w:divBdr>
        </w:div>
      </w:divsChild>
    </w:div>
    <w:div w:id="210942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Pam</dc:creator>
  <cp:keywords/>
  <dc:description/>
  <cp:lastModifiedBy>Garrett, Pam</cp:lastModifiedBy>
  <cp:revision>2</cp:revision>
  <cp:lastPrinted>2017-01-06T13:00:00Z</cp:lastPrinted>
  <dcterms:created xsi:type="dcterms:W3CDTF">2017-04-24T14:05:00Z</dcterms:created>
  <dcterms:modified xsi:type="dcterms:W3CDTF">2017-04-24T14:05:00Z</dcterms:modified>
</cp:coreProperties>
</file>