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295" w:rsidRDefault="00DB08DA" w:rsidP="00AF66F5">
      <w:pPr>
        <w:pStyle w:val="Title"/>
        <w:tabs>
          <w:tab w:val="left" w:pos="6120"/>
        </w:tabs>
        <w:jc w:val="left"/>
        <w:rPr>
          <w:i/>
        </w:rPr>
      </w:pPr>
      <w:r>
        <w:rPr>
          <w:noProof/>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1743075" cy="119062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190625"/>
                        </a:xfrm>
                        <a:prstGeom prst="rect">
                          <a:avLst/>
                        </a:prstGeom>
                        <a:solidFill>
                          <a:srgbClr val="FFFFFF"/>
                        </a:solidFill>
                        <a:ln w="9525">
                          <a:solidFill>
                            <a:srgbClr val="000000"/>
                          </a:solidFill>
                          <a:miter lim="800000"/>
                          <a:headEnd/>
                          <a:tailEnd/>
                        </a:ln>
                      </wps:spPr>
                      <wps:txbx>
                        <w:txbxContent>
                          <w:p w:rsidR="006A01D7" w:rsidRDefault="006A01D7">
                            <w:r w:rsidRPr="005537F6">
                              <w:rPr>
                                <w:noProof/>
                              </w:rPr>
                              <w:drawing>
                                <wp:inline distT="0" distB="0" distL="0" distR="0">
                                  <wp:extent cx="1585692" cy="981075"/>
                                  <wp:effectExtent l="19050" t="0" r="0" b="0"/>
                                  <wp:docPr id="3" name="Picture 1" descr="cid:image001.png@01CB3E15.D113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B3E15.D1132800"/>
                                          <pic:cNvPicPr>
                                            <a:picLocks noChangeAspect="1" noChangeArrowheads="1"/>
                                          </pic:cNvPicPr>
                                        </pic:nvPicPr>
                                        <pic:blipFill>
                                          <a:blip r:embed="rId8" r:link="rId9" cstate="print"/>
                                          <a:srcRect/>
                                          <a:stretch>
                                            <a:fillRect/>
                                          </a:stretch>
                                        </pic:blipFill>
                                        <pic:spPr bwMode="auto">
                                          <a:xfrm>
                                            <a:off x="0" y="0"/>
                                            <a:ext cx="1588281" cy="98267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2.25pt;width:137.2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">
                <v:textbox>
                  <w:txbxContent>
                    <w:p w:rsidR="006A01D7" w:rsidRDefault="006A01D7">
                      <w:r w:rsidRPr="005537F6">
                        <w:rPr>
                          <w:noProof/>
                        </w:rPr>
                        <w:drawing>
                          <wp:inline distT="0" distB="0" distL="0" distR="0">
                            <wp:extent cx="1585692" cy="981075"/>
                            <wp:effectExtent l="19050" t="0" r="0" b="0"/>
                            <wp:docPr id="3" name="Picture 1" descr="cid:image001.png@01CB3E15.D113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B3E15.D1132800"/>
                                    <pic:cNvPicPr>
                                      <a:picLocks noChangeAspect="1" noChangeArrowheads="1"/>
                                    </pic:cNvPicPr>
                                  </pic:nvPicPr>
                                  <pic:blipFill>
                                    <a:blip r:embed="rId10" r:link="rId11" cstate="print"/>
                                    <a:srcRect/>
                                    <a:stretch>
                                      <a:fillRect/>
                                    </a:stretch>
                                  </pic:blipFill>
                                  <pic:spPr bwMode="auto">
                                    <a:xfrm>
                                      <a:off x="0" y="0"/>
                                      <a:ext cx="1588281" cy="982677"/>
                                    </a:xfrm>
                                    <a:prstGeom prst="rect">
                                      <a:avLst/>
                                    </a:prstGeom>
                                    <a:noFill/>
                                    <a:ln w="9525">
                                      <a:noFill/>
                                      <a:miter lim="800000"/>
                                      <a:headEnd/>
                                      <a:tailEnd/>
                                    </a:ln>
                                  </pic:spPr>
                                </pic:pic>
                              </a:graphicData>
                            </a:graphic>
                          </wp:inline>
                        </w:drawing>
                      </w:r>
                    </w:p>
                  </w:txbxContent>
                </v:textbox>
              </v:shape>
            </w:pict>
          </mc:Fallback>
        </mc:AlternateContent>
      </w:r>
    </w:p>
    <w:p w:rsidR="00AF66F5" w:rsidRPr="00095F1F" w:rsidRDefault="00B60354" w:rsidP="00B36F3F">
      <w:pPr>
        <w:pStyle w:val="Heading3"/>
        <w:jc w:val="center"/>
        <w:rPr>
          <w:i/>
          <w:sz w:val="32"/>
        </w:rPr>
      </w:pPr>
      <w:r>
        <w:rPr>
          <w:i/>
          <w:sz w:val="36"/>
        </w:rPr>
        <w:t>Leon</w:t>
      </w:r>
      <w:r w:rsidR="002C4295" w:rsidRPr="00095F1F">
        <w:rPr>
          <w:i/>
          <w:sz w:val="36"/>
        </w:rPr>
        <w:t xml:space="preserve"> High School  </w:t>
      </w:r>
      <w:r w:rsidR="002C4295" w:rsidRPr="00095F1F">
        <w:rPr>
          <w:i/>
          <w:sz w:val="32"/>
        </w:rPr>
        <w:t xml:space="preserve"> </w:t>
      </w:r>
    </w:p>
    <w:p w:rsidR="00AF66F5" w:rsidRPr="00095F1F" w:rsidRDefault="002C4295" w:rsidP="00B36F3F">
      <w:pPr>
        <w:pStyle w:val="Heading3"/>
        <w:jc w:val="center"/>
        <w:rPr>
          <w:sz w:val="32"/>
        </w:rPr>
      </w:pPr>
      <w:r w:rsidRPr="00095F1F">
        <w:rPr>
          <w:sz w:val="32"/>
        </w:rPr>
        <w:t xml:space="preserve"> </w:t>
      </w:r>
      <w:r w:rsidR="00B60354">
        <w:rPr>
          <w:sz w:val="32"/>
        </w:rPr>
        <w:t>550</w:t>
      </w:r>
      <w:r w:rsidRPr="00095F1F">
        <w:rPr>
          <w:sz w:val="32"/>
        </w:rPr>
        <w:t xml:space="preserve"> </w:t>
      </w:r>
      <w:r w:rsidR="00B60354">
        <w:rPr>
          <w:sz w:val="32"/>
        </w:rPr>
        <w:t>E</w:t>
      </w:r>
      <w:r w:rsidRPr="00095F1F">
        <w:rPr>
          <w:sz w:val="32"/>
        </w:rPr>
        <w:t>. T</w:t>
      </w:r>
      <w:r w:rsidR="00B60354">
        <w:rPr>
          <w:sz w:val="32"/>
        </w:rPr>
        <w:t>ennesse</w:t>
      </w:r>
      <w:r w:rsidRPr="00095F1F">
        <w:rPr>
          <w:sz w:val="32"/>
        </w:rPr>
        <w:t xml:space="preserve">e St.   </w:t>
      </w:r>
    </w:p>
    <w:p w:rsidR="002C4295" w:rsidRPr="00095F1F" w:rsidRDefault="002C4295" w:rsidP="00B36F3F">
      <w:pPr>
        <w:pStyle w:val="Heading3"/>
        <w:jc w:val="center"/>
        <w:rPr>
          <w:sz w:val="32"/>
        </w:rPr>
      </w:pPr>
      <w:r w:rsidRPr="00095F1F">
        <w:rPr>
          <w:sz w:val="32"/>
        </w:rPr>
        <w:t>Tallahassee, FL. 3230</w:t>
      </w:r>
      <w:r w:rsidR="00B60354">
        <w:rPr>
          <w:sz w:val="32"/>
        </w:rPr>
        <w:t>8</w:t>
      </w:r>
    </w:p>
    <w:p w:rsidR="002C4295" w:rsidRPr="00095F1F" w:rsidRDefault="00B36F3F" w:rsidP="00B36F3F">
      <w:pPr>
        <w:widowControl w:val="0"/>
        <w:rPr>
          <w:rFonts w:ascii="Arial" w:hAnsi="Arial"/>
          <w:sz w:val="24"/>
        </w:rPr>
      </w:pPr>
      <w:r w:rsidRPr="00095F1F">
        <w:rPr>
          <w:rFonts w:ascii="Arial" w:hAnsi="Arial"/>
          <w:b/>
          <w:sz w:val="32"/>
        </w:rPr>
        <w:t xml:space="preserve">                   </w:t>
      </w:r>
      <w:r w:rsidR="00095F1F" w:rsidRPr="00095F1F">
        <w:rPr>
          <w:rFonts w:ascii="Arial" w:hAnsi="Arial"/>
          <w:b/>
          <w:sz w:val="32"/>
        </w:rPr>
        <w:t xml:space="preserve">                             </w:t>
      </w:r>
      <w:r w:rsidR="00901ABD">
        <w:rPr>
          <w:rFonts w:ascii="Arial" w:hAnsi="Arial"/>
          <w:b/>
          <w:sz w:val="32"/>
        </w:rPr>
        <w:t xml:space="preserve"> </w:t>
      </w:r>
      <w:r w:rsidR="002C4295" w:rsidRPr="00095F1F">
        <w:rPr>
          <w:rFonts w:ascii="Arial" w:hAnsi="Arial"/>
          <w:b/>
          <w:sz w:val="32"/>
        </w:rPr>
        <w:t>850.</w:t>
      </w:r>
      <w:r w:rsidR="00C36697">
        <w:rPr>
          <w:rFonts w:ascii="Arial" w:hAnsi="Arial"/>
          <w:b/>
          <w:sz w:val="32"/>
        </w:rPr>
        <w:t>617</w:t>
      </w:r>
      <w:r w:rsidR="00095F1F" w:rsidRPr="00095F1F">
        <w:rPr>
          <w:rFonts w:ascii="Arial" w:hAnsi="Arial"/>
          <w:b/>
          <w:sz w:val="32"/>
        </w:rPr>
        <w:t>.</w:t>
      </w:r>
      <w:r w:rsidR="00C36697">
        <w:rPr>
          <w:rFonts w:ascii="Arial" w:hAnsi="Arial"/>
          <w:b/>
          <w:sz w:val="32"/>
        </w:rPr>
        <w:t>5700</w:t>
      </w:r>
      <w:r w:rsidRPr="00095F1F">
        <w:rPr>
          <w:rFonts w:ascii="Arial" w:hAnsi="Arial"/>
          <w:b/>
          <w:sz w:val="32"/>
        </w:rPr>
        <w:t xml:space="preserve"> </w:t>
      </w:r>
    </w:p>
    <w:p w:rsidR="002C4295" w:rsidRDefault="002C4295">
      <w:pPr>
        <w:widowControl w:val="0"/>
        <w:rPr>
          <w:rFonts w:ascii="Arial" w:hAnsi="Arial"/>
        </w:rPr>
      </w:pPr>
    </w:p>
    <w:p w:rsidR="008F068C" w:rsidRPr="00AA7C02" w:rsidRDefault="002C4295" w:rsidP="008F068C">
      <w:pPr>
        <w:widowControl w:val="0"/>
        <w:rPr>
          <w:rFonts w:ascii="Arial" w:hAnsi="Arial" w:cs="Arial"/>
          <w:b/>
        </w:rPr>
      </w:pPr>
      <w:r w:rsidRPr="008F068C">
        <w:rPr>
          <w:rFonts w:ascii="Arial" w:hAnsi="Arial" w:cs="Arial"/>
          <w:b/>
        </w:rPr>
        <w:t>Course:</w:t>
      </w:r>
      <w:r w:rsidRPr="008F068C">
        <w:rPr>
          <w:b/>
        </w:rPr>
        <w:t xml:space="preserve"> </w:t>
      </w:r>
      <w:r w:rsidR="002D7114">
        <w:rPr>
          <w:b/>
        </w:rPr>
        <w:t xml:space="preserve">Algebra 1   </w:t>
      </w:r>
      <w:r w:rsidR="00193574">
        <w:rPr>
          <w:b/>
        </w:rPr>
        <w:tab/>
      </w:r>
      <w:r w:rsidR="002D7114">
        <w:rPr>
          <w:b/>
        </w:rPr>
        <w:t>12003</w:t>
      </w:r>
      <w:r w:rsidR="006A01D7">
        <w:rPr>
          <w:b/>
        </w:rPr>
        <w:t>100</w:t>
      </w:r>
      <w:r w:rsidRPr="008F068C">
        <w:rPr>
          <w:b/>
        </w:rPr>
        <w:t xml:space="preserve">       </w:t>
      </w:r>
      <w:r w:rsidR="002D7114">
        <w:rPr>
          <w:b/>
        </w:rPr>
        <w:tab/>
      </w:r>
      <w:r w:rsidR="002D7114">
        <w:rPr>
          <w:b/>
        </w:rPr>
        <w:tab/>
      </w:r>
      <w:r w:rsidR="002D7114">
        <w:rPr>
          <w:b/>
        </w:rPr>
        <w:tab/>
      </w:r>
      <w:r w:rsidR="005250AD">
        <w:rPr>
          <w:b/>
        </w:rPr>
        <w:t xml:space="preserve">              </w:t>
      </w:r>
      <w:r w:rsidR="008F068C" w:rsidRPr="008F068C">
        <w:rPr>
          <w:rFonts w:ascii="Arial" w:hAnsi="Arial"/>
          <w:b/>
        </w:rPr>
        <w:t>Teacher:</w:t>
      </w:r>
      <w:r w:rsidR="008F068C" w:rsidRPr="008F068C">
        <w:rPr>
          <w:rFonts w:ascii="Arial" w:hAnsi="Arial"/>
          <w:b/>
          <w:sz w:val="24"/>
        </w:rPr>
        <w:t xml:space="preserve"> </w:t>
      </w:r>
      <w:r w:rsidR="00CC24A6">
        <w:rPr>
          <w:rFonts w:ascii="Arial" w:hAnsi="Arial"/>
          <w:b/>
        </w:rPr>
        <w:t>R</w:t>
      </w:r>
      <w:r w:rsidR="00DC130B">
        <w:rPr>
          <w:rFonts w:ascii="Arial" w:hAnsi="Arial"/>
          <w:b/>
        </w:rPr>
        <w:t>.</w:t>
      </w:r>
      <w:r w:rsidR="00AA7C02">
        <w:rPr>
          <w:rFonts w:ascii="Arial" w:hAnsi="Arial"/>
          <w:b/>
        </w:rPr>
        <w:t xml:space="preserve"> Zimmerman</w:t>
      </w:r>
      <w:r w:rsidR="008F068C" w:rsidRPr="008F068C">
        <w:rPr>
          <w:rFonts w:ascii="Courier New" w:hAnsi="Courier New"/>
          <w:b/>
          <w:sz w:val="24"/>
        </w:rPr>
        <w:t xml:space="preserve">                     </w:t>
      </w:r>
    </w:p>
    <w:p w:rsidR="002C4295" w:rsidRPr="00EA3F67" w:rsidRDefault="008F068C" w:rsidP="008F068C">
      <w:pPr>
        <w:pStyle w:val="Heading2"/>
        <w:rPr>
          <w:b/>
          <w:sz w:val="20"/>
          <w:u w:val="single"/>
        </w:rPr>
      </w:pPr>
      <w:r w:rsidRPr="008F068C">
        <w:rPr>
          <w:b/>
          <w:sz w:val="20"/>
        </w:rPr>
        <w:t xml:space="preserve">Credit:   </w:t>
      </w:r>
      <w:r w:rsidR="00AA7C02">
        <w:rPr>
          <w:b/>
          <w:sz w:val="20"/>
        </w:rPr>
        <w:t>1</w:t>
      </w:r>
      <w:r w:rsidR="00AA7C02">
        <w:rPr>
          <w:b/>
          <w:sz w:val="20"/>
        </w:rPr>
        <w:tab/>
      </w:r>
      <w:r w:rsidR="00AA7C02">
        <w:rPr>
          <w:b/>
          <w:sz w:val="20"/>
        </w:rPr>
        <w:tab/>
      </w:r>
      <w:r w:rsidRPr="008F068C">
        <w:rPr>
          <w:b/>
          <w:sz w:val="20"/>
        </w:rPr>
        <w:t xml:space="preserve">                                          </w:t>
      </w:r>
      <w:r w:rsidR="002D7114">
        <w:rPr>
          <w:b/>
          <w:sz w:val="20"/>
        </w:rPr>
        <w:t xml:space="preserve">                       </w:t>
      </w:r>
      <w:r w:rsidRPr="008F068C">
        <w:rPr>
          <w:b/>
          <w:sz w:val="20"/>
        </w:rPr>
        <w:t>e-mail:</w:t>
      </w:r>
      <w:r w:rsidRPr="008F068C">
        <w:rPr>
          <w:b/>
        </w:rPr>
        <w:t xml:space="preserve"> </w:t>
      </w:r>
      <w:hyperlink r:id="rId12" w:history="1">
        <w:r w:rsidR="00EA3F67" w:rsidRPr="00921EC1">
          <w:rPr>
            <w:rStyle w:val="Hyperlink"/>
            <w:b/>
            <w:szCs w:val="24"/>
          </w:rPr>
          <w:t>zimmermanr@leonschools.net</w:t>
        </w:r>
      </w:hyperlink>
      <w:r w:rsidRPr="00AA7C02">
        <w:rPr>
          <w:b/>
          <w:sz w:val="20"/>
        </w:rPr>
        <w:tab/>
      </w:r>
    </w:p>
    <w:p w:rsidR="00F72731" w:rsidRDefault="008F068C" w:rsidP="00F72731">
      <w:pPr>
        <w:widowControl w:val="0"/>
        <w:rPr>
          <w:rFonts w:ascii="Arial" w:hAnsi="Arial"/>
        </w:rPr>
      </w:pPr>
      <w:r w:rsidRPr="008F068C">
        <w:rPr>
          <w:rFonts w:ascii="Arial" w:hAnsi="Arial"/>
          <w:b/>
        </w:rPr>
        <w:t>Website:</w:t>
      </w:r>
      <w:r w:rsidRPr="008F068C">
        <w:rPr>
          <w:rFonts w:ascii="Arial" w:hAnsi="Arial"/>
          <w:b/>
          <w:sz w:val="24"/>
        </w:rPr>
        <w:t xml:space="preserve"> </w:t>
      </w:r>
      <w:hyperlink r:id="rId13" w:history="1">
        <w:r w:rsidR="00921EC1" w:rsidRPr="00E00339">
          <w:rPr>
            <w:rStyle w:val="Hyperlink"/>
            <w:b/>
            <w:sz w:val="24"/>
            <w:szCs w:val="24"/>
          </w:rPr>
          <w:t>http://www.leonschoo</w:t>
        </w:r>
        <w:r w:rsidR="00921EC1" w:rsidRPr="00E00339">
          <w:rPr>
            <w:rStyle w:val="Hyperlink"/>
            <w:b/>
            <w:sz w:val="24"/>
            <w:szCs w:val="24"/>
          </w:rPr>
          <w:t>l</w:t>
        </w:r>
        <w:r w:rsidR="00921EC1" w:rsidRPr="00E00339">
          <w:rPr>
            <w:rStyle w:val="Hyperlink"/>
            <w:b/>
            <w:sz w:val="24"/>
            <w:szCs w:val="24"/>
          </w:rPr>
          <w:t>s.net/domain/4405</w:t>
        </w:r>
      </w:hyperlink>
      <w:r w:rsidR="00921EC1">
        <w:rPr>
          <w:b/>
          <w:sz w:val="24"/>
          <w:szCs w:val="24"/>
        </w:rPr>
        <w:tab/>
        <w:t xml:space="preserve">Online </w:t>
      </w:r>
      <w:r w:rsidR="004679F7">
        <w:rPr>
          <w:b/>
          <w:sz w:val="24"/>
          <w:szCs w:val="24"/>
        </w:rPr>
        <w:t>T</w:t>
      </w:r>
      <w:r w:rsidR="00921EC1">
        <w:rPr>
          <w:b/>
          <w:sz w:val="24"/>
          <w:szCs w:val="24"/>
        </w:rPr>
        <w:t xml:space="preserve">ext:  </w:t>
      </w:r>
      <w:hyperlink r:id="rId14" w:history="1">
        <w:r w:rsidR="00921EC1" w:rsidRPr="00E00339">
          <w:rPr>
            <w:rStyle w:val="Hyperlink"/>
            <w:b/>
            <w:sz w:val="24"/>
            <w:szCs w:val="24"/>
          </w:rPr>
          <w:t>http://www.pearsonrealize.com</w:t>
        </w:r>
      </w:hyperlink>
    </w:p>
    <w:p w:rsidR="00B60354" w:rsidRPr="0033315B" w:rsidRDefault="00B60354" w:rsidP="00AA7C02">
      <w:pPr>
        <w:widowControl w:val="0"/>
        <w:rPr>
          <w:rFonts w:ascii="Arial" w:hAnsi="Arial"/>
        </w:rPr>
      </w:pPr>
    </w:p>
    <w:p w:rsidR="002C4295" w:rsidRDefault="002C4295">
      <w:pPr>
        <w:pStyle w:val="BodyText"/>
        <w:widowControl w:val="0"/>
        <w:rPr>
          <w:sz w:val="20"/>
        </w:rPr>
      </w:pPr>
      <w:r>
        <w:rPr>
          <w:sz w:val="20"/>
        </w:rPr>
        <w:t>I. COURSE DESCRIPTION:</w:t>
      </w:r>
    </w:p>
    <w:p w:rsidR="006A01D7" w:rsidRPr="00176F5B" w:rsidRDefault="006A01D7" w:rsidP="006A01D7">
      <w:pPr>
        <w:pStyle w:val="BodyText"/>
        <w:widowControl w:val="0"/>
        <w:ind w:left="720"/>
        <w:rPr>
          <w:rFonts w:cs="Arial"/>
          <w:b w:val="0"/>
          <w:sz w:val="18"/>
          <w:szCs w:val="18"/>
        </w:rPr>
      </w:pPr>
      <w:r>
        <w:rPr>
          <w:rFonts w:cs="Arial"/>
          <w:b w:val="0"/>
          <w:color w:val="212F3B"/>
          <w:sz w:val="18"/>
          <w:szCs w:val="18"/>
        </w:rPr>
        <w:t xml:space="preserve">The purpose of this course is to examine and learn </w:t>
      </w:r>
      <w:r w:rsidRPr="000F7451">
        <w:rPr>
          <w:rFonts w:cs="Arial"/>
          <w:b w:val="0"/>
          <w:color w:val="212F3B"/>
          <w:sz w:val="18"/>
          <w:szCs w:val="18"/>
        </w:rPr>
        <w:t xml:space="preserve">algebraic </w:t>
      </w:r>
      <w:r>
        <w:rPr>
          <w:rFonts w:cs="Arial"/>
          <w:b w:val="0"/>
          <w:color w:val="212F3B"/>
          <w:sz w:val="18"/>
          <w:szCs w:val="18"/>
        </w:rPr>
        <w:t>concepts</w:t>
      </w:r>
      <w:r w:rsidRPr="000F7451">
        <w:rPr>
          <w:rFonts w:cs="Arial"/>
          <w:b w:val="0"/>
          <w:color w:val="212F3B"/>
          <w:sz w:val="18"/>
          <w:szCs w:val="18"/>
        </w:rPr>
        <w:t xml:space="preserve">.  </w:t>
      </w:r>
      <w:r>
        <w:rPr>
          <w:rFonts w:cs="Arial"/>
          <w:b w:val="0"/>
          <w:color w:val="212F3B"/>
          <w:sz w:val="18"/>
          <w:szCs w:val="18"/>
        </w:rPr>
        <w:t>Including, but not limited to</w:t>
      </w:r>
      <w:r w:rsidR="00D32365">
        <w:rPr>
          <w:rFonts w:cs="Arial"/>
          <w:b w:val="0"/>
          <w:color w:val="212F3B"/>
          <w:sz w:val="18"/>
          <w:szCs w:val="18"/>
        </w:rPr>
        <w:t>:</w:t>
      </w:r>
      <w:r w:rsidRPr="000F7451">
        <w:rPr>
          <w:rFonts w:cs="Arial"/>
          <w:b w:val="0"/>
          <w:color w:val="212F3B"/>
          <w:sz w:val="18"/>
          <w:szCs w:val="18"/>
        </w:rPr>
        <w:t xml:space="preserve"> the concepts of variables, constants, express</w:t>
      </w:r>
      <w:r>
        <w:rPr>
          <w:rFonts w:cs="Arial"/>
          <w:b w:val="0"/>
          <w:color w:val="212F3B"/>
          <w:sz w:val="18"/>
          <w:szCs w:val="18"/>
        </w:rPr>
        <w:t xml:space="preserve">ions, equations, and functions.  </w:t>
      </w:r>
      <w:r w:rsidRPr="000F7451">
        <w:rPr>
          <w:rFonts w:cs="Arial"/>
          <w:b w:val="0"/>
          <w:color w:val="212F3B"/>
          <w:sz w:val="18"/>
          <w:szCs w:val="18"/>
        </w:rPr>
        <w:t>Other major topics include solving equations, simplifying expressions, understanding order of operations, performing operations with positive and negative numbers, exploring polynomials, factoring, graphing (linear and quadratic equations), working with radicals, and expanding arithmetic knowledge.</w:t>
      </w:r>
      <w:r>
        <w:rPr>
          <w:rFonts w:cs="Arial"/>
          <w:b w:val="0"/>
          <w:color w:val="212F3B"/>
          <w:sz w:val="18"/>
          <w:szCs w:val="18"/>
        </w:rPr>
        <w:t xml:space="preserve">  This course will provide the foundation for </w:t>
      </w:r>
      <w:r w:rsidR="00DC130B">
        <w:rPr>
          <w:rFonts w:cs="Arial"/>
          <w:b w:val="0"/>
          <w:color w:val="212F3B"/>
          <w:sz w:val="18"/>
          <w:szCs w:val="18"/>
        </w:rPr>
        <w:t xml:space="preserve">Geometry and </w:t>
      </w:r>
      <w:r>
        <w:rPr>
          <w:rFonts w:cs="Arial"/>
          <w:b w:val="0"/>
          <w:color w:val="212F3B"/>
          <w:sz w:val="18"/>
          <w:szCs w:val="18"/>
        </w:rPr>
        <w:t>Algebra 2</w:t>
      </w:r>
      <w:r w:rsidR="00DC130B">
        <w:rPr>
          <w:rFonts w:cs="Arial"/>
          <w:b w:val="0"/>
          <w:color w:val="212F3B"/>
          <w:sz w:val="18"/>
          <w:szCs w:val="18"/>
        </w:rPr>
        <w:t>.</w:t>
      </w:r>
    </w:p>
    <w:p w:rsidR="006A01D7" w:rsidRPr="000F7451" w:rsidRDefault="006A01D7" w:rsidP="006A01D7">
      <w:pPr>
        <w:rPr>
          <w:rFonts w:ascii="Arial" w:hAnsi="Arial"/>
        </w:rPr>
      </w:pPr>
      <w:r>
        <w:rPr>
          <w:rFonts w:ascii="Arial" w:hAnsi="Arial"/>
        </w:rPr>
        <w:t>.</w:t>
      </w:r>
    </w:p>
    <w:p w:rsidR="006A01D7" w:rsidRDefault="006A01D7" w:rsidP="006A01D7">
      <w:pPr>
        <w:pStyle w:val="Heading4"/>
      </w:pPr>
      <w:r>
        <w:t>This course will meet the graduation requirement for:  Secondary Grades Mathematics:  Algebra 1</w:t>
      </w:r>
    </w:p>
    <w:p w:rsidR="002C4295" w:rsidRDefault="002C4295">
      <w:pPr>
        <w:widowControl w:val="0"/>
        <w:rPr>
          <w:rFonts w:ascii="Arial" w:hAnsi="Arial"/>
        </w:rPr>
      </w:pPr>
    </w:p>
    <w:p w:rsidR="002C4295" w:rsidRDefault="002C4295">
      <w:pPr>
        <w:pStyle w:val="BodyText"/>
        <w:widowControl w:val="0"/>
        <w:rPr>
          <w:sz w:val="20"/>
        </w:rPr>
      </w:pPr>
      <w:r>
        <w:rPr>
          <w:sz w:val="20"/>
        </w:rPr>
        <w:t>II. COURSE GOALS &amp; OBJECTIVES:</w:t>
      </w:r>
    </w:p>
    <w:p w:rsidR="00C57753" w:rsidRDefault="00A91AAD">
      <w:pPr>
        <w:pStyle w:val="BodyText"/>
        <w:widowControl w:val="0"/>
        <w:rPr>
          <w:sz w:val="20"/>
        </w:rPr>
      </w:pPr>
      <w:r>
        <w:rPr>
          <w:sz w:val="20"/>
        </w:rPr>
        <w:tab/>
      </w:r>
    </w:p>
    <w:p w:rsidR="006A01D7" w:rsidRDefault="006A01D7" w:rsidP="006A01D7">
      <w:pPr>
        <w:pStyle w:val="BodyText"/>
        <w:widowControl w:val="0"/>
        <w:ind w:left="360" w:firstLine="720"/>
        <w:rPr>
          <w:sz w:val="20"/>
        </w:rPr>
      </w:pPr>
      <w:r>
        <w:rPr>
          <w:sz w:val="20"/>
        </w:rPr>
        <w:t>Students will able to:</w:t>
      </w:r>
    </w:p>
    <w:p w:rsidR="006A01D7" w:rsidRPr="005779D2" w:rsidRDefault="006A01D7" w:rsidP="006A01D7">
      <w:pPr>
        <w:pStyle w:val="ListParagraph"/>
        <w:widowControl w:val="0"/>
        <w:numPr>
          <w:ilvl w:val="1"/>
          <w:numId w:val="25"/>
        </w:numPr>
        <w:rPr>
          <w:rFonts w:ascii="Arial" w:hAnsi="Arial" w:cs="Arial"/>
          <w:sz w:val="18"/>
          <w:szCs w:val="18"/>
        </w:rPr>
      </w:pPr>
      <w:r w:rsidRPr="005779D2">
        <w:rPr>
          <w:rFonts w:ascii="Arial" w:hAnsi="Arial" w:cs="Arial"/>
          <w:color w:val="2D2E2E"/>
          <w:sz w:val="18"/>
          <w:szCs w:val="18"/>
        </w:rPr>
        <w:t>Use new vocabulary terms which will enable them to read and discuss conceptually challenging text.</w:t>
      </w:r>
    </w:p>
    <w:p w:rsidR="006A01D7" w:rsidRDefault="006A01D7" w:rsidP="006A01D7">
      <w:pPr>
        <w:pStyle w:val="ListParagraph"/>
        <w:widowControl w:val="0"/>
        <w:numPr>
          <w:ilvl w:val="1"/>
          <w:numId w:val="25"/>
        </w:numPr>
        <w:rPr>
          <w:rFonts w:ascii="Arial" w:hAnsi="Arial" w:cs="Arial"/>
          <w:color w:val="2D2E2E"/>
          <w:sz w:val="18"/>
          <w:szCs w:val="18"/>
        </w:rPr>
      </w:pPr>
      <w:r>
        <w:rPr>
          <w:rFonts w:ascii="Arial" w:hAnsi="Arial" w:cs="Arial"/>
          <w:color w:val="2D2E2E"/>
          <w:sz w:val="18"/>
          <w:szCs w:val="18"/>
        </w:rPr>
        <w:t>Graph</w:t>
      </w:r>
      <w:r w:rsidRPr="00EF1957">
        <w:rPr>
          <w:rFonts w:ascii="Arial" w:hAnsi="Arial" w:cs="Arial"/>
          <w:color w:val="2D2E2E"/>
          <w:sz w:val="18"/>
          <w:szCs w:val="18"/>
        </w:rPr>
        <w:t xml:space="preserve"> a linear </w:t>
      </w:r>
      <w:r w:rsidRPr="00EF1957">
        <w:rPr>
          <w:rFonts w:ascii="Arial" w:hAnsi="Arial" w:cs="Arial"/>
          <w:color w:val="2D2E2E"/>
        </w:rPr>
        <w:t>equation</w:t>
      </w:r>
      <w:r w:rsidRPr="00EF1957">
        <w:rPr>
          <w:rFonts w:ascii="Arial" w:hAnsi="Arial" w:cs="Arial"/>
          <w:color w:val="2D2E2E"/>
          <w:sz w:val="18"/>
          <w:szCs w:val="18"/>
        </w:rPr>
        <w:t xml:space="preserve"> or </w:t>
      </w:r>
      <w:r w:rsidRPr="00EF1957">
        <w:rPr>
          <w:rFonts w:ascii="Arial" w:hAnsi="Arial" w:cs="Arial"/>
          <w:color w:val="2D2E2E"/>
        </w:rPr>
        <w:t>inequality</w:t>
      </w:r>
      <w:r w:rsidRPr="00EF1957">
        <w:rPr>
          <w:rFonts w:ascii="Arial" w:hAnsi="Arial" w:cs="Arial"/>
          <w:color w:val="2D2E2E"/>
          <w:sz w:val="18"/>
          <w:szCs w:val="18"/>
        </w:rPr>
        <w:t xml:space="preserve"> in two </w:t>
      </w:r>
      <w:r w:rsidRPr="00EF1957">
        <w:rPr>
          <w:rFonts w:ascii="Arial" w:hAnsi="Arial" w:cs="Arial"/>
          <w:color w:val="2D2E2E"/>
        </w:rPr>
        <w:t>variables</w:t>
      </w:r>
      <w:r>
        <w:rPr>
          <w:rFonts w:ascii="Arial" w:hAnsi="Arial" w:cs="Arial"/>
          <w:color w:val="2D2E2E"/>
        </w:rPr>
        <w:t>.</w:t>
      </w:r>
    </w:p>
    <w:p w:rsidR="006A01D7" w:rsidRPr="00EF1957" w:rsidRDefault="006A01D7" w:rsidP="006A01D7">
      <w:pPr>
        <w:pStyle w:val="ListParagraph"/>
        <w:widowControl w:val="0"/>
        <w:numPr>
          <w:ilvl w:val="1"/>
          <w:numId w:val="25"/>
        </w:numPr>
        <w:rPr>
          <w:rFonts w:ascii="Arial" w:hAnsi="Arial" w:cs="Arial"/>
          <w:color w:val="2D2E2E"/>
          <w:sz w:val="18"/>
          <w:szCs w:val="18"/>
        </w:rPr>
      </w:pPr>
      <w:r w:rsidRPr="00EF1957">
        <w:rPr>
          <w:rFonts w:ascii="Arial" w:hAnsi="Arial" w:cs="Arial"/>
          <w:color w:val="2D2E2E"/>
          <w:sz w:val="18"/>
          <w:szCs w:val="18"/>
        </w:rPr>
        <w:t xml:space="preserve">Solve systems of linear </w:t>
      </w:r>
      <w:r w:rsidRPr="00EF1957">
        <w:rPr>
          <w:rFonts w:ascii="Arial" w:hAnsi="Arial" w:cs="Arial"/>
          <w:color w:val="2D2E2E"/>
        </w:rPr>
        <w:t>equations</w:t>
      </w:r>
      <w:r w:rsidRPr="00EF1957">
        <w:rPr>
          <w:rFonts w:ascii="Arial" w:hAnsi="Arial" w:cs="Arial"/>
          <w:color w:val="2D2E2E"/>
          <w:sz w:val="18"/>
          <w:szCs w:val="18"/>
        </w:rPr>
        <w:t xml:space="preserve"> and inequalities in two </w:t>
      </w:r>
      <w:r w:rsidRPr="00EF1957">
        <w:rPr>
          <w:rFonts w:ascii="Arial" w:hAnsi="Arial" w:cs="Arial"/>
          <w:color w:val="2D2E2E"/>
        </w:rPr>
        <w:t>variables</w:t>
      </w:r>
      <w:r>
        <w:rPr>
          <w:rFonts w:ascii="Arial" w:hAnsi="Arial" w:cs="Arial"/>
          <w:color w:val="2D2E2E"/>
        </w:rPr>
        <w:t>.</w:t>
      </w:r>
    </w:p>
    <w:p w:rsidR="006A01D7" w:rsidRPr="00EF1957" w:rsidRDefault="006A01D7" w:rsidP="006A01D7">
      <w:pPr>
        <w:pStyle w:val="ListParagraph"/>
        <w:widowControl w:val="0"/>
        <w:numPr>
          <w:ilvl w:val="1"/>
          <w:numId w:val="25"/>
        </w:numPr>
        <w:rPr>
          <w:rFonts w:ascii="Arial" w:hAnsi="Arial"/>
          <w:sz w:val="18"/>
          <w:szCs w:val="18"/>
        </w:rPr>
      </w:pPr>
      <w:r>
        <w:rPr>
          <w:rFonts w:ascii="Arial" w:hAnsi="Arial" w:cs="Arial"/>
          <w:color w:val="2D2E2E"/>
          <w:sz w:val="18"/>
          <w:szCs w:val="18"/>
        </w:rPr>
        <w:t>Add, subtract,</w:t>
      </w:r>
      <w:r w:rsidRPr="00EF1957">
        <w:rPr>
          <w:rFonts w:ascii="Arial" w:hAnsi="Arial" w:cs="Arial"/>
          <w:color w:val="2D2E2E"/>
          <w:sz w:val="18"/>
          <w:szCs w:val="18"/>
        </w:rPr>
        <w:t xml:space="preserve"> multiply</w:t>
      </w:r>
      <w:r>
        <w:rPr>
          <w:rFonts w:ascii="Arial" w:hAnsi="Arial" w:cs="Arial"/>
          <w:color w:val="2D2E2E"/>
          <w:sz w:val="18"/>
          <w:szCs w:val="18"/>
        </w:rPr>
        <w:t>, and factor</w:t>
      </w:r>
      <w:r w:rsidRPr="00EF1957">
        <w:rPr>
          <w:rFonts w:ascii="Arial" w:hAnsi="Arial" w:cs="Arial"/>
          <w:color w:val="2D2E2E"/>
          <w:sz w:val="18"/>
          <w:szCs w:val="18"/>
        </w:rPr>
        <w:t xml:space="preserve"> polynomials</w:t>
      </w:r>
      <w:r>
        <w:rPr>
          <w:rFonts w:ascii="Arial" w:hAnsi="Arial" w:cs="Arial"/>
          <w:color w:val="2D2E2E"/>
          <w:sz w:val="18"/>
          <w:szCs w:val="18"/>
        </w:rPr>
        <w:t>.</w:t>
      </w:r>
    </w:p>
    <w:p w:rsidR="006A01D7" w:rsidRPr="003B6BFA" w:rsidRDefault="006A01D7" w:rsidP="006A01D7">
      <w:pPr>
        <w:pStyle w:val="ListParagraph"/>
        <w:widowControl w:val="0"/>
        <w:numPr>
          <w:ilvl w:val="1"/>
          <w:numId w:val="25"/>
        </w:numPr>
        <w:rPr>
          <w:rFonts w:ascii="Arial" w:hAnsi="Arial"/>
          <w:sz w:val="18"/>
          <w:szCs w:val="18"/>
        </w:rPr>
      </w:pPr>
      <w:r>
        <w:rPr>
          <w:rFonts w:ascii="Arial" w:hAnsi="Arial" w:cs="Arial"/>
          <w:color w:val="2D2E2E"/>
          <w:sz w:val="18"/>
          <w:szCs w:val="18"/>
        </w:rPr>
        <w:t>Solve and graph quadratic equations.</w:t>
      </w:r>
    </w:p>
    <w:p w:rsidR="006A01D7" w:rsidRPr="00EF1957" w:rsidRDefault="006A01D7" w:rsidP="006A01D7">
      <w:pPr>
        <w:pStyle w:val="ListParagraph"/>
        <w:widowControl w:val="0"/>
        <w:numPr>
          <w:ilvl w:val="1"/>
          <w:numId w:val="25"/>
        </w:numPr>
        <w:rPr>
          <w:rFonts w:ascii="Arial" w:hAnsi="Arial"/>
          <w:sz w:val="18"/>
          <w:szCs w:val="18"/>
        </w:rPr>
      </w:pPr>
      <w:r>
        <w:rPr>
          <w:rFonts w:ascii="Arial" w:hAnsi="Arial" w:cs="Arial"/>
          <w:color w:val="2D2E2E"/>
          <w:sz w:val="18"/>
          <w:szCs w:val="18"/>
        </w:rPr>
        <w:t>Simplify &amp; solve radical expressions and equations</w:t>
      </w:r>
    </w:p>
    <w:p w:rsidR="006A01D7" w:rsidRPr="00EF1957" w:rsidRDefault="006A01D7" w:rsidP="006A01D7">
      <w:pPr>
        <w:pStyle w:val="ListParagraph"/>
        <w:widowControl w:val="0"/>
        <w:numPr>
          <w:ilvl w:val="1"/>
          <w:numId w:val="25"/>
        </w:numPr>
        <w:rPr>
          <w:rFonts w:ascii="Arial" w:hAnsi="Arial"/>
          <w:sz w:val="18"/>
          <w:szCs w:val="18"/>
        </w:rPr>
      </w:pPr>
      <w:r>
        <w:rPr>
          <w:rFonts w:ascii="Arial" w:hAnsi="Arial" w:cs="Arial"/>
          <w:color w:val="2D2E2E"/>
          <w:sz w:val="18"/>
          <w:szCs w:val="18"/>
        </w:rPr>
        <w:t>Decide whether a solution is reasonable in the context of the original situation.</w:t>
      </w:r>
    </w:p>
    <w:p w:rsidR="002C4295" w:rsidRDefault="002C4295">
      <w:pPr>
        <w:widowControl w:val="0"/>
        <w:rPr>
          <w:rFonts w:ascii="Arial" w:hAnsi="Arial"/>
        </w:rPr>
      </w:pPr>
    </w:p>
    <w:p w:rsidR="002C4295" w:rsidRDefault="002C4295">
      <w:pPr>
        <w:pStyle w:val="BodyText"/>
        <w:widowControl w:val="0"/>
        <w:rPr>
          <w:sz w:val="20"/>
        </w:rPr>
      </w:pPr>
      <w:r>
        <w:rPr>
          <w:sz w:val="20"/>
        </w:rPr>
        <w:t xml:space="preserve">III. </w:t>
      </w:r>
      <w:r w:rsidR="004679F7">
        <w:rPr>
          <w:sz w:val="20"/>
        </w:rPr>
        <w:t>TEXTBOOK</w:t>
      </w:r>
      <w:r>
        <w:rPr>
          <w:sz w:val="20"/>
        </w:rPr>
        <w:t>:</w:t>
      </w:r>
    </w:p>
    <w:p w:rsidR="002C4295" w:rsidRDefault="002C4295">
      <w:pPr>
        <w:pStyle w:val="Header"/>
        <w:widowControl w:val="0"/>
        <w:tabs>
          <w:tab w:val="clear" w:pos="4320"/>
          <w:tab w:val="clear" w:pos="8640"/>
        </w:tabs>
        <w:rPr>
          <w:rFonts w:ascii="Arial" w:hAnsi="Arial"/>
        </w:rPr>
      </w:pPr>
    </w:p>
    <w:p w:rsidR="00F440CD" w:rsidRDefault="00405B59" w:rsidP="00C81D98">
      <w:pPr>
        <w:widowControl w:val="0"/>
        <w:ind w:left="720"/>
        <w:rPr>
          <w:rFonts w:ascii="Arial" w:hAnsi="Arial"/>
        </w:rPr>
      </w:pPr>
      <w:r>
        <w:rPr>
          <w:rFonts w:ascii="Arial" w:hAnsi="Arial"/>
          <w:b/>
        </w:rPr>
        <w:t>PEARSON</w:t>
      </w:r>
      <w:r w:rsidR="00E36C02" w:rsidRPr="00D46A04">
        <w:rPr>
          <w:rFonts w:ascii="Arial" w:hAnsi="Arial"/>
          <w:b/>
        </w:rPr>
        <w:t xml:space="preserve">: Algebra </w:t>
      </w:r>
      <w:r w:rsidR="00B60354" w:rsidRPr="00D46A04">
        <w:rPr>
          <w:rFonts w:ascii="Arial" w:hAnsi="Arial"/>
          <w:b/>
        </w:rPr>
        <w:t>1</w:t>
      </w:r>
      <w:r w:rsidR="00C81D98">
        <w:rPr>
          <w:rFonts w:ascii="Arial" w:hAnsi="Arial"/>
        </w:rPr>
        <w:t xml:space="preserve">.  Cost:  </w:t>
      </w:r>
      <w:r w:rsidR="00D26C00">
        <w:rPr>
          <w:rFonts w:ascii="Arial" w:hAnsi="Arial"/>
        </w:rPr>
        <w:t>$</w:t>
      </w:r>
      <w:r w:rsidR="00D32365">
        <w:rPr>
          <w:rFonts w:ascii="Arial" w:hAnsi="Arial"/>
        </w:rPr>
        <w:t>6</w:t>
      </w:r>
      <w:r w:rsidR="00D26C00">
        <w:rPr>
          <w:rFonts w:ascii="Arial" w:hAnsi="Arial"/>
        </w:rPr>
        <w:t>1.</w:t>
      </w:r>
      <w:r w:rsidR="00D32365">
        <w:rPr>
          <w:rFonts w:ascii="Arial" w:hAnsi="Arial"/>
        </w:rPr>
        <w:t>97</w:t>
      </w:r>
      <w:r w:rsidR="00D26C00">
        <w:rPr>
          <w:rFonts w:ascii="Arial" w:hAnsi="Arial"/>
        </w:rPr>
        <w:t xml:space="preserve">  </w:t>
      </w:r>
    </w:p>
    <w:p w:rsidR="002C4295" w:rsidRPr="00C81D98" w:rsidRDefault="002D1972" w:rsidP="00C81D98">
      <w:pPr>
        <w:widowControl w:val="0"/>
        <w:ind w:left="720"/>
        <w:rPr>
          <w:rFonts w:ascii="Arial" w:hAnsi="Arial"/>
        </w:rPr>
      </w:pPr>
      <w:r>
        <w:rPr>
          <w:rFonts w:ascii="Arial" w:hAnsi="Arial"/>
        </w:rPr>
        <w:t>*</w:t>
      </w:r>
      <w:r w:rsidR="00C81D98">
        <w:rPr>
          <w:rFonts w:ascii="Arial" w:hAnsi="Arial"/>
        </w:rPr>
        <w:t>Student will be responsible for the replacement cost if lost or damaged.</w:t>
      </w:r>
    </w:p>
    <w:p w:rsidR="002C4295" w:rsidRDefault="002C4295">
      <w:pPr>
        <w:widowControl w:val="0"/>
        <w:rPr>
          <w:rFonts w:ascii="Arial" w:hAnsi="Arial"/>
        </w:rPr>
      </w:pPr>
    </w:p>
    <w:p w:rsidR="002C4295" w:rsidRDefault="002C4295">
      <w:pPr>
        <w:pStyle w:val="BodyText"/>
        <w:widowControl w:val="0"/>
        <w:rPr>
          <w:sz w:val="20"/>
        </w:rPr>
      </w:pPr>
      <w:r>
        <w:rPr>
          <w:sz w:val="20"/>
        </w:rPr>
        <w:t>IV. SPECIAL COURSE REQUIREMENTS &amp; MATERIALS:</w:t>
      </w:r>
    </w:p>
    <w:p w:rsidR="002C4295" w:rsidRDefault="002C4295">
      <w:pPr>
        <w:widowControl w:val="0"/>
        <w:rPr>
          <w:rFonts w:ascii="Arial" w:hAnsi="Arial"/>
        </w:rPr>
      </w:pPr>
    </w:p>
    <w:p w:rsidR="0010275D" w:rsidRPr="00744922" w:rsidRDefault="0010275D" w:rsidP="00744922">
      <w:pPr>
        <w:pStyle w:val="ListParagraph"/>
        <w:widowControl w:val="0"/>
        <w:numPr>
          <w:ilvl w:val="0"/>
          <w:numId w:val="7"/>
        </w:numPr>
        <w:rPr>
          <w:rFonts w:ascii="Arial" w:hAnsi="Arial"/>
        </w:rPr>
      </w:pPr>
      <w:r w:rsidRPr="0010275D">
        <w:rPr>
          <w:rFonts w:ascii="Arial" w:hAnsi="Arial"/>
        </w:rPr>
        <w:t xml:space="preserve">Daily </w:t>
      </w:r>
      <w:r w:rsidR="00366E97" w:rsidRPr="0010275D">
        <w:rPr>
          <w:rFonts w:ascii="Arial" w:hAnsi="Arial"/>
        </w:rPr>
        <w:t>Supplies</w:t>
      </w:r>
    </w:p>
    <w:p w:rsidR="00366E97" w:rsidRDefault="00366E97" w:rsidP="00366E97">
      <w:pPr>
        <w:pStyle w:val="ListParagraph"/>
        <w:widowControl w:val="0"/>
        <w:numPr>
          <w:ilvl w:val="0"/>
          <w:numId w:val="4"/>
        </w:numPr>
        <w:rPr>
          <w:rFonts w:ascii="Arial" w:hAnsi="Arial"/>
        </w:rPr>
      </w:pPr>
      <w:r>
        <w:rPr>
          <w:rFonts w:ascii="Arial" w:hAnsi="Arial"/>
        </w:rPr>
        <w:t>Notebook paper</w:t>
      </w:r>
      <w:r w:rsidR="002D1972">
        <w:rPr>
          <w:rFonts w:ascii="Arial" w:hAnsi="Arial"/>
        </w:rPr>
        <w:t xml:space="preserve"> (Lined)</w:t>
      </w:r>
    </w:p>
    <w:p w:rsidR="00366E97" w:rsidRDefault="00366E97" w:rsidP="00366E97">
      <w:pPr>
        <w:pStyle w:val="ListParagraph"/>
        <w:widowControl w:val="0"/>
        <w:numPr>
          <w:ilvl w:val="0"/>
          <w:numId w:val="4"/>
        </w:numPr>
        <w:rPr>
          <w:rFonts w:ascii="Arial" w:hAnsi="Arial"/>
        </w:rPr>
      </w:pPr>
      <w:r>
        <w:rPr>
          <w:rFonts w:ascii="Arial" w:hAnsi="Arial"/>
        </w:rPr>
        <w:t>Pencils</w:t>
      </w:r>
    </w:p>
    <w:p w:rsidR="00366E97" w:rsidRDefault="00522357" w:rsidP="00366E97">
      <w:pPr>
        <w:pStyle w:val="ListParagraph"/>
        <w:widowControl w:val="0"/>
        <w:numPr>
          <w:ilvl w:val="0"/>
          <w:numId w:val="4"/>
        </w:numPr>
        <w:rPr>
          <w:rFonts w:ascii="Arial" w:hAnsi="Arial"/>
        </w:rPr>
      </w:pPr>
      <w:r>
        <w:rPr>
          <w:rFonts w:ascii="Arial" w:hAnsi="Arial"/>
        </w:rPr>
        <w:t>3 prong folder with pockets</w:t>
      </w:r>
    </w:p>
    <w:p w:rsidR="00CC24A6" w:rsidRPr="00CC24A6" w:rsidRDefault="002D1972" w:rsidP="00CC24A6">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Geneva" w:hAnsi="Geneva" w:cs="Geneva"/>
          <w:sz w:val="18"/>
          <w:szCs w:val="18"/>
        </w:rPr>
      </w:pPr>
      <w:r>
        <w:rPr>
          <w:rFonts w:ascii="Arial" w:hAnsi="Arial"/>
        </w:rPr>
        <w:t xml:space="preserve">4 FUNCTION </w:t>
      </w:r>
      <w:r w:rsidR="00CC24A6" w:rsidRPr="00CC24A6">
        <w:rPr>
          <w:rFonts w:ascii="Arial" w:hAnsi="Arial"/>
        </w:rPr>
        <w:t>calculator with +/</w:t>
      </w:r>
      <w:r w:rsidR="00405B59" w:rsidRPr="00CC24A6">
        <w:rPr>
          <w:rFonts w:ascii="Arial" w:hAnsi="Arial"/>
        </w:rPr>
        <w:t>-,</w:t>
      </w:r>
      <w:r w:rsidR="00CC24A6" w:rsidRPr="00CC24A6">
        <w:rPr>
          <w:rFonts w:ascii="Arial" w:hAnsi="Arial"/>
        </w:rPr>
        <w:t xml:space="preserve"> </w:t>
      </w:r>
      <w:r w:rsidR="00405B59">
        <w:rPr>
          <w:rFonts w:ascii="Arial" w:hAnsi="Arial"/>
        </w:rPr>
        <w:t xml:space="preserve">&amp; </w:t>
      </w:r>
      <w:r w:rsidR="00CC24A6" w:rsidRPr="00CC24A6">
        <w:rPr>
          <w:rFonts w:ascii="Playbill" w:hAnsi="Playbill" w:cs="Arial"/>
        </w:rPr>
        <w:t>√</w:t>
      </w:r>
      <w:r>
        <w:rPr>
          <w:rFonts w:ascii="Arial" w:hAnsi="Arial"/>
        </w:rPr>
        <w:t xml:space="preserve"> keys</w:t>
      </w:r>
      <w:r w:rsidR="004679F7">
        <w:rPr>
          <w:rFonts w:ascii="Arial" w:hAnsi="Arial"/>
        </w:rPr>
        <w:t xml:space="preserve"> (or </w:t>
      </w:r>
      <w:r w:rsidR="004679F7" w:rsidRPr="004679F7">
        <w:rPr>
          <w:rFonts w:ascii="Arial" w:hAnsi="Arial"/>
          <w:b/>
          <w:u w:val="single"/>
        </w:rPr>
        <w:t>TI30XA</w:t>
      </w:r>
      <w:r w:rsidR="004679F7">
        <w:rPr>
          <w:rFonts w:ascii="Arial" w:hAnsi="Arial"/>
        </w:rPr>
        <w:t>)</w:t>
      </w:r>
    </w:p>
    <w:p w:rsidR="00CC24A6" w:rsidRPr="00DF27CB" w:rsidRDefault="00CC24A6" w:rsidP="00DF27CB">
      <w:pPr>
        <w:widowControl w:val="0"/>
        <w:ind w:left="1080"/>
        <w:rPr>
          <w:rFonts w:ascii="Arial" w:hAnsi="Arial"/>
        </w:rPr>
      </w:pPr>
    </w:p>
    <w:p w:rsidR="006B7953" w:rsidRPr="00366E97" w:rsidRDefault="006B7953" w:rsidP="006B7953">
      <w:pPr>
        <w:pStyle w:val="ListParagraph"/>
        <w:widowControl w:val="0"/>
        <w:ind w:left="1440"/>
        <w:rPr>
          <w:rFonts w:ascii="Arial" w:hAnsi="Arial"/>
        </w:rPr>
      </w:pPr>
    </w:p>
    <w:p w:rsidR="0010275D" w:rsidRPr="00744922" w:rsidRDefault="00F773DD" w:rsidP="00744922">
      <w:pPr>
        <w:widowControl w:val="0"/>
        <w:ind w:left="720"/>
        <w:rPr>
          <w:rFonts w:ascii="Arial" w:hAnsi="Arial"/>
          <w:b/>
          <w:i/>
        </w:rPr>
      </w:pPr>
      <w:r>
        <w:rPr>
          <w:rFonts w:ascii="Arial" w:hAnsi="Arial"/>
        </w:rPr>
        <w:t xml:space="preserve">2. </w:t>
      </w:r>
      <w:r w:rsidR="0010275D">
        <w:rPr>
          <w:rFonts w:ascii="Arial" w:hAnsi="Arial"/>
        </w:rPr>
        <w:t xml:space="preserve"> </w:t>
      </w:r>
      <w:r w:rsidR="00C6055E">
        <w:rPr>
          <w:rFonts w:ascii="Arial" w:hAnsi="Arial"/>
          <w:b/>
        </w:rPr>
        <w:t>AVAILABLE RESOURC</w:t>
      </w:r>
      <w:r w:rsidRPr="00F773DD">
        <w:rPr>
          <w:rFonts w:ascii="Arial" w:hAnsi="Arial"/>
          <w:b/>
        </w:rPr>
        <w:t>ES:</w:t>
      </w:r>
      <w:r>
        <w:rPr>
          <w:rFonts w:ascii="Arial" w:hAnsi="Arial"/>
          <w:b/>
        </w:rPr>
        <w:t xml:space="preserve"> </w:t>
      </w:r>
    </w:p>
    <w:p w:rsidR="00F773DD" w:rsidRPr="0010275D" w:rsidRDefault="0010275D" w:rsidP="0010275D">
      <w:pPr>
        <w:pStyle w:val="ListParagraph"/>
        <w:widowControl w:val="0"/>
        <w:numPr>
          <w:ilvl w:val="1"/>
          <w:numId w:val="16"/>
        </w:numPr>
        <w:rPr>
          <w:rFonts w:ascii="Arial" w:hAnsi="Arial"/>
        </w:rPr>
      </w:pPr>
      <w:r>
        <w:rPr>
          <w:rFonts w:ascii="Arial" w:hAnsi="Arial"/>
        </w:rPr>
        <w:t xml:space="preserve">Textbook </w:t>
      </w:r>
      <w:r w:rsidR="00405B59">
        <w:rPr>
          <w:rFonts w:ascii="Arial" w:hAnsi="Arial"/>
        </w:rPr>
        <w:t xml:space="preserve">website: </w:t>
      </w:r>
      <w:hyperlink r:id="rId15" w:history="1">
        <w:r w:rsidR="004679F7" w:rsidRPr="00E00339">
          <w:rPr>
            <w:rStyle w:val="Hyperlink"/>
            <w:b/>
            <w:sz w:val="24"/>
            <w:szCs w:val="24"/>
          </w:rPr>
          <w:t>http://www.pearsonrealize.com</w:t>
        </w:r>
      </w:hyperlink>
      <w:r w:rsidR="009A2C35">
        <w:rPr>
          <w:b/>
          <w:sz w:val="24"/>
          <w:szCs w:val="24"/>
        </w:rPr>
        <w:t xml:space="preserve"> </w:t>
      </w:r>
      <w:r w:rsidR="009A2C35" w:rsidRPr="009A2C35">
        <w:rPr>
          <w:b/>
        </w:rPr>
        <w:t>*PASSWORDS WILL GIVEN LATER.</w:t>
      </w:r>
    </w:p>
    <w:p w:rsidR="00F773DD" w:rsidRPr="0010275D" w:rsidRDefault="00F773DD" w:rsidP="0010275D">
      <w:pPr>
        <w:pStyle w:val="ListParagraph"/>
        <w:widowControl w:val="0"/>
        <w:numPr>
          <w:ilvl w:val="1"/>
          <w:numId w:val="16"/>
        </w:numPr>
        <w:rPr>
          <w:rFonts w:ascii="Arial" w:hAnsi="Arial"/>
        </w:rPr>
      </w:pPr>
      <w:r w:rsidRPr="0010275D">
        <w:rPr>
          <w:rFonts w:ascii="Arial" w:hAnsi="Arial"/>
        </w:rPr>
        <w:t xml:space="preserve">Online Grades: </w:t>
      </w:r>
      <w:hyperlink r:id="rId16" w:history="1">
        <w:r w:rsidR="004679F7">
          <w:rPr>
            <w:rStyle w:val="Hyperlink"/>
            <w:rFonts w:ascii="Arial" w:hAnsi="Arial"/>
          </w:rPr>
          <w:t>TBA</w:t>
        </w:r>
      </w:hyperlink>
      <w:r w:rsidR="00EA3F67">
        <w:rPr>
          <w:rFonts w:ascii="Arial" w:hAnsi="Arial"/>
        </w:rPr>
        <w:t xml:space="preserve">  </w:t>
      </w:r>
    </w:p>
    <w:p w:rsidR="00F773DD" w:rsidRPr="0010275D" w:rsidRDefault="00F773DD" w:rsidP="0010275D">
      <w:pPr>
        <w:pStyle w:val="ListParagraph"/>
        <w:widowControl w:val="0"/>
        <w:numPr>
          <w:ilvl w:val="1"/>
          <w:numId w:val="16"/>
        </w:numPr>
        <w:rPr>
          <w:rFonts w:ascii="Arial" w:hAnsi="Arial"/>
        </w:rPr>
      </w:pPr>
      <w:r w:rsidRPr="0010275D">
        <w:rPr>
          <w:rFonts w:ascii="Arial" w:hAnsi="Arial"/>
        </w:rPr>
        <w:t xml:space="preserve">ACT prep: </w:t>
      </w:r>
      <w:hyperlink r:id="rId17" w:history="1">
        <w:r w:rsidRPr="0010275D">
          <w:rPr>
            <w:rStyle w:val="Hyperlink"/>
            <w:rFonts w:ascii="Arial" w:hAnsi="Arial"/>
          </w:rPr>
          <w:t>www.actonlineprep.com</w:t>
        </w:r>
      </w:hyperlink>
      <w:bookmarkStart w:id="0" w:name="_GoBack"/>
      <w:bookmarkEnd w:id="0"/>
    </w:p>
    <w:p w:rsidR="00F773DD" w:rsidRPr="004679F7" w:rsidRDefault="00F773DD" w:rsidP="0010275D">
      <w:pPr>
        <w:pStyle w:val="ListParagraph"/>
        <w:widowControl w:val="0"/>
        <w:numPr>
          <w:ilvl w:val="1"/>
          <w:numId w:val="16"/>
        </w:numPr>
        <w:rPr>
          <w:rStyle w:val="Hyperlink"/>
          <w:rFonts w:ascii="Arial" w:hAnsi="Arial"/>
          <w:color w:val="auto"/>
          <w:u w:val="none"/>
        </w:rPr>
      </w:pPr>
      <w:r w:rsidRPr="0010275D">
        <w:rPr>
          <w:rFonts w:ascii="Arial" w:hAnsi="Arial"/>
        </w:rPr>
        <w:t xml:space="preserve">SAT prep: </w:t>
      </w:r>
      <w:hyperlink r:id="rId18" w:history="1">
        <w:r w:rsidRPr="0010275D">
          <w:rPr>
            <w:rStyle w:val="Hyperlink"/>
            <w:rFonts w:ascii="Arial" w:hAnsi="Arial"/>
          </w:rPr>
          <w:t>www.collegeboard.com</w:t>
        </w:r>
      </w:hyperlink>
    </w:p>
    <w:p w:rsidR="004679F7" w:rsidRPr="0010275D" w:rsidRDefault="009A2C35" w:rsidP="0010275D">
      <w:pPr>
        <w:pStyle w:val="ListParagraph"/>
        <w:widowControl w:val="0"/>
        <w:numPr>
          <w:ilvl w:val="1"/>
          <w:numId w:val="16"/>
        </w:numPr>
        <w:rPr>
          <w:rFonts w:ascii="Arial" w:hAnsi="Arial"/>
        </w:rPr>
      </w:pPr>
      <w:r>
        <w:rPr>
          <w:rFonts w:ascii="Arial" w:hAnsi="Arial"/>
        </w:rPr>
        <w:t>Kahn Academy;</w:t>
      </w:r>
      <w:r w:rsidR="004679F7">
        <w:rPr>
          <w:rFonts w:ascii="Arial" w:hAnsi="Arial"/>
        </w:rPr>
        <w:t xml:space="preserve"> Accessed through my website!</w:t>
      </w:r>
    </w:p>
    <w:p w:rsidR="001600CA" w:rsidRDefault="001600CA" w:rsidP="001600CA">
      <w:pPr>
        <w:widowControl w:val="0"/>
        <w:rPr>
          <w:rFonts w:ascii="Arial" w:hAnsi="Arial"/>
          <w:b/>
        </w:rPr>
      </w:pPr>
    </w:p>
    <w:p w:rsidR="002C4295" w:rsidRPr="001600CA" w:rsidRDefault="001600CA" w:rsidP="001600CA">
      <w:pPr>
        <w:widowControl w:val="0"/>
        <w:rPr>
          <w:rFonts w:ascii="Arial" w:hAnsi="Arial"/>
        </w:rPr>
      </w:pPr>
      <w:r>
        <w:rPr>
          <w:rFonts w:ascii="Arial" w:hAnsi="Arial"/>
          <w:b/>
        </w:rPr>
        <w:t>V</w:t>
      </w:r>
      <w:r w:rsidR="002C4295" w:rsidRPr="001600CA">
        <w:rPr>
          <w:rFonts w:ascii="Arial" w:hAnsi="Arial"/>
          <w:b/>
        </w:rPr>
        <w:t>. COUNTY GRADING POLICY</w:t>
      </w:r>
      <w:r w:rsidR="002C4295" w:rsidRPr="001600CA">
        <w:rPr>
          <w:rFonts w:ascii="Arial" w:hAnsi="Arial"/>
        </w:rPr>
        <w:t>:</w:t>
      </w:r>
    </w:p>
    <w:p w:rsidR="002C4295" w:rsidRDefault="002C4295">
      <w:pPr>
        <w:widowControl w:val="0"/>
        <w:rPr>
          <w:rFonts w:ascii="Arial" w:hAnsi="Arial"/>
        </w:rPr>
      </w:pPr>
    </w:p>
    <w:p w:rsidR="002C4295" w:rsidRPr="005F276F" w:rsidRDefault="002C4295" w:rsidP="001600CA">
      <w:pPr>
        <w:rPr>
          <w:rFonts w:ascii="Arial" w:hAnsi="Arial"/>
          <w:snapToGrid w:val="0"/>
          <w:sz w:val="18"/>
          <w:szCs w:val="18"/>
        </w:rPr>
      </w:pPr>
      <w:r w:rsidRPr="005F276F">
        <w:rPr>
          <w:rFonts w:ascii="Arial" w:hAnsi="Arial"/>
          <w:snapToGrid w:val="0"/>
          <w:sz w:val="18"/>
          <w:szCs w:val="18"/>
        </w:rPr>
        <w:t>The high school grading system for Leon County Schools is as follows:</w:t>
      </w:r>
    </w:p>
    <w:p w:rsidR="002C4295" w:rsidRPr="005F276F" w:rsidRDefault="002C4295" w:rsidP="001600CA">
      <w:pPr>
        <w:ind w:left="720" w:firstLine="720"/>
        <w:rPr>
          <w:rFonts w:ascii="Arial" w:hAnsi="Arial"/>
          <w:snapToGrid w:val="0"/>
          <w:sz w:val="18"/>
          <w:szCs w:val="18"/>
        </w:rPr>
      </w:pPr>
      <w:r w:rsidRPr="005F276F">
        <w:rPr>
          <w:rFonts w:ascii="Arial" w:hAnsi="Arial"/>
          <w:snapToGrid w:val="0"/>
          <w:sz w:val="18"/>
          <w:szCs w:val="18"/>
        </w:rPr>
        <w:t>Letter</w:t>
      </w:r>
      <w:r w:rsidRPr="005F276F">
        <w:rPr>
          <w:rFonts w:ascii="Arial" w:hAnsi="Arial"/>
          <w:snapToGrid w:val="0"/>
          <w:sz w:val="18"/>
          <w:szCs w:val="18"/>
        </w:rPr>
        <w:tab/>
      </w:r>
      <w:r w:rsidRPr="005F276F">
        <w:rPr>
          <w:rFonts w:ascii="Arial" w:hAnsi="Arial"/>
          <w:snapToGrid w:val="0"/>
          <w:sz w:val="18"/>
          <w:szCs w:val="18"/>
        </w:rPr>
        <w:tab/>
        <w:t>Percentage</w:t>
      </w:r>
      <w:r w:rsidRPr="005F276F">
        <w:rPr>
          <w:rFonts w:ascii="Arial" w:hAnsi="Arial"/>
          <w:snapToGrid w:val="0"/>
          <w:sz w:val="18"/>
          <w:szCs w:val="18"/>
        </w:rPr>
        <w:tab/>
      </w:r>
      <w:r w:rsidRPr="005F276F">
        <w:rPr>
          <w:rFonts w:ascii="Arial" w:hAnsi="Arial"/>
          <w:snapToGrid w:val="0"/>
          <w:sz w:val="18"/>
          <w:szCs w:val="18"/>
        </w:rPr>
        <w:tab/>
        <w:t>Points</w:t>
      </w:r>
    </w:p>
    <w:p w:rsidR="002C4295" w:rsidRPr="005F276F" w:rsidRDefault="002C4295" w:rsidP="001600CA">
      <w:pPr>
        <w:ind w:left="720" w:firstLine="720"/>
        <w:rPr>
          <w:rFonts w:ascii="Arial" w:hAnsi="Arial"/>
          <w:snapToGrid w:val="0"/>
          <w:sz w:val="18"/>
          <w:szCs w:val="18"/>
        </w:rPr>
      </w:pPr>
      <w:r w:rsidRPr="005F276F">
        <w:rPr>
          <w:rFonts w:ascii="Arial" w:hAnsi="Arial"/>
          <w:snapToGrid w:val="0"/>
          <w:sz w:val="18"/>
          <w:szCs w:val="18"/>
        </w:rPr>
        <w:t>A</w:t>
      </w:r>
      <w:r w:rsidRPr="005F276F">
        <w:rPr>
          <w:rFonts w:ascii="Arial" w:hAnsi="Arial"/>
          <w:snapToGrid w:val="0"/>
          <w:sz w:val="18"/>
          <w:szCs w:val="18"/>
        </w:rPr>
        <w:tab/>
      </w:r>
      <w:r w:rsidRPr="005F276F">
        <w:rPr>
          <w:rFonts w:ascii="Arial" w:hAnsi="Arial"/>
          <w:snapToGrid w:val="0"/>
          <w:sz w:val="18"/>
          <w:szCs w:val="18"/>
        </w:rPr>
        <w:tab/>
        <w:t>90-100</w:t>
      </w:r>
      <w:r w:rsidRPr="005F276F">
        <w:rPr>
          <w:rFonts w:ascii="Arial" w:hAnsi="Arial"/>
          <w:snapToGrid w:val="0"/>
          <w:sz w:val="18"/>
          <w:szCs w:val="18"/>
        </w:rPr>
        <w:tab/>
      </w:r>
      <w:r w:rsidRPr="005F276F">
        <w:rPr>
          <w:rFonts w:ascii="Arial" w:hAnsi="Arial"/>
          <w:snapToGrid w:val="0"/>
          <w:sz w:val="18"/>
          <w:szCs w:val="18"/>
        </w:rPr>
        <w:tab/>
      </w:r>
      <w:r w:rsidRPr="005F276F">
        <w:rPr>
          <w:rFonts w:ascii="Arial" w:hAnsi="Arial"/>
          <w:snapToGrid w:val="0"/>
          <w:sz w:val="18"/>
          <w:szCs w:val="18"/>
        </w:rPr>
        <w:tab/>
        <w:t>4.0</w:t>
      </w:r>
    </w:p>
    <w:p w:rsidR="002C4295" w:rsidRPr="005F276F" w:rsidRDefault="002C4295" w:rsidP="001600CA">
      <w:pPr>
        <w:ind w:left="720" w:firstLine="720"/>
        <w:rPr>
          <w:rFonts w:ascii="Arial" w:hAnsi="Arial"/>
          <w:snapToGrid w:val="0"/>
          <w:sz w:val="18"/>
          <w:szCs w:val="18"/>
        </w:rPr>
      </w:pPr>
      <w:r w:rsidRPr="005F276F">
        <w:rPr>
          <w:rFonts w:ascii="Arial" w:hAnsi="Arial"/>
          <w:snapToGrid w:val="0"/>
          <w:sz w:val="18"/>
          <w:szCs w:val="18"/>
        </w:rPr>
        <w:t>B</w:t>
      </w:r>
      <w:r w:rsidRPr="005F276F">
        <w:rPr>
          <w:rFonts w:ascii="Arial" w:hAnsi="Arial"/>
          <w:snapToGrid w:val="0"/>
          <w:sz w:val="18"/>
          <w:szCs w:val="18"/>
        </w:rPr>
        <w:tab/>
      </w:r>
      <w:r w:rsidRPr="005F276F">
        <w:rPr>
          <w:rFonts w:ascii="Arial" w:hAnsi="Arial"/>
          <w:snapToGrid w:val="0"/>
          <w:sz w:val="18"/>
          <w:szCs w:val="18"/>
        </w:rPr>
        <w:tab/>
        <w:t>80-89</w:t>
      </w:r>
      <w:r w:rsidRPr="005F276F">
        <w:rPr>
          <w:rFonts w:ascii="Arial" w:hAnsi="Arial"/>
          <w:snapToGrid w:val="0"/>
          <w:sz w:val="18"/>
          <w:szCs w:val="18"/>
        </w:rPr>
        <w:tab/>
      </w:r>
      <w:r w:rsidRPr="005F276F">
        <w:rPr>
          <w:rFonts w:ascii="Arial" w:hAnsi="Arial"/>
          <w:snapToGrid w:val="0"/>
          <w:sz w:val="18"/>
          <w:szCs w:val="18"/>
        </w:rPr>
        <w:tab/>
      </w:r>
      <w:r w:rsidRPr="005F276F">
        <w:rPr>
          <w:rFonts w:ascii="Arial" w:hAnsi="Arial"/>
          <w:snapToGrid w:val="0"/>
          <w:sz w:val="18"/>
          <w:szCs w:val="18"/>
        </w:rPr>
        <w:tab/>
        <w:t>3.0</w:t>
      </w:r>
    </w:p>
    <w:p w:rsidR="002C4295" w:rsidRPr="005F276F" w:rsidRDefault="002C4295" w:rsidP="001600CA">
      <w:pPr>
        <w:ind w:left="720" w:firstLine="720"/>
        <w:rPr>
          <w:rFonts w:ascii="Arial" w:hAnsi="Arial"/>
          <w:snapToGrid w:val="0"/>
          <w:sz w:val="18"/>
          <w:szCs w:val="18"/>
        </w:rPr>
      </w:pPr>
      <w:r w:rsidRPr="005F276F">
        <w:rPr>
          <w:rFonts w:ascii="Arial" w:hAnsi="Arial"/>
          <w:snapToGrid w:val="0"/>
          <w:sz w:val="18"/>
          <w:szCs w:val="18"/>
        </w:rPr>
        <w:t>C</w:t>
      </w:r>
      <w:r w:rsidRPr="005F276F">
        <w:rPr>
          <w:rFonts w:ascii="Arial" w:hAnsi="Arial"/>
          <w:snapToGrid w:val="0"/>
          <w:sz w:val="18"/>
          <w:szCs w:val="18"/>
        </w:rPr>
        <w:tab/>
      </w:r>
      <w:r w:rsidRPr="005F276F">
        <w:rPr>
          <w:rFonts w:ascii="Arial" w:hAnsi="Arial"/>
          <w:snapToGrid w:val="0"/>
          <w:sz w:val="18"/>
          <w:szCs w:val="18"/>
        </w:rPr>
        <w:tab/>
        <w:t>70-79</w:t>
      </w:r>
      <w:r w:rsidRPr="005F276F">
        <w:rPr>
          <w:rFonts w:ascii="Arial" w:hAnsi="Arial"/>
          <w:snapToGrid w:val="0"/>
          <w:sz w:val="18"/>
          <w:szCs w:val="18"/>
        </w:rPr>
        <w:tab/>
      </w:r>
      <w:r w:rsidRPr="005F276F">
        <w:rPr>
          <w:rFonts w:ascii="Arial" w:hAnsi="Arial"/>
          <w:snapToGrid w:val="0"/>
          <w:sz w:val="18"/>
          <w:szCs w:val="18"/>
        </w:rPr>
        <w:tab/>
        <w:t>`</w:t>
      </w:r>
      <w:r w:rsidRPr="005F276F">
        <w:rPr>
          <w:rFonts w:ascii="Arial" w:hAnsi="Arial"/>
          <w:snapToGrid w:val="0"/>
          <w:sz w:val="18"/>
          <w:szCs w:val="18"/>
        </w:rPr>
        <w:tab/>
        <w:t>2.0</w:t>
      </w:r>
    </w:p>
    <w:p w:rsidR="002C4295" w:rsidRPr="005F276F" w:rsidRDefault="002C4295" w:rsidP="001600CA">
      <w:pPr>
        <w:ind w:left="720" w:firstLine="720"/>
        <w:rPr>
          <w:rFonts w:ascii="Arial" w:hAnsi="Arial"/>
          <w:snapToGrid w:val="0"/>
          <w:sz w:val="18"/>
          <w:szCs w:val="18"/>
        </w:rPr>
      </w:pPr>
      <w:r w:rsidRPr="005F276F">
        <w:rPr>
          <w:rFonts w:ascii="Arial" w:hAnsi="Arial"/>
          <w:snapToGrid w:val="0"/>
          <w:sz w:val="18"/>
          <w:szCs w:val="18"/>
        </w:rPr>
        <w:t>D</w:t>
      </w:r>
      <w:r w:rsidRPr="005F276F">
        <w:rPr>
          <w:rFonts w:ascii="Arial" w:hAnsi="Arial"/>
          <w:snapToGrid w:val="0"/>
          <w:sz w:val="18"/>
          <w:szCs w:val="18"/>
        </w:rPr>
        <w:tab/>
      </w:r>
      <w:r w:rsidRPr="005F276F">
        <w:rPr>
          <w:rFonts w:ascii="Arial" w:hAnsi="Arial"/>
          <w:snapToGrid w:val="0"/>
          <w:sz w:val="18"/>
          <w:szCs w:val="18"/>
        </w:rPr>
        <w:tab/>
        <w:t>60-69</w:t>
      </w:r>
      <w:r w:rsidRPr="005F276F">
        <w:rPr>
          <w:rFonts w:ascii="Arial" w:hAnsi="Arial"/>
          <w:snapToGrid w:val="0"/>
          <w:sz w:val="18"/>
          <w:szCs w:val="18"/>
        </w:rPr>
        <w:tab/>
      </w:r>
      <w:r w:rsidRPr="005F276F">
        <w:rPr>
          <w:rFonts w:ascii="Arial" w:hAnsi="Arial"/>
          <w:snapToGrid w:val="0"/>
          <w:sz w:val="18"/>
          <w:szCs w:val="18"/>
        </w:rPr>
        <w:tab/>
      </w:r>
      <w:r w:rsidRPr="005F276F">
        <w:rPr>
          <w:rFonts w:ascii="Arial" w:hAnsi="Arial"/>
          <w:snapToGrid w:val="0"/>
          <w:sz w:val="18"/>
          <w:szCs w:val="18"/>
        </w:rPr>
        <w:tab/>
        <w:t>1.0</w:t>
      </w:r>
    </w:p>
    <w:p w:rsidR="002C4295" w:rsidRPr="005F276F" w:rsidRDefault="002C4295" w:rsidP="001600CA">
      <w:pPr>
        <w:ind w:left="720" w:firstLine="720"/>
        <w:rPr>
          <w:rFonts w:ascii="Arial" w:hAnsi="Arial"/>
          <w:snapToGrid w:val="0"/>
          <w:sz w:val="18"/>
          <w:szCs w:val="18"/>
        </w:rPr>
      </w:pPr>
      <w:r w:rsidRPr="005F276F">
        <w:rPr>
          <w:rFonts w:ascii="Arial" w:hAnsi="Arial"/>
          <w:snapToGrid w:val="0"/>
          <w:sz w:val="18"/>
          <w:szCs w:val="18"/>
        </w:rPr>
        <w:t>F</w:t>
      </w:r>
      <w:r w:rsidRPr="005F276F">
        <w:rPr>
          <w:rFonts w:ascii="Arial" w:hAnsi="Arial"/>
          <w:snapToGrid w:val="0"/>
          <w:sz w:val="18"/>
          <w:szCs w:val="18"/>
        </w:rPr>
        <w:tab/>
      </w:r>
      <w:r w:rsidRPr="005F276F">
        <w:rPr>
          <w:rFonts w:ascii="Arial" w:hAnsi="Arial"/>
          <w:snapToGrid w:val="0"/>
          <w:sz w:val="18"/>
          <w:szCs w:val="18"/>
        </w:rPr>
        <w:tab/>
        <w:t xml:space="preserve"> 0-59</w:t>
      </w:r>
      <w:r w:rsidRPr="005F276F">
        <w:rPr>
          <w:rFonts w:ascii="Arial" w:hAnsi="Arial"/>
          <w:snapToGrid w:val="0"/>
          <w:sz w:val="18"/>
          <w:szCs w:val="18"/>
        </w:rPr>
        <w:tab/>
      </w:r>
      <w:r w:rsidRPr="005F276F">
        <w:rPr>
          <w:rFonts w:ascii="Arial" w:hAnsi="Arial"/>
          <w:snapToGrid w:val="0"/>
          <w:sz w:val="18"/>
          <w:szCs w:val="18"/>
        </w:rPr>
        <w:tab/>
      </w:r>
      <w:r w:rsidRPr="005F276F">
        <w:rPr>
          <w:rFonts w:ascii="Arial" w:hAnsi="Arial"/>
          <w:snapToGrid w:val="0"/>
          <w:sz w:val="18"/>
          <w:szCs w:val="18"/>
        </w:rPr>
        <w:tab/>
        <w:t xml:space="preserve">  0</w:t>
      </w:r>
    </w:p>
    <w:p w:rsidR="002C4295" w:rsidRPr="00A527F6" w:rsidRDefault="001600CA" w:rsidP="001600CA">
      <w:pPr>
        <w:widowControl w:val="0"/>
        <w:rPr>
          <w:rFonts w:ascii="Arial" w:hAnsi="Arial"/>
        </w:rPr>
      </w:pPr>
      <w:r>
        <w:rPr>
          <w:rFonts w:ascii="Arial" w:hAnsi="Arial"/>
          <w:b/>
        </w:rPr>
        <w:lastRenderedPageBreak/>
        <w:t>VI</w:t>
      </w:r>
      <w:r w:rsidR="002C4295">
        <w:rPr>
          <w:rFonts w:ascii="Arial" w:hAnsi="Arial"/>
          <w:b/>
        </w:rPr>
        <w:t xml:space="preserve">. </w:t>
      </w:r>
      <w:r w:rsidR="00EA06DF">
        <w:rPr>
          <w:rFonts w:ascii="Arial" w:hAnsi="Arial"/>
          <w:b/>
        </w:rPr>
        <w:t>*</w:t>
      </w:r>
      <w:r w:rsidR="002C4295">
        <w:rPr>
          <w:rFonts w:ascii="Arial" w:hAnsi="Arial"/>
          <w:b/>
        </w:rPr>
        <w:t>TEACHER GRADING POLICY:</w:t>
      </w:r>
    </w:p>
    <w:p w:rsidR="009B4F61" w:rsidRPr="005F276F" w:rsidRDefault="002C4295">
      <w:pPr>
        <w:widowControl w:val="0"/>
        <w:rPr>
          <w:rFonts w:ascii="Arial" w:hAnsi="Arial"/>
          <w:b/>
          <w:i/>
          <w:sz w:val="16"/>
          <w:szCs w:val="16"/>
        </w:rPr>
      </w:pPr>
      <w:r>
        <w:rPr>
          <w:rFonts w:ascii="Arial" w:hAnsi="Arial"/>
          <w:b/>
          <w:i/>
          <w:sz w:val="16"/>
        </w:rPr>
        <w:tab/>
      </w:r>
    </w:p>
    <w:p w:rsidR="00395CF7" w:rsidRPr="00744922" w:rsidRDefault="00395CF7" w:rsidP="00744922">
      <w:pPr>
        <w:pStyle w:val="ListParagraph"/>
        <w:widowControl w:val="0"/>
        <w:numPr>
          <w:ilvl w:val="0"/>
          <w:numId w:val="6"/>
        </w:numPr>
        <w:rPr>
          <w:rFonts w:ascii="Arial" w:hAnsi="Arial"/>
        </w:rPr>
      </w:pPr>
      <w:r w:rsidRPr="006C0365">
        <w:rPr>
          <w:rFonts w:ascii="Arial" w:hAnsi="Arial"/>
        </w:rPr>
        <w:t>Student grade will be the percentage of total possible points earned each nine weeks.</w:t>
      </w:r>
      <w:r w:rsidR="006C0365">
        <w:rPr>
          <w:rFonts w:ascii="Arial" w:hAnsi="Arial"/>
        </w:rPr>
        <w:t>*</w:t>
      </w:r>
    </w:p>
    <w:p w:rsidR="00395CF7" w:rsidRPr="009B4F61" w:rsidRDefault="00395CF7" w:rsidP="009B4F61">
      <w:pPr>
        <w:pStyle w:val="ListParagraph"/>
        <w:widowControl w:val="0"/>
        <w:numPr>
          <w:ilvl w:val="0"/>
          <w:numId w:val="5"/>
        </w:numPr>
        <w:rPr>
          <w:rFonts w:ascii="Arial" w:hAnsi="Arial"/>
        </w:rPr>
      </w:pPr>
      <w:r w:rsidRPr="009B4F61">
        <w:rPr>
          <w:rFonts w:ascii="Arial" w:hAnsi="Arial"/>
        </w:rPr>
        <w:t>Each test is worth 100 points.</w:t>
      </w:r>
      <w:r w:rsidR="009B4F61" w:rsidRPr="009B4F61">
        <w:rPr>
          <w:rFonts w:ascii="Arial" w:hAnsi="Arial"/>
        </w:rPr>
        <w:t xml:space="preserve">  </w:t>
      </w:r>
      <w:r w:rsidR="006A01D7" w:rsidRPr="009B4F61">
        <w:rPr>
          <w:rFonts w:ascii="Arial" w:hAnsi="Arial"/>
        </w:rPr>
        <w:t xml:space="preserve">There will be </w:t>
      </w:r>
      <w:r w:rsidR="006A01D7">
        <w:rPr>
          <w:rFonts w:ascii="Arial" w:hAnsi="Arial"/>
        </w:rPr>
        <w:t xml:space="preserve">approximately </w:t>
      </w:r>
      <w:r w:rsidR="00AE29C0">
        <w:rPr>
          <w:rFonts w:ascii="Arial" w:hAnsi="Arial"/>
        </w:rPr>
        <w:t>5</w:t>
      </w:r>
      <w:r w:rsidR="006A01D7">
        <w:rPr>
          <w:rFonts w:ascii="Arial" w:hAnsi="Arial"/>
        </w:rPr>
        <w:t xml:space="preserve"> </w:t>
      </w:r>
      <w:r w:rsidR="006A01D7" w:rsidRPr="009B4F61">
        <w:rPr>
          <w:rFonts w:ascii="Arial" w:hAnsi="Arial"/>
        </w:rPr>
        <w:t xml:space="preserve">to </w:t>
      </w:r>
      <w:r w:rsidR="00AE29C0">
        <w:rPr>
          <w:rFonts w:ascii="Arial" w:hAnsi="Arial"/>
        </w:rPr>
        <w:t>7</w:t>
      </w:r>
      <w:r w:rsidR="006A01D7" w:rsidRPr="009B4F61">
        <w:rPr>
          <w:rFonts w:ascii="Arial" w:hAnsi="Arial"/>
        </w:rPr>
        <w:t xml:space="preserve"> tests each nine weeks.  </w:t>
      </w:r>
    </w:p>
    <w:p w:rsidR="00395CF7" w:rsidRDefault="00395CF7" w:rsidP="009B4F61">
      <w:pPr>
        <w:pStyle w:val="ListParagraph"/>
        <w:widowControl w:val="0"/>
        <w:numPr>
          <w:ilvl w:val="0"/>
          <w:numId w:val="5"/>
        </w:numPr>
        <w:rPr>
          <w:rFonts w:ascii="Arial" w:hAnsi="Arial"/>
        </w:rPr>
      </w:pPr>
      <w:r w:rsidRPr="009B4F61">
        <w:rPr>
          <w:rFonts w:ascii="Arial" w:hAnsi="Arial"/>
        </w:rPr>
        <w:t>Homework will be worth a</w:t>
      </w:r>
      <w:r w:rsidR="00EA3F67">
        <w:rPr>
          <w:rFonts w:ascii="Arial" w:hAnsi="Arial"/>
        </w:rPr>
        <w:t>pproximately</w:t>
      </w:r>
      <w:r w:rsidR="00D26C00">
        <w:rPr>
          <w:rFonts w:ascii="Arial" w:hAnsi="Arial"/>
        </w:rPr>
        <w:t xml:space="preserve"> 100 points</w:t>
      </w:r>
      <w:r w:rsidR="00A527F6">
        <w:rPr>
          <w:rFonts w:ascii="Arial" w:hAnsi="Arial"/>
        </w:rPr>
        <w:t>;</w:t>
      </w:r>
      <w:r w:rsidR="001600CA">
        <w:rPr>
          <w:rFonts w:ascii="Arial" w:hAnsi="Arial"/>
        </w:rPr>
        <w:t xml:space="preserve"> </w:t>
      </w:r>
      <w:r w:rsidR="00A527F6">
        <w:rPr>
          <w:rFonts w:ascii="Arial" w:hAnsi="Arial"/>
        </w:rPr>
        <w:t xml:space="preserve">for </w:t>
      </w:r>
      <w:r w:rsidR="001600CA">
        <w:rPr>
          <w:rFonts w:ascii="Arial" w:hAnsi="Arial"/>
        </w:rPr>
        <w:t>each 9-weeks</w:t>
      </w:r>
      <w:r w:rsidR="00D26C00">
        <w:rPr>
          <w:rFonts w:ascii="Arial" w:hAnsi="Arial"/>
        </w:rPr>
        <w:t xml:space="preserve">. </w:t>
      </w:r>
      <w:r w:rsidR="00EA3F67">
        <w:rPr>
          <w:rFonts w:ascii="Arial" w:hAnsi="Arial"/>
        </w:rPr>
        <w:t xml:space="preserve"> </w:t>
      </w:r>
      <w:r w:rsidR="00D26C00">
        <w:rPr>
          <w:rFonts w:ascii="Arial" w:hAnsi="Arial"/>
        </w:rPr>
        <w:t>(</w:t>
      </w:r>
      <w:r w:rsidR="00AE29C0">
        <w:rPr>
          <w:rFonts w:ascii="Arial" w:hAnsi="Arial"/>
        </w:rPr>
        <w:t>Equivalent to</w:t>
      </w:r>
      <w:r w:rsidR="00EA3F67">
        <w:rPr>
          <w:rFonts w:ascii="Arial" w:hAnsi="Arial"/>
        </w:rPr>
        <w:t>1 test grade.</w:t>
      </w:r>
      <w:r w:rsidR="00D26C00">
        <w:rPr>
          <w:rFonts w:ascii="Arial" w:hAnsi="Arial"/>
        </w:rPr>
        <w:t>)</w:t>
      </w:r>
      <w:r w:rsidR="009B4F61" w:rsidRPr="009B4F61">
        <w:rPr>
          <w:rFonts w:ascii="Arial" w:hAnsi="Arial"/>
        </w:rPr>
        <w:t xml:space="preserve"> </w:t>
      </w:r>
    </w:p>
    <w:p w:rsidR="00D26C00" w:rsidRDefault="00AE29C0" w:rsidP="00D26C00">
      <w:pPr>
        <w:pStyle w:val="ListParagraph"/>
        <w:widowControl w:val="0"/>
        <w:numPr>
          <w:ilvl w:val="0"/>
          <w:numId w:val="5"/>
        </w:numPr>
        <w:rPr>
          <w:rFonts w:ascii="Arial" w:hAnsi="Arial"/>
        </w:rPr>
      </w:pPr>
      <w:r>
        <w:rPr>
          <w:rFonts w:ascii="Arial" w:hAnsi="Arial"/>
        </w:rPr>
        <w:t>Quizzes</w:t>
      </w:r>
      <w:r w:rsidR="00D26C00">
        <w:rPr>
          <w:rFonts w:ascii="Arial" w:hAnsi="Arial"/>
        </w:rPr>
        <w:t xml:space="preserve"> will </w:t>
      </w:r>
      <w:r w:rsidR="00D26C00" w:rsidRPr="009B4F61">
        <w:rPr>
          <w:rFonts w:ascii="Arial" w:hAnsi="Arial"/>
        </w:rPr>
        <w:t xml:space="preserve">be worth </w:t>
      </w:r>
      <w:r w:rsidR="00D26C00">
        <w:rPr>
          <w:rFonts w:ascii="Arial" w:hAnsi="Arial"/>
        </w:rPr>
        <w:t>50 points each (1/2 of a test grade)</w:t>
      </w:r>
    </w:p>
    <w:p w:rsidR="00D26C00" w:rsidRDefault="00D26C00" w:rsidP="00D26C00">
      <w:pPr>
        <w:pStyle w:val="ListParagraph"/>
        <w:widowControl w:val="0"/>
        <w:numPr>
          <w:ilvl w:val="0"/>
          <w:numId w:val="5"/>
        </w:numPr>
        <w:rPr>
          <w:rFonts w:ascii="Arial" w:hAnsi="Arial"/>
        </w:rPr>
      </w:pPr>
      <w:r>
        <w:rPr>
          <w:rFonts w:ascii="Arial" w:hAnsi="Arial"/>
        </w:rPr>
        <w:t xml:space="preserve">There will be a daily Bell Ringer Quiz consisting of 1 question, </w:t>
      </w:r>
      <w:r w:rsidR="00AE29C0">
        <w:rPr>
          <w:rFonts w:ascii="Arial" w:hAnsi="Arial"/>
        </w:rPr>
        <w:t xml:space="preserve">worth 10 points. </w:t>
      </w:r>
      <w:r w:rsidR="00AE29C0">
        <w:rPr>
          <w:rFonts w:ascii="Arial" w:hAnsi="Arial"/>
        </w:rPr>
        <w:br/>
        <w:t xml:space="preserve">After </w:t>
      </w:r>
      <w:r>
        <w:rPr>
          <w:rFonts w:ascii="Arial" w:hAnsi="Arial"/>
        </w:rPr>
        <w:t xml:space="preserve">10, </w:t>
      </w:r>
      <w:r w:rsidR="00AE29C0">
        <w:rPr>
          <w:rFonts w:ascii="Arial" w:hAnsi="Arial"/>
        </w:rPr>
        <w:t xml:space="preserve">it </w:t>
      </w:r>
      <w:r>
        <w:rPr>
          <w:rFonts w:ascii="Arial" w:hAnsi="Arial"/>
        </w:rPr>
        <w:t>will be recorded as a quiz</w:t>
      </w:r>
      <w:r w:rsidR="00AE29C0">
        <w:rPr>
          <w:rFonts w:ascii="Arial" w:hAnsi="Arial"/>
        </w:rPr>
        <w:t xml:space="preserve"> </w:t>
      </w:r>
      <w:r w:rsidR="006F5DD6">
        <w:rPr>
          <w:rFonts w:ascii="Arial" w:hAnsi="Arial"/>
        </w:rPr>
        <w:t xml:space="preserve">grade </w:t>
      </w:r>
      <w:r w:rsidR="00AE29C0">
        <w:rPr>
          <w:rFonts w:ascii="Arial" w:hAnsi="Arial"/>
        </w:rPr>
        <w:t>and counted as half of a test grade</w:t>
      </w:r>
      <w:r>
        <w:rPr>
          <w:rFonts w:ascii="Arial" w:hAnsi="Arial"/>
        </w:rPr>
        <w:t>.</w:t>
      </w:r>
      <w:r w:rsidR="00AE29C0">
        <w:rPr>
          <w:rFonts w:ascii="Arial" w:hAnsi="Arial"/>
        </w:rPr>
        <w:t xml:space="preserve">  Students will be able to make up (with </w:t>
      </w:r>
      <w:r w:rsidR="006F5DD6">
        <w:rPr>
          <w:rFonts w:ascii="Arial" w:hAnsi="Arial"/>
        </w:rPr>
        <w:t xml:space="preserve">my </w:t>
      </w:r>
      <w:r w:rsidR="00AE29C0">
        <w:rPr>
          <w:rFonts w:ascii="Arial" w:hAnsi="Arial"/>
        </w:rPr>
        <w:t xml:space="preserve">help if necessary), for half credit (5 points), any bell ringer quiz question that they’ve </w:t>
      </w:r>
      <w:r w:rsidR="00405B59">
        <w:rPr>
          <w:rFonts w:ascii="Arial" w:hAnsi="Arial"/>
        </w:rPr>
        <w:t xml:space="preserve">actually </w:t>
      </w:r>
      <w:r w:rsidR="00AE29C0">
        <w:rPr>
          <w:rFonts w:ascii="Arial" w:hAnsi="Arial"/>
        </w:rPr>
        <w:t xml:space="preserve">missed </w:t>
      </w:r>
      <w:r w:rsidR="00405B59">
        <w:rPr>
          <w:rFonts w:ascii="Arial" w:hAnsi="Arial"/>
        </w:rPr>
        <w:t>on a prior attempt</w:t>
      </w:r>
      <w:r w:rsidR="00AE29C0">
        <w:rPr>
          <w:rFonts w:ascii="Arial" w:hAnsi="Arial"/>
        </w:rPr>
        <w:t>.</w:t>
      </w:r>
      <w:r w:rsidR="00A527F6">
        <w:rPr>
          <w:rFonts w:ascii="Arial" w:hAnsi="Arial"/>
        </w:rPr>
        <w:t xml:space="preserve">  </w:t>
      </w:r>
      <w:r w:rsidR="00A527F6" w:rsidRPr="00A527F6">
        <w:rPr>
          <w:rFonts w:ascii="Arial" w:hAnsi="Arial"/>
          <w:b/>
        </w:rPr>
        <w:t xml:space="preserve">Students must also make up all bell-ringers missed </w:t>
      </w:r>
      <w:r w:rsidR="00A527F6">
        <w:rPr>
          <w:rFonts w:ascii="Arial" w:hAnsi="Arial"/>
          <w:b/>
        </w:rPr>
        <w:t>due to being</w:t>
      </w:r>
      <w:r w:rsidR="00A527F6" w:rsidRPr="00A527F6">
        <w:rPr>
          <w:rFonts w:ascii="Arial" w:hAnsi="Arial"/>
          <w:b/>
        </w:rPr>
        <w:t xml:space="preserve"> absence!</w:t>
      </w:r>
    </w:p>
    <w:p w:rsidR="00405B59" w:rsidRDefault="00405B59" w:rsidP="00405B59">
      <w:pPr>
        <w:pStyle w:val="ListParagraph"/>
        <w:widowControl w:val="0"/>
        <w:ind w:left="1440"/>
        <w:rPr>
          <w:rFonts w:ascii="Arial" w:hAnsi="Arial"/>
          <w:sz w:val="18"/>
          <w:szCs w:val="18"/>
        </w:rPr>
      </w:pPr>
    </w:p>
    <w:p w:rsidR="00405B59" w:rsidRPr="00405B59" w:rsidRDefault="00405B59" w:rsidP="00405B59">
      <w:pPr>
        <w:pStyle w:val="ListParagraph"/>
        <w:widowControl w:val="0"/>
        <w:ind w:left="1440"/>
        <w:rPr>
          <w:rFonts w:ascii="Arial" w:hAnsi="Arial"/>
          <w:sz w:val="18"/>
          <w:szCs w:val="18"/>
        </w:rPr>
      </w:pPr>
      <w:r w:rsidRPr="00405B59">
        <w:rPr>
          <w:rFonts w:ascii="Arial" w:hAnsi="Arial"/>
          <w:sz w:val="18"/>
          <w:szCs w:val="18"/>
        </w:rPr>
        <w:t>*The teacher reserves the right to modify the format for the class grade without notice.</w:t>
      </w:r>
    </w:p>
    <w:p w:rsidR="00200FEE" w:rsidRDefault="00200FEE" w:rsidP="00176F5B">
      <w:pPr>
        <w:widowControl w:val="0"/>
        <w:rPr>
          <w:rFonts w:ascii="Arial" w:hAnsi="Arial"/>
        </w:rPr>
      </w:pPr>
    </w:p>
    <w:p w:rsidR="006A1DCA" w:rsidRPr="00744922" w:rsidRDefault="006A1DCA" w:rsidP="00744922">
      <w:pPr>
        <w:pStyle w:val="ListParagraph"/>
        <w:widowControl w:val="0"/>
        <w:numPr>
          <w:ilvl w:val="0"/>
          <w:numId w:val="6"/>
        </w:numPr>
        <w:rPr>
          <w:rFonts w:ascii="Arial" w:hAnsi="Arial"/>
        </w:rPr>
      </w:pPr>
      <w:r w:rsidRPr="006A1DCA">
        <w:rPr>
          <w:rFonts w:ascii="Arial" w:hAnsi="Arial"/>
        </w:rPr>
        <w:t>Conduct grade will be as follows:</w:t>
      </w:r>
    </w:p>
    <w:p w:rsidR="00D26C00" w:rsidRPr="00744922" w:rsidRDefault="00D26C00" w:rsidP="00D26C00">
      <w:pPr>
        <w:pStyle w:val="ListParagraph"/>
        <w:widowControl w:val="0"/>
        <w:numPr>
          <w:ilvl w:val="0"/>
          <w:numId w:val="22"/>
        </w:numPr>
        <w:rPr>
          <w:rFonts w:ascii="Arial" w:hAnsi="Arial"/>
        </w:rPr>
      </w:pPr>
      <w:r w:rsidRPr="00744922">
        <w:rPr>
          <w:rFonts w:ascii="Arial" w:hAnsi="Arial"/>
        </w:rPr>
        <w:t xml:space="preserve">Students who receive a 4 must be prepared, attentive, </w:t>
      </w:r>
      <w:r w:rsidR="00A527F6" w:rsidRPr="00744922">
        <w:rPr>
          <w:rFonts w:ascii="Arial" w:hAnsi="Arial"/>
        </w:rPr>
        <w:t>hardworking</w:t>
      </w:r>
      <w:r w:rsidRPr="00744922">
        <w:rPr>
          <w:rFonts w:ascii="Arial" w:hAnsi="Arial"/>
        </w:rPr>
        <w:t>, and respectful</w:t>
      </w:r>
      <w:r>
        <w:rPr>
          <w:rFonts w:ascii="Arial" w:hAnsi="Arial"/>
        </w:rPr>
        <w:t>;</w:t>
      </w:r>
      <w:r w:rsidRPr="00744922">
        <w:rPr>
          <w:rFonts w:ascii="Arial" w:hAnsi="Arial"/>
        </w:rPr>
        <w:t xml:space="preserve"> at all times</w:t>
      </w:r>
      <w:r>
        <w:rPr>
          <w:rFonts w:ascii="Arial" w:hAnsi="Arial"/>
        </w:rPr>
        <w:t xml:space="preserve"> and go above and beyond to show it</w:t>
      </w:r>
      <w:r w:rsidRPr="00744922">
        <w:rPr>
          <w:rFonts w:ascii="Arial" w:hAnsi="Arial"/>
        </w:rPr>
        <w:t>.</w:t>
      </w:r>
    </w:p>
    <w:p w:rsidR="006A1DCA" w:rsidRPr="00744922" w:rsidRDefault="006A1DCA" w:rsidP="00744922">
      <w:pPr>
        <w:pStyle w:val="ListParagraph"/>
        <w:widowControl w:val="0"/>
        <w:numPr>
          <w:ilvl w:val="0"/>
          <w:numId w:val="22"/>
        </w:numPr>
        <w:rPr>
          <w:rFonts w:ascii="Arial" w:hAnsi="Arial"/>
        </w:rPr>
      </w:pPr>
      <w:r w:rsidRPr="00744922">
        <w:rPr>
          <w:rFonts w:ascii="Arial" w:hAnsi="Arial"/>
        </w:rPr>
        <w:t xml:space="preserve">Students who receive a 3 must be prepared, attentive, </w:t>
      </w:r>
      <w:r w:rsidR="00A527F6" w:rsidRPr="00744922">
        <w:rPr>
          <w:rFonts w:ascii="Arial" w:hAnsi="Arial"/>
        </w:rPr>
        <w:t>hardworking</w:t>
      </w:r>
      <w:r w:rsidRPr="00744922">
        <w:rPr>
          <w:rFonts w:ascii="Arial" w:hAnsi="Arial"/>
        </w:rPr>
        <w:t>, and respectful</w:t>
      </w:r>
      <w:r w:rsidR="006A01D7">
        <w:rPr>
          <w:rFonts w:ascii="Arial" w:hAnsi="Arial"/>
        </w:rPr>
        <w:t>.</w:t>
      </w:r>
    </w:p>
    <w:p w:rsidR="006A1DCA" w:rsidRPr="00744922" w:rsidRDefault="006A1DCA" w:rsidP="00744922">
      <w:pPr>
        <w:pStyle w:val="ListParagraph"/>
        <w:widowControl w:val="0"/>
        <w:numPr>
          <w:ilvl w:val="0"/>
          <w:numId w:val="22"/>
        </w:numPr>
        <w:rPr>
          <w:rFonts w:ascii="Arial" w:hAnsi="Arial"/>
        </w:rPr>
      </w:pPr>
      <w:r w:rsidRPr="00744922">
        <w:rPr>
          <w:rFonts w:ascii="Arial" w:hAnsi="Arial"/>
        </w:rPr>
        <w:t xml:space="preserve">Students who receive a 2 </w:t>
      </w:r>
      <w:r w:rsidR="0098223A">
        <w:rPr>
          <w:rFonts w:ascii="Arial" w:hAnsi="Arial"/>
        </w:rPr>
        <w:t>are</w:t>
      </w:r>
      <w:r w:rsidRPr="00744922">
        <w:rPr>
          <w:rFonts w:ascii="Arial" w:hAnsi="Arial"/>
        </w:rPr>
        <w:t xml:space="preserve"> </w:t>
      </w:r>
      <w:r w:rsidR="0098223A">
        <w:rPr>
          <w:rFonts w:ascii="Arial" w:hAnsi="Arial"/>
        </w:rPr>
        <w:t>not always</w:t>
      </w:r>
      <w:r w:rsidR="00516C94" w:rsidRPr="00744922">
        <w:rPr>
          <w:rFonts w:ascii="Arial" w:hAnsi="Arial"/>
        </w:rPr>
        <w:t xml:space="preserve"> prepared, attentive, </w:t>
      </w:r>
      <w:r w:rsidR="00A527F6" w:rsidRPr="00744922">
        <w:rPr>
          <w:rFonts w:ascii="Arial" w:hAnsi="Arial"/>
        </w:rPr>
        <w:t>hardworking</w:t>
      </w:r>
      <w:r w:rsidR="00516C94" w:rsidRPr="00744922">
        <w:rPr>
          <w:rFonts w:ascii="Arial" w:hAnsi="Arial"/>
        </w:rPr>
        <w:t>, and respectful</w:t>
      </w:r>
      <w:r w:rsidR="00176F5B">
        <w:rPr>
          <w:rFonts w:ascii="Arial" w:hAnsi="Arial"/>
        </w:rPr>
        <w:t>;</w:t>
      </w:r>
      <w:r w:rsidR="00516C94" w:rsidRPr="00744922">
        <w:rPr>
          <w:rFonts w:ascii="Arial" w:hAnsi="Arial"/>
        </w:rPr>
        <w:t xml:space="preserve"> regularly.</w:t>
      </w:r>
    </w:p>
    <w:p w:rsidR="00516C94" w:rsidRPr="00744922" w:rsidRDefault="00516C94" w:rsidP="00744922">
      <w:pPr>
        <w:pStyle w:val="ListParagraph"/>
        <w:widowControl w:val="0"/>
        <w:numPr>
          <w:ilvl w:val="0"/>
          <w:numId w:val="22"/>
        </w:numPr>
        <w:rPr>
          <w:rFonts w:ascii="Arial" w:hAnsi="Arial"/>
        </w:rPr>
      </w:pPr>
      <w:r w:rsidRPr="00744922">
        <w:rPr>
          <w:rFonts w:ascii="Arial" w:hAnsi="Arial"/>
        </w:rPr>
        <w:t xml:space="preserve">Students who receive a 1 are those students who are not prepared, attentive, </w:t>
      </w:r>
      <w:r w:rsidR="00A527F6" w:rsidRPr="00744922">
        <w:rPr>
          <w:rFonts w:ascii="Arial" w:hAnsi="Arial"/>
        </w:rPr>
        <w:t>hardworking</w:t>
      </w:r>
      <w:r w:rsidRPr="00744922">
        <w:rPr>
          <w:rFonts w:ascii="Arial" w:hAnsi="Arial"/>
        </w:rPr>
        <w:t xml:space="preserve">, </w:t>
      </w:r>
      <w:r w:rsidR="00800E15">
        <w:rPr>
          <w:rFonts w:ascii="Arial" w:hAnsi="Arial"/>
        </w:rPr>
        <w:t>or</w:t>
      </w:r>
      <w:r w:rsidRPr="00744922">
        <w:rPr>
          <w:rFonts w:ascii="Arial" w:hAnsi="Arial"/>
        </w:rPr>
        <w:t xml:space="preserve"> respectful</w:t>
      </w:r>
      <w:r w:rsidR="00176F5B">
        <w:rPr>
          <w:rFonts w:ascii="Arial" w:hAnsi="Arial"/>
        </w:rPr>
        <w:t>;</w:t>
      </w:r>
      <w:r w:rsidRPr="00744922">
        <w:rPr>
          <w:rFonts w:ascii="Arial" w:hAnsi="Arial"/>
        </w:rPr>
        <w:t xml:space="preserve"> on a regular basis.  </w:t>
      </w:r>
    </w:p>
    <w:p w:rsidR="00140D4F" w:rsidRDefault="00140D4F" w:rsidP="00140D4F">
      <w:pPr>
        <w:widowControl w:val="0"/>
        <w:ind w:left="720"/>
        <w:rPr>
          <w:rFonts w:ascii="Arial" w:hAnsi="Arial"/>
        </w:rPr>
      </w:pPr>
    </w:p>
    <w:p w:rsidR="00140D4F" w:rsidRPr="00144DE7" w:rsidRDefault="006A01D7" w:rsidP="00144DE7">
      <w:pPr>
        <w:pStyle w:val="ListParagraph"/>
        <w:widowControl w:val="0"/>
        <w:numPr>
          <w:ilvl w:val="0"/>
          <w:numId w:val="6"/>
        </w:numPr>
        <w:rPr>
          <w:rFonts w:ascii="Arial" w:hAnsi="Arial"/>
          <w:b/>
        </w:rPr>
      </w:pPr>
      <w:r>
        <w:rPr>
          <w:rFonts w:ascii="Arial" w:hAnsi="Arial"/>
          <w:b/>
        </w:rPr>
        <w:t>Obviously, s</w:t>
      </w:r>
      <w:r w:rsidR="00140D4F" w:rsidRPr="001600CA">
        <w:rPr>
          <w:rFonts w:ascii="Arial" w:hAnsi="Arial"/>
          <w:b/>
        </w:rPr>
        <w:t xml:space="preserve">tudents are not permitted to copy homework or tests from another student.  </w:t>
      </w:r>
      <w:r>
        <w:rPr>
          <w:rFonts w:ascii="Arial" w:hAnsi="Arial"/>
          <w:b/>
        </w:rPr>
        <w:t xml:space="preserve">Additionally, </w:t>
      </w:r>
      <w:r w:rsidR="00140D4F" w:rsidRPr="006A01D7">
        <w:rPr>
          <w:rFonts w:ascii="Arial" w:hAnsi="Arial"/>
          <w:b/>
          <w:u w:val="single"/>
        </w:rPr>
        <w:t>Students are not permitted to allow another student to copy homework or tests from them</w:t>
      </w:r>
      <w:r w:rsidR="00140D4F" w:rsidRPr="001600CA">
        <w:rPr>
          <w:rFonts w:ascii="Arial" w:hAnsi="Arial"/>
          <w:b/>
        </w:rPr>
        <w:t xml:space="preserve">.  Either offense will result in a zero for </w:t>
      </w:r>
      <w:r w:rsidR="00AE29C0">
        <w:rPr>
          <w:rFonts w:ascii="Arial" w:hAnsi="Arial"/>
          <w:b/>
        </w:rPr>
        <w:t>BOTH</w:t>
      </w:r>
      <w:r w:rsidR="00140D4F" w:rsidRPr="001600CA">
        <w:rPr>
          <w:rFonts w:ascii="Arial" w:hAnsi="Arial"/>
          <w:b/>
        </w:rPr>
        <w:t xml:space="preserve"> students on the homework </w:t>
      </w:r>
      <w:r>
        <w:rPr>
          <w:rFonts w:ascii="Arial" w:hAnsi="Arial"/>
          <w:b/>
        </w:rPr>
        <w:t xml:space="preserve">assignment </w:t>
      </w:r>
      <w:r w:rsidR="00140D4F" w:rsidRPr="001600CA">
        <w:rPr>
          <w:rFonts w:ascii="Arial" w:hAnsi="Arial"/>
          <w:b/>
        </w:rPr>
        <w:t xml:space="preserve">or </w:t>
      </w:r>
      <w:r w:rsidR="00AE29C0">
        <w:rPr>
          <w:rFonts w:ascii="Arial" w:hAnsi="Arial"/>
          <w:b/>
        </w:rPr>
        <w:t>assessment</w:t>
      </w:r>
      <w:r w:rsidR="00144DE7">
        <w:rPr>
          <w:rFonts w:ascii="Arial" w:hAnsi="Arial"/>
          <w:b/>
        </w:rPr>
        <w:t xml:space="preserve"> and will be reported to the administration.</w:t>
      </w:r>
    </w:p>
    <w:p w:rsidR="001615F7" w:rsidRPr="001615F7" w:rsidRDefault="001615F7" w:rsidP="009B3F24">
      <w:pPr>
        <w:widowControl w:val="0"/>
        <w:ind w:left="720"/>
        <w:rPr>
          <w:rFonts w:ascii="Arial" w:hAnsi="Arial"/>
          <w:b/>
          <w:i/>
          <w:sz w:val="16"/>
          <w:szCs w:val="16"/>
        </w:rPr>
      </w:pPr>
    </w:p>
    <w:p w:rsidR="00B93F4A" w:rsidRPr="00D26C00" w:rsidRDefault="002C4295" w:rsidP="00D26C00">
      <w:pPr>
        <w:pStyle w:val="Header"/>
        <w:widowControl w:val="0"/>
        <w:tabs>
          <w:tab w:val="clear" w:pos="4320"/>
          <w:tab w:val="clear" w:pos="8640"/>
        </w:tabs>
        <w:rPr>
          <w:rFonts w:ascii="Arial" w:hAnsi="Arial"/>
          <w:b/>
        </w:rPr>
      </w:pPr>
      <w:r>
        <w:rPr>
          <w:rFonts w:ascii="Arial" w:hAnsi="Arial"/>
          <w:b/>
        </w:rPr>
        <w:t xml:space="preserve"> VI</w:t>
      </w:r>
      <w:r w:rsidR="001600CA">
        <w:rPr>
          <w:rFonts w:ascii="Arial" w:hAnsi="Arial"/>
          <w:b/>
        </w:rPr>
        <w:t>I</w:t>
      </w:r>
      <w:r>
        <w:rPr>
          <w:rFonts w:ascii="Arial" w:hAnsi="Arial"/>
          <w:b/>
        </w:rPr>
        <w:t>. CLASSROOM MANAGEMENT:</w:t>
      </w:r>
      <w:r>
        <w:rPr>
          <w:rFonts w:ascii="Arial" w:hAnsi="Arial"/>
        </w:rPr>
        <w:tab/>
      </w:r>
    </w:p>
    <w:p w:rsidR="001D71B7" w:rsidRDefault="001D71B7">
      <w:pPr>
        <w:widowControl w:val="0"/>
        <w:rPr>
          <w:rFonts w:ascii="Arial" w:hAnsi="Arial"/>
          <w:b/>
        </w:rPr>
      </w:pPr>
      <w:r>
        <w:rPr>
          <w:rFonts w:ascii="Arial" w:hAnsi="Arial"/>
          <w:b/>
          <w:sz w:val="16"/>
        </w:rPr>
        <w:t xml:space="preserve">  </w:t>
      </w:r>
      <w:r>
        <w:rPr>
          <w:rFonts w:ascii="Arial" w:hAnsi="Arial"/>
          <w:b/>
          <w:sz w:val="16"/>
        </w:rPr>
        <w:tab/>
      </w:r>
      <w:r w:rsidRPr="001D71B7">
        <w:rPr>
          <w:rFonts w:ascii="Arial" w:hAnsi="Arial"/>
          <w:b/>
        </w:rPr>
        <w:t>Rules</w:t>
      </w:r>
      <w:r w:rsidR="00C5704B">
        <w:rPr>
          <w:rFonts w:ascii="Arial" w:hAnsi="Arial"/>
          <w:b/>
        </w:rPr>
        <w:t>:</w:t>
      </w:r>
    </w:p>
    <w:p w:rsidR="00F92ED1" w:rsidRPr="00F92ED1" w:rsidRDefault="00F92ED1" w:rsidP="00F92ED1">
      <w:pPr>
        <w:pStyle w:val="ListParagraph"/>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Geneva" w:hAnsi="Geneva" w:cs="Geneva"/>
          <w:b/>
          <w:sz w:val="18"/>
          <w:szCs w:val="18"/>
        </w:rPr>
      </w:pPr>
      <w:r w:rsidRPr="00F92ED1">
        <w:rPr>
          <w:rFonts w:ascii="Geneva" w:hAnsi="Geneva" w:cs="Geneva"/>
          <w:b/>
          <w:sz w:val="18"/>
          <w:szCs w:val="18"/>
        </w:rPr>
        <w:t xml:space="preserve">All </w:t>
      </w:r>
      <w:r w:rsidR="00A527F6">
        <w:rPr>
          <w:rFonts w:ascii="Geneva" w:hAnsi="Geneva" w:cs="Geneva"/>
          <w:b/>
          <w:sz w:val="18"/>
          <w:szCs w:val="18"/>
        </w:rPr>
        <w:t>SCHOOL RULES</w:t>
      </w:r>
      <w:r w:rsidRPr="00F92ED1">
        <w:rPr>
          <w:rFonts w:ascii="Geneva" w:hAnsi="Geneva" w:cs="Geneva"/>
          <w:b/>
          <w:sz w:val="18"/>
          <w:szCs w:val="18"/>
        </w:rPr>
        <w:t xml:space="preserve"> will be enforced.</w:t>
      </w:r>
    </w:p>
    <w:p w:rsidR="00F92ED1" w:rsidRPr="00F92ED1" w:rsidRDefault="00F92ED1" w:rsidP="00F92ED1">
      <w:pPr>
        <w:pStyle w:val="ListParagraph"/>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Geneva" w:hAnsi="Geneva" w:cs="Geneva"/>
          <w:sz w:val="18"/>
          <w:szCs w:val="18"/>
        </w:rPr>
      </w:pPr>
      <w:r w:rsidRPr="00F92ED1">
        <w:rPr>
          <w:rFonts w:ascii="Geneva" w:hAnsi="Geneva" w:cs="Geneva"/>
          <w:b/>
          <w:bCs/>
        </w:rPr>
        <w:t>Assignments:</w:t>
      </w:r>
    </w:p>
    <w:p w:rsidR="00F92ED1" w:rsidRPr="00F92ED1" w:rsidRDefault="00F92ED1" w:rsidP="00F92ED1">
      <w:pPr>
        <w:pStyle w:val="ListParagraph"/>
        <w:widowControl w:val="0"/>
        <w:numPr>
          <w:ilvl w:val="1"/>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Geneva" w:hAnsi="Geneva" w:cs="Geneva"/>
          <w:sz w:val="18"/>
          <w:szCs w:val="18"/>
        </w:rPr>
      </w:pPr>
      <w:r w:rsidRPr="00F92ED1">
        <w:rPr>
          <w:rFonts w:ascii="Geneva" w:hAnsi="Geneva" w:cs="Geneva"/>
          <w:sz w:val="18"/>
          <w:szCs w:val="18"/>
        </w:rPr>
        <w:t xml:space="preserve">When an assignment is given, I expect it to be done by the </w:t>
      </w:r>
      <w:r w:rsidRPr="00F92ED1">
        <w:rPr>
          <w:rFonts w:ascii="Geneva" w:hAnsi="Geneva" w:cs="Geneva"/>
          <w:b/>
          <w:sz w:val="18"/>
          <w:szCs w:val="18"/>
          <w:u w:val="single"/>
        </w:rPr>
        <w:t>NEXT DAY</w:t>
      </w:r>
      <w:r w:rsidRPr="00F92ED1">
        <w:rPr>
          <w:rFonts w:ascii="Geneva" w:hAnsi="Geneva" w:cs="Geneva"/>
          <w:sz w:val="18"/>
          <w:szCs w:val="18"/>
        </w:rPr>
        <w:t xml:space="preserve">.  Homework will be collected DAILY, but graded periodically.  Make sure you keep up; you never know which assignments will be counted.  Also, it is </w:t>
      </w:r>
      <w:r w:rsidRPr="00F92ED1">
        <w:rPr>
          <w:rFonts w:ascii="Geneva" w:hAnsi="Geneva" w:cs="Geneva"/>
          <w:b/>
          <w:i/>
          <w:sz w:val="18"/>
          <w:szCs w:val="18"/>
          <w:u w:val="single"/>
        </w:rPr>
        <w:t>YOUR</w:t>
      </w:r>
      <w:r w:rsidRPr="00F92ED1">
        <w:rPr>
          <w:rFonts w:ascii="Geneva" w:hAnsi="Geneva" w:cs="Geneva"/>
          <w:sz w:val="18"/>
          <w:szCs w:val="18"/>
        </w:rPr>
        <w:t xml:space="preserve"> responsibility to make up any missed assignments/</w:t>
      </w:r>
      <w:r w:rsidR="00AE29C0">
        <w:rPr>
          <w:rFonts w:ascii="Geneva" w:hAnsi="Geneva" w:cs="Geneva"/>
          <w:sz w:val="18"/>
          <w:szCs w:val="18"/>
        </w:rPr>
        <w:t>assessments</w:t>
      </w:r>
      <w:r w:rsidRPr="00F92ED1">
        <w:rPr>
          <w:rFonts w:ascii="Geneva" w:hAnsi="Geneva" w:cs="Geneva"/>
          <w:sz w:val="18"/>
          <w:szCs w:val="18"/>
        </w:rPr>
        <w:t>.</w:t>
      </w:r>
      <w:r w:rsidR="005F598D">
        <w:rPr>
          <w:rFonts w:ascii="Geneva" w:hAnsi="Geneva" w:cs="Geneva"/>
          <w:sz w:val="18"/>
          <w:szCs w:val="18"/>
        </w:rPr>
        <w:t xml:space="preserve">  </w:t>
      </w:r>
      <w:r w:rsidR="005F598D" w:rsidRPr="005F598D">
        <w:rPr>
          <w:rFonts w:ascii="Geneva" w:hAnsi="Geneva" w:cs="Geneva"/>
          <w:b/>
          <w:sz w:val="18"/>
          <w:szCs w:val="18"/>
          <w:u w:val="single"/>
        </w:rPr>
        <w:t>You MAY NOT turn in any late work after you've taken the test covering that specific material!</w:t>
      </w:r>
      <w:r w:rsidR="005F598D">
        <w:rPr>
          <w:rFonts w:ascii="Geneva" w:hAnsi="Geneva" w:cs="Geneva"/>
          <w:b/>
          <w:sz w:val="18"/>
          <w:szCs w:val="18"/>
          <w:u w:val="single"/>
        </w:rPr>
        <w:t xml:space="preserve">  It must be turned in prior to taking the test.</w:t>
      </w:r>
    </w:p>
    <w:p w:rsidR="00F92ED1" w:rsidRPr="00F92ED1" w:rsidRDefault="00F92ED1" w:rsidP="00F92ED1">
      <w:pPr>
        <w:pStyle w:val="ListParagraph"/>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Geneva" w:hAnsi="Geneva" w:cs="Geneva"/>
          <w:b/>
          <w:bCs/>
        </w:rPr>
      </w:pPr>
      <w:r w:rsidRPr="00F92ED1">
        <w:rPr>
          <w:rFonts w:ascii="Geneva" w:hAnsi="Geneva" w:cs="Geneva"/>
          <w:b/>
          <w:bCs/>
        </w:rPr>
        <w:t>Seating Chart:</w:t>
      </w:r>
    </w:p>
    <w:p w:rsidR="00F92ED1" w:rsidRPr="00F92ED1" w:rsidRDefault="00F92ED1" w:rsidP="00F92ED1">
      <w:pPr>
        <w:pStyle w:val="ListParagraph"/>
        <w:widowControl w:val="0"/>
        <w:numPr>
          <w:ilvl w:val="1"/>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Geneva" w:hAnsi="Geneva" w:cs="Geneva"/>
          <w:sz w:val="18"/>
          <w:szCs w:val="18"/>
        </w:rPr>
      </w:pPr>
      <w:r w:rsidRPr="00F92ED1">
        <w:rPr>
          <w:rFonts w:ascii="Geneva" w:hAnsi="Geneva" w:cs="Geneva"/>
          <w:sz w:val="18"/>
          <w:szCs w:val="18"/>
        </w:rPr>
        <w:t xml:space="preserve">You will be assigned a specific seat in class.  Roll will be taken from that </w:t>
      </w:r>
      <w:r w:rsidR="00A527F6">
        <w:rPr>
          <w:rFonts w:ascii="Geneva" w:hAnsi="Geneva" w:cs="Geneva"/>
          <w:sz w:val="18"/>
          <w:szCs w:val="18"/>
        </w:rPr>
        <w:t xml:space="preserve">seating </w:t>
      </w:r>
      <w:r w:rsidRPr="00F92ED1">
        <w:rPr>
          <w:rFonts w:ascii="Geneva" w:hAnsi="Geneva" w:cs="Geneva"/>
          <w:sz w:val="18"/>
          <w:szCs w:val="18"/>
        </w:rPr>
        <w:t xml:space="preserve">chart.  You must be inside the classroom by the time the bell finishes ringing to be considered on time.  Please sit in your seat immediately after the bell rings so roll can be taken.  If you don’t find your seat in an expedient manner, you will also be marked tardy. </w:t>
      </w:r>
    </w:p>
    <w:p w:rsidR="00F92ED1" w:rsidRPr="00F92ED1" w:rsidRDefault="00F92ED1" w:rsidP="00F92ED1">
      <w:pPr>
        <w:pStyle w:val="ListParagraph"/>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Geneva" w:hAnsi="Geneva" w:cs="Geneva"/>
          <w:sz w:val="18"/>
          <w:szCs w:val="18"/>
        </w:rPr>
      </w:pPr>
      <w:r w:rsidRPr="00F92ED1">
        <w:rPr>
          <w:rFonts w:ascii="Geneva" w:hAnsi="Geneva" w:cs="Geneva"/>
          <w:b/>
          <w:bCs/>
        </w:rPr>
        <w:t>Attendance:</w:t>
      </w:r>
    </w:p>
    <w:p w:rsidR="00F92ED1" w:rsidRPr="00D26C00" w:rsidRDefault="00D26C00" w:rsidP="00D26C00">
      <w:pPr>
        <w:pStyle w:val="ListParagraph"/>
        <w:widowControl w:val="0"/>
        <w:numPr>
          <w:ilvl w:val="1"/>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Geneva" w:hAnsi="Geneva" w:cs="Geneva"/>
          <w:sz w:val="18"/>
          <w:szCs w:val="18"/>
        </w:rPr>
      </w:pPr>
      <w:r w:rsidRPr="00F92ED1">
        <w:rPr>
          <w:rFonts w:ascii="Geneva" w:hAnsi="Geneva" w:cs="Geneva"/>
          <w:sz w:val="18"/>
          <w:szCs w:val="18"/>
        </w:rPr>
        <w:t xml:space="preserve">Remember that once you get 4 </w:t>
      </w:r>
      <w:r w:rsidR="002D1972">
        <w:rPr>
          <w:rFonts w:ascii="Geneva" w:hAnsi="Geneva" w:cs="Geneva"/>
          <w:sz w:val="18"/>
          <w:szCs w:val="18"/>
        </w:rPr>
        <w:t xml:space="preserve">unexcused absences </w:t>
      </w:r>
      <w:r w:rsidRPr="00F92ED1">
        <w:rPr>
          <w:rFonts w:ascii="Geneva" w:hAnsi="Geneva" w:cs="Geneva"/>
          <w:sz w:val="18"/>
          <w:szCs w:val="18"/>
        </w:rPr>
        <w:t xml:space="preserve">per 9-weeks, your grade will be an F for that grading period.  Also, </w:t>
      </w:r>
      <w:r>
        <w:rPr>
          <w:rFonts w:ascii="Geneva" w:hAnsi="Geneva" w:cs="Geneva"/>
          <w:sz w:val="18"/>
          <w:szCs w:val="18"/>
        </w:rPr>
        <w:t xml:space="preserve">every </w:t>
      </w:r>
      <w:r w:rsidRPr="00F92ED1">
        <w:rPr>
          <w:rFonts w:ascii="Geneva" w:hAnsi="Geneva" w:cs="Geneva"/>
          <w:sz w:val="18"/>
          <w:szCs w:val="18"/>
        </w:rPr>
        <w:t>4 tardies = 1 absence.  Each late (more than 10 minutes tardy) also = 1 absence.</w:t>
      </w:r>
      <w:r>
        <w:rPr>
          <w:rFonts w:ascii="Geneva" w:hAnsi="Geneva" w:cs="Geneva"/>
          <w:sz w:val="18"/>
          <w:szCs w:val="18"/>
        </w:rPr>
        <w:t xml:space="preserve">  </w:t>
      </w:r>
      <w:r w:rsidRPr="00D06F7F">
        <w:rPr>
          <w:rFonts w:ascii="Geneva" w:hAnsi="Geneva" w:cs="Geneva"/>
          <w:b/>
          <w:sz w:val="18"/>
          <w:szCs w:val="18"/>
          <w:u w:val="single"/>
        </w:rPr>
        <w:t>***Absences must be excused within 3 days for make-up work to be counted!***</w:t>
      </w:r>
    </w:p>
    <w:p w:rsidR="001600CA" w:rsidRDefault="001600CA" w:rsidP="001600CA">
      <w:pPr>
        <w:pStyle w:val="ListParagraph"/>
        <w:widowControl w:val="0"/>
        <w:ind w:left="1440"/>
        <w:rPr>
          <w:rFonts w:ascii="Arial" w:hAnsi="Arial"/>
        </w:rPr>
      </w:pPr>
    </w:p>
    <w:p w:rsidR="00C5704B" w:rsidRDefault="00176F5B" w:rsidP="00C5704B">
      <w:pPr>
        <w:pStyle w:val="ListParagraph"/>
        <w:widowControl w:val="0"/>
        <w:numPr>
          <w:ilvl w:val="0"/>
          <w:numId w:val="18"/>
        </w:numPr>
        <w:rPr>
          <w:rFonts w:ascii="Arial" w:hAnsi="Arial"/>
        </w:rPr>
      </w:pPr>
      <w:r>
        <w:rPr>
          <w:rFonts w:ascii="Arial" w:hAnsi="Arial"/>
        </w:rPr>
        <w:t xml:space="preserve">Upon entering classroom, </w:t>
      </w:r>
      <w:r w:rsidR="00405B59">
        <w:rPr>
          <w:rFonts w:ascii="Arial" w:hAnsi="Arial"/>
        </w:rPr>
        <w:t>pick up bell</w:t>
      </w:r>
      <w:r w:rsidR="00A527F6">
        <w:rPr>
          <w:rFonts w:ascii="Arial" w:hAnsi="Arial"/>
        </w:rPr>
        <w:t>-</w:t>
      </w:r>
      <w:r w:rsidR="00405B59">
        <w:rPr>
          <w:rFonts w:ascii="Arial" w:hAnsi="Arial"/>
        </w:rPr>
        <w:t xml:space="preserve">ringer from basket, </w:t>
      </w:r>
      <w:r>
        <w:rPr>
          <w:rFonts w:ascii="Arial" w:hAnsi="Arial"/>
        </w:rPr>
        <w:t>b</w:t>
      </w:r>
      <w:r w:rsidR="00F74239">
        <w:rPr>
          <w:rFonts w:ascii="Arial" w:hAnsi="Arial"/>
        </w:rPr>
        <w:t xml:space="preserve">e seated quietly, take out supplies and homework, </w:t>
      </w:r>
      <w:r w:rsidR="00CC24A6">
        <w:rPr>
          <w:rFonts w:ascii="Arial" w:hAnsi="Arial"/>
        </w:rPr>
        <w:t xml:space="preserve">and </w:t>
      </w:r>
      <w:r w:rsidR="002D1972" w:rsidRPr="002D1972">
        <w:rPr>
          <w:rFonts w:ascii="Arial" w:hAnsi="Arial"/>
          <w:b/>
          <w:u w:val="single"/>
        </w:rPr>
        <w:t>BEGIN</w:t>
      </w:r>
      <w:r w:rsidR="00F74239" w:rsidRPr="002D1972">
        <w:rPr>
          <w:rFonts w:ascii="Arial" w:hAnsi="Arial"/>
          <w:b/>
          <w:u w:val="single"/>
        </w:rPr>
        <w:t xml:space="preserve"> </w:t>
      </w:r>
      <w:r w:rsidR="00CC24A6">
        <w:rPr>
          <w:rFonts w:ascii="Arial" w:hAnsi="Arial"/>
        </w:rPr>
        <w:t>bell</w:t>
      </w:r>
      <w:r w:rsidR="00A527F6">
        <w:rPr>
          <w:rFonts w:ascii="Arial" w:hAnsi="Arial"/>
        </w:rPr>
        <w:t>-</w:t>
      </w:r>
      <w:r w:rsidR="00CC24A6">
        <w:rPr>
          <w:rFonts w:ascii="Arial" w:hAnsi="Arial"/>
        </w:rPr>
        <w:t>ringer</w:t>
      </w:r>
      <w:r w:rsidR="00F74239">
        <w:rPr>
          <w:rFonts w:ascii="Arial" w:hAnsi="Arial"/>
        </w:rPr>
        <w:t xml:space="preserve"> immediately.</w:t>
      </w:r>
    </w:p>
    <w:p w:rsidR="001600CA" w:rsidRDefault="001600CA" w:rsidP="001600CA">
      <w:pPr>
        <w:pStyle w:val="ListParagraph"/>
        <w:widowControl w:val="0"/>
        <w:ind w:left="1440"/>
        <w:rPr>
          <w:rFonts w:ascii="Arial" w:hAnsi="Arial"/>
        </w:rPr>
      </w:pPr>
    </w:p>
    <w:p w:rsidR="00B93F4A" w:rsidRDefault="00A76EA8" w:rsidP="00B93F4A">
      <w:pPr>
        <w:pStyle w:val="ListParagraph"/>
        <w:widowControl w:val="0"/>
        <w:numPr>
          <w:ilvl w:val="0"/>
          <w:numId w:val="18"/>
        </w:numPr>
        <w:rPr>
          <w:rFonts w:ascii="Arial" w:hAnsi="Arial"/>
        </w:rPr>
      </w:pPr>
      <w:r>
        <w:rPr>
          <w:rFonts w:ascii="Arial" w:hAnsi="Arial"/>
        </w:rPr>
        <w:t>1 bathroom pass</w:t>
      </w:r>
      <w:r w:rsidR="00B93F4A">
        <w:rPr>
          <w:rFonts w:ascii="Arial" w:hAnsi="Arial"/>
        </w:rPr>
        <w:t xml:space="preserve"> per nine weeks</w:t>
      </w:r>
      <w:r w:rsidR="00405B59">
        <w:rPr>
          <w:rFonts w:ascii="Arial" w:hAnsi="Arial"/>
        </w:rPr>
        <w:t>;</w:t>
      </w:r>
      <w:r w:rsidR="00B93F4A">
        <w:rPr>
          <w:rFonts w:ascii="Arial" w:hAnsi="Arial"/>
        </w:rPr>
        <w:t xml:space="preserve"> per student.</w:t>
      </w:r>
    </w:p>
    <w:p w:rsidR="001600CA" w:rsidRDefault="001600CA" w:rsidP="001600CA">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1440"/>
        <w:rPr>
          <w:rFonts w:ascii="Geneva" w:hAnsi="Geneva" w:cs="Geneva"/>
          <w:sz w:val="18"/>
          <w:szCs w:val="18"/>
        </w:rPr>
      </w:pPr>
    </w:p>
    <w:p w:rsidR="002C4295" w:rsidRDefault="00F92ED1" w:rsidP="00F92ED1">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Geneva" w:hAnsi="Geneva" w:cs="Geneva"/>
          <w:sz w:val="18"/>
          <w:szCs w:val="18"/>
        </w:rPr>
      </w:pPr>
      <w:r w:rsidRPr="001600CA">
        <w:rPr>
          <w:rFonts w:ascii="Geneva" w:hAnsi="Geneva" w:cs="Geneva"/>
          <w:b/>
          <w:sz w:val="18"/>
          <w:szCs w:val="18"/>
        </w:rPr>
        <w:t>Non Academic Electronic Devices are not permitted in class.  Turn off cell phones, and remove from s</w:t>
      </w:r>
      <w:r w:rsidR="00405B59">
        <w:rPr>
          <w:rFonts w:ascii="Geneva" w:hAnsi="Geneva" w:cs="Geneva"/>
          <w:b/>
          <w:sz w:val="18"/>
          <w:szCs w:val="18"/>
        </w:rPr>
        <w:t xml:space="preserve">ight any listening/entertaining </w:t>
      </w:r>
      <w:r w:rsidRPr="001600CA">
        <w:rPr>
          <w:rFonts w:ascii="Geneva" w:hAnsi="Geneva" w:cs="Geneva"/>
          <w:b/>
          <w:sz w:val="18"/>
          <w:szCs w:val="18"/>
        </w:rPr>
        <w:t>devices you may have.</w:t>
      </w:r>
      <w:r w:rsidRPr="00F92ED1">
        <w:rPr>
          <w:rFonts w:ascii="Geneva" w:hAnsi="Geneva" w:cs="Geneva"/>
          <w:sz w:val="18"/>
          <w:szCs w:val="18"/>
        </w:rPr>
        <w:t xml:space="preserve">  (iPods, MP3's, any earphone/earpieces/wires, Gameboys…)</w:t>
      </w:r>
    </w:p>
    <w:p w:rsidR="001600CA" w:rsidRPr="001600CA" w:rsidRDefault="001600CA" w:rsidP="001600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Geneva" w:hAnsi="Geneva" w:cs="Geneva"/>
          <w:sz w:val="18"/>
          <w:szCs w:val="18"/>
        </w:rPr>
      </w:pPr>
    </w:p>
    <w:p w:rsidR="00CC7345" w:rsidRDefault="00CC7345">
      <w:pPr>
        <w:widowControl w:val="0"/>
        <w:rPr>
          <w:rFonts w:ascii="Arial" w:hAnsi="Arial"/>
          <w:b/>
        </w:rPr>
      </w:pPr>
    </w:p>
    <w:p w:rsidR="002C4295" w:rsidRPr="00176F5B" w:rsidRDefault="002C4295">
      <w:pPr>
        <w:widowControl w:val="0"/>
        <w:rPr>
          <w:rFonts w:ascii="Arial" w:hAnsi="Arial"/>
          <w:b/>
        </w:rPr>
      </w:pPr>
      <w:r>
        <w:rPr>
          <w:rFonts w:ascii="Arial" w:hAnsi="Arial"/>
          <w:b/>
        </w:rPr>
        <w:t>VII</w:t>
      </w:r>
      <w:r w:rsidR="001600CA">
        <w:rPr>
          <w:rFonts w:ascii="Arial" w:hAnsi="Arial"/>
          <w:b/>
        </w:rPr>
        <w:t>I</w:t>
      </w:r>
      <w:r>
        <w:rPr>
          <w:rFonts w:ascii="Arial" w:hAnsi="Arial"/>
          <w:b/>
        </w:rPr>
        <w:t xml:space="preserve">. </w:t>
      </w:r>
      <w:r w:rsidR="00CC7345">
        <w:rPr>
          <w:rFonts w:ascii="Arial" w:hAnsi="Arial"/>
          <w:b/>
        </w:rPr>
        <w:t>**</w:t>
      </w:r>
      <w:r>
        <w:rPr>
          <w:rFonts w:ascii="Arial" w:hAnsi="Arial"/>
          <w:b/>
        </w:rPr>
        <w:t>COURSE OUTLINE:</w:t>
      </w:r>
      <w:r>
        <w:rPr>
          <w:rFonts w:ascii="Arial" w:hAnsi="Arial"/>
        </w:rPr>
        <w:tab/>
      </w:r>
    </w:p>
    <w:p w:rsidR="008953D8" w:rsidRDefault="008953D8">
      <w:pPr>
        <w:widowControl w:val="0"/>
        <w:rPr>
          <w:rFonts w:ascii="Arial" w:hAnsi="Arial"/>
          <w:sz w:val="16"/>
        </w:rPr>
      </w:pPr>
    </w:p>
    <w:tbl>
      <w:tblPr>
        <w:tblStyle w:val="TableGrid"/>
        <w:tblW w:w="0" w:type="auto"/>
        <w:tblLook w:val="04A0" w:firstRow="1" w:lastRow="0" w:firstColumn="1" w:lastColumn="0" w:noHBand="0" w:noVBand="1"/>
      </w:tblPr>
      <w:tblGrid>
        <w:gridCol w:w="2696"/>
        <w:gridCol w:w="2697"/>
        <w:gridCol w:w="2700"/>
        <w:gridCol w:w="2697"/>
      </w:tblGrid>
      <w:tr w:rsidR="006A01D7" w:rsidTr="006A01D7">
        <w:trPr>
          <w:trHeight w:val="491"/>
        </w:trPr>
        <w:tc>
          <w:tcPr>
            <w:tcW w:w="2746" w:type="dxa"/>
          </w:tcPr>
          <w:p w:rsidR="006A01D7" w:rsidRPr="00CC7345" w:rsidRDefault="006A01D7" w:rsidP="006A01D7">
            <w:pPr>
              <w:widowControl w:val="0"/>
              <w:jc w:val="center"/>
              <w:rPr>
                <w:rFonts w:ascii="Arial" w:hAnsi="Arial"/>
              </w:rPr>
            </w:pPr>
            <w:r w:rsidRPr="00CC7345">
              <w:rPr>
                <w:rFonts w:ascii="Arial" w:hAnsi="Arial"/>
              </w:rPr>
              <w:t>1</w:t>
            </w:r>
            <w:r w:rsidRPr="00CC7345">
              <w:rPr>
                <w:rFonts w:ascii="Arial" w:hAnsi="Arial"/>
                <w:vertAlign w:val="superscript"/>
              </w:rPr>
              <w:t>st</w:t>
            </w:r>
            <w:r w:rsidRPr="00CC7345">
              <w:rPr>
                <w:rFonts w:ascii="Arial" w:hAnsi="Arial"/>
              </w:rPr>
              <w:t xml:space="preserve"> Nine Weeks</w:t>
            </w:r>
          </w:p>
        </w:tc>
        <w:tc>
          <w:tcPr>
            <w:tcW w:w="2746" w:type="dxa"/>
          </w:tcPr>
          <w:p w:rsidR="006A01D7" w:rsidRPr="00CC7345" w:rsidRDefault="006A01D7" w:rsidP="006A01D7">
            <w:pPr>
              <w:widowControl w:val="0"/>
              <w:jc w:val="center"/>
              <w:rPr>
                <w:rFonts w:ascii="Arial" w:hAnsi="Arial"/>
              </w:rPr>
            </w:pPr>
            <w:r w:rsidRPr="00CC7345">
              <w:rPr>
                <w:rFonts w:ascii="Arial" w:hAnsi="Arial"/>
              </w:rPr>
              <w:t>2</w:t>
            </w:r>
            <w:r w:rsidRPr="00CC7345">
              <w:rPr>
                <w:rFonts w:ascii="Arial" w:hAnsi="Arial"/>
                <w:vertAlign w:val="superscript"/>
              </w:rPr>
              <w:t>nd</w:t>
            </w:r>
            <w:r w:rsidRPr="00CC7345">
              <w:rPr>
                <w:rFonts w:ascii="Arial" w:hAnsi="Arial"/>
              </w:rPr>
              <w:t xml:space="preserve"> Nine Weeks</w:t>
            </w:r>
          </w:p>
        </w:tc>
        <w:tc>
          <w:tcPr>
            <w:tcW w:w="2746" w:type="dxa"/>
          </w:tcPr>
          <w:p w:rsidR="006A01D7" w:rsidRPr="00CC7345" w:rsidRDefault="006A01D7" w:rsidP="006A01D7">
            <w:pPr>
              <w:widowControl w:val="0"/>
              <w:jc w:val="center"/>
              <w:rPr>
                <w:rFonts w:ascii="Arial" w:hAnsi="Arial"/>
              </w:rPr>
            </w:pPr>
            <w:r>
              <w:rPr>
                <w:rFonts w:ascii="Arial" w:hAnsi="Arial"/>
              </w:rPr>
              <w:t>3</w:t>
            </w:r>
            <w:r w:rsidRPr="00CC7345">
              <w:rPr>
                <w:rFonts w:ascii="Arial" w:hAnsi="Arial"/>
                <w:vertAlign w:val="superscript"/>
              </w:rPr>
              <w:t>rd</w:t>
            </w:r>
            <w:r>
              <w:rPr>
                <w:rFonts w:ascii="Arial" w:hAnsi="Arial"/>
              </w:rPr>
              <w:t xml:space="preserve"> Nine Weeks</w:t>
            </w:r>
          </w:p>
        </w:tc>
        <w:tc>
          <w:tcPr>
            <w:tcW w:w="2746" w:type="dxa"/>
          </w:tcPr>
          <w:p w:rsidR="006A01D7" w:rsidRPr="00CC7345" w:rsidRDefault="006A01D7" w:rsidP="006A01D7">
            <w:pPr>
              <w:widowControl w:val="0"/>
              <w:jc w:val="center"/>
              <w:rPr>
                <w:rFonts w:ascii="Arial" w:hAnsi="Arial"/>
              </w:rPr>
            </w:pPr>
            <w:r>
              <w:rPr>
                <w:rFonts w:ascii="Arial" w:hAnsi="Arial"/>
              </w:rPr>
              <w:t>4</w:t>
            </w:r>
            <w:r w:rsidRPr="00CC7345">
              <w:rPr>
                <w:rFonts w:ascii="Arial" w:hAnsi="Arial"/>
                <w:vertAlign w:val="superscript"/>
              </w:rPr>
              <w:t>th</w:t>
            </w:r>
            <w:r>
              <w:rPr>
                <w:rFonts w:ascii="Arial" w:hAnsi="Arial"/>
              </w:rPr>
              <w:t xml:space="preserve"> Nine Weeks</w:t>
            </w:r>
          </w:p>
        </w:tc>
      </w:tr>
      <w:tr w:rsidR="006A01D7" w:rsidTr="006A01D7">
        <w:trPr>
          <w:trHeight w:val="491"/>
        </w:trPr>
        <w:tc>
          <w:tcPr>
            <w:tcW w:w="2746" w:type="dxa"/>
          </w:tcPr>
          <w:p w:rsidR="006A01D7" w:rsidRPr="00CC7345" w:rsidRDefault="006A01D7" w:rsidP="00967431">
            <w:pPr>
              <w:widowControl w:val="0"/>
              <w:rPr>
                <w:rFonts w:ascii="Arial" w:hAnsi="Arial"/>
              </w:rPr>
            </w:pPr>
            <w:r>
              <w:rPr>
                <w:rFonts w:ascii="Arial" w:hAnsi="Arial"/>
              </w:rPr>
              <w:t>Chapters 1</w:t>
            </w:r>
            <w:r w:rsidR="00967431">
              <w:rPr>
                <w:rFonts w:ascii="Arial" w:hAnsi="Arial"/>
              </w:rPr>
              <w:t>-4</w:t>
            </w:r>
            <w:r>
              <w:rPr>
                <w:rFonts w:ascii="Arial" w:hAnsi="Arial"/>
              </w:rPr>
              <w:t xml:space="preserve"> and EOC Baseline &amp; Training</w:t>
            </w:r>
          </w:p>
        </w:tc>
        <w:tc>
          <w:tcPr>
            <w:tcW w:w="2746" w:type="dxa"/>
          </w:tcPr>
          <w:p w:rsidR="006A01D7" w:rsidRPr="00CC7345" w:rsidRDefault="006A01D7" w:rsidP="00967431">
            <w:pPr>
              <w:widowControl w:val="0"/>
              <w:rPr>
                <w:rFonts w:ascii="Arial" w:hAnsi="Arial"/>
              </w:rPr>
            </w:pPr>
            <w:r>
              <w:rPr>
                <w:rFonts w:ascii="Arial" w:hAnsi="Arial"/>
              </w:rPr>
              <w:t xml:space="preserve">Chapters </w:t>
            </w:r>
            <w:r w:rsidR="00967431">
              <w:rPr>
                <w:rFonts w:ascii="Arial" w:hAnsi="Arial"/>
              </w:rPr>
              <w:t>4-6</w:t>
            </w:r>
            <w:r>
              <w:rPr>
                <w:rFonts w:ascii="Arial" w:hAnsi="Arial"/>
              </w:rPr>
              <w:t xml:space="preserve"> and Exam Review and PM</w:t>
            </w:r>
            <w:r w:rsidR="002D1972">
              <w:rPr>
                <w:rFonts w:ascii="Arial" w:hAnsi="Arial"/>
              </w:rPr>
              <w:t xml:space="preserve"> MID TERM</w:t>
            </w:r>
          </w:p>
        </w:tc>
        <w:tc>
          <w:tcPr>
            <w:tcW w:w="2746" w:type="dxa"/>
          </w:tcPr>
          <w:p w:rsidR="006A01D7" w:rsidRDefault="006A01D7" w:rsidP="006A01D7">
            <w:pPr>
              <w:widowControl w:val="0"/>
              <w:rPr>
                <w:rFonts w:ascii="Arial" w:hAnsi="Arial"/>
              </w:rPr>
            </w:pPr>
            <w:r>
              <w:rPr>
                <w:rFonts w:ascii="Arial" w:hAnsi="Arial"/>
              </w:rPr>
              <w:t xml:space="preserve">Chapters </w:t>
            </w:r>
            <w:r w:rsidR="00967431">
              <w:rPr>
                <w:rFonts w:ascii="Arial" w:hAnsi="Arial"/>
              </w:rPr>
              <w:t>7-9</w:t>
            </w:r>
            <w:r>
              <w:rPr>
                <w:rFonts w:ascii="Arial" w:hAnsi="Arial"/>
              </w:rPr>
              <w:t xml:space="preserve">  and </w:t>
            </w:r>
          </w:p>
          <w:p w:rsidR="006A01D7" w:rsidRPr="00CC7345" w:rsidRDefault="006A01D7" w:rsidP="006A01D7">
            <w:pPr>
              <w:widowControl w:val="0"/>
              <w:rPr>
                <w:rFonts w:ascii="Arial" w:hAnsi="Arial"/>
              </w:rPr>
            </w:pPr>
            <w:r>
              <w:rPr>
                <w:rFonts w:ascii="Arial" w:hAnsi="Arial"/>
              </w:rPr>
              <w:t>Progress Monitoring</w:t>
            </w:r>
          </w:p>
        </w:tc>
        <w:tc>
          <w:tcPr>
            <w:tcW w:w="2746" w:type="dxa"/>
          </w:tcPr>
          <w:p w:rsidR="006A01D7" w:rsidRPr="00CC7345" w:rsidRDefault="006A01D7" w:rsidP="00967431">
            <w:pPr>
              <w:widowControl w:val="0"/>
              <w:rPr>
                <w:rFonts w:ascii="Arial" w:hAnsi="Arial"/>
              </w:rPr>
            </w:pPr>
            <w:r>
              <w:rPr>
                <w:rFonts w:ascii="Arial" w:hAnsi="Arial"/>
              </w:rPr>
              <w:t xml:space="preserve">Chapters </w:t>
            </w:r>
            <w:r w:rsidR="00967431">
              <w:rPr>
                <w:rFonts w:ascii="Arial" w:hAnsi="Arial"/>
              </w:rPr>
              <w:t>12, 11 &amp; 10</w:t>
            </w:r>
            <w:r>
              <w:rPr>
                <w:rFonts w:ascii="Arial" w:hAnsi="Arial"/>
              </w:rPr>
              <w:t xml:space="preserve"> and EOC Review</w:t>
            </w:r>
          </w:p>
        </w:tc>
      </w:tr>
    </w:tbl>
    <w:p w:rsidR="006A01D7" w:rsidRPr="00CC7345" w:rsidRDefault="006A01D7" w:rsidP="006A01D7">
      <w:pPr>
        <w:widowControl w:val="0"/>
        <w:rPr>
          <w:rFonts w:ascii="Arial" w:hAnsi="Arial"/>
          <w:sz w:val="16"/>
        </w:rPr>
      </w:pPr>
    </w:p>
    <w:p w:rsidR="002C4295" w:rsidRPr="00744922" w:rsidRDefault="006A01D7">
      <w:pPr>
        <w:widowControl w:val="0"/>
        <w:rPr>
          <w:rFonts w:ascii="Arial" w:hAnsi="Arial"/>
          <w:b/>
          <w:i/>
          <w:sz w:val="16"/>
        </w:rPr>
      </w:pPr>
      <w:r>
        <w:rPr>
          <w:rFonts w:ascii="Arial" w:hAnsi="Arial"/>
          <w:sz w:val="16"/>
        </w:rPr>
        <w:t>**Course outline is a rough guideline.  Some chapters may be started in one nine weeks and finished in another.  The pace will be adjusted as necessary.</w:t>
      </w:r>
    </w:p>
    <w:sectPr w:rsidR="002C4295" w:rsidRPr="00744922" w:rsidSect="00575834">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D1C" w:rsidRDefault="00CF5D1C">
      <w:r>
        <w:separator/>
      </w:r>
    </w:p>
  </w:endnote>
  <w:endnote w:type="continuationSeparator" w:id="0">
    <w:p w:rsidR="00CF5D1C" w:rsidRDefault="00CF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D1C" w:rsidRDefault="00CF5D1C">
      <w:r>
        <w:separator/>
      </w:r>
    </w:p>
  </w:footnote>
  <w:footnote w:type="continuationSeparator" w:id="0">
    <w:p w:rsidR="00CF5D1C" w:rsidRDefault="00CF5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BFB"/>
    <w:multiLevelType w:val="hybridMultilevel"/>
    <w:tmpl w:val="AD2861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94996"/>
    <w:multiLevelType w:val="hybridMultilevel"/>
    <w:tmpl w:val="A732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358F0"/>
    <w:multiLevelType w:val="hybridMultilevel"/>
    <w:tmpl w:val="5638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44A"/>
    <w:multiLevelType w:val="hybridMultilevel"/>
    <w:tmpl w:val="5254D0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4474C1"/>
    <w:multiLevelType w:val="hybridMultilevel"/>
    <w:tmpl w:val="C89E0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EA6EFF"/>
    <w:multiLevelType w:val="hybridMultilevel"/>
    <w:tmpl w:val="FAC03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154D09"/>
    <w:multiLevelType w:val="hybridMultilevel"/>
    <w:tmpl w:val="18328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D3101"/>
    <w:multiLevelType w:val="singleLevel"/>
    <w:tmpl w:val="5E7C29D0"/>
    <w:lvl w:ilvl="0">
      <w:start w:val="1"/>
      <w:numFmt w:val="decimal"/>
      <w:lvlText w:val="%1."/>
      <w:legacy w:legacy="1" w:legacySpace="120" w:legacyIndent="360"/>
      <w:lvlJc w:val="left"/>
      <w:pPr>
        <w:ind w:left="1080" w:hanging="360"/>
      </w:pPr>
    </w:lvl>
  </w:abstractNum>
  <w:abstractNum w:abstractNumId="8" w15:restartNumberingAfterBreak="0">
    <w:nsid w:val="20CD04E9"/>
    <w:multiLevelType w:val="hybridMultilevel"/>
    <w:tmpl w:val="008A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93800"/>
    <w:multiLevelType w:val="hybridMultilevel"/>
    <w:tmpl w:val="B3A071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955C5"/>
    <w:multiLevelType w:val="hybridMultilevel"/>
    <w:tmpl w:val="C2E0BE94"/>
    <w:lvl w:ilvl="0" w:tplc="B336CF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AA0A90"/>
    <w:multiLevelType w:val="hybridMultilevel"/>
    <w:tmpl w:val="E43A3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523DAA"/>
    <w:multiLevelType w:val="hybridMultilevel"/>
    <w:tmpl w:val="C2F00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B93F3F"/>
    <w:multiLevelType w:val="hybridMultilevel"/>
    <w:tmpl w:val="36C4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D555B"/>
    <w:multiLevelType w:val="hybridMultilevel"/>
    <w:tmpl w:val="8AE057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A96D2F"/>
    <w:multiLevelType w:val="hybridMultilevel"/>
    <w:tmpl w:val="AE28BBBC"/>
    <w:lvl w:ilvl="0" w:tplc="D29C2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122671"/>
    <w:multiLevelType w:val="hybridMultilevel"/>
    <w:tmpl w:val="F38CE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7710E"/>
    <w:multiLevelType w:val="hybridMultilevel"/>
    <w:tmpl w:val="0F14D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142571"/>
    <w:multiLevelType w:val="hybridMultilevel"/>
    <w:tmpl w:val="3EB8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E7F50"/>
    <w:multiLevelType w:val="hybridMultilevel"/>
    <w:tmpl w:val="E932C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83B72"/>
    <w:multiLevelType w:val="hybridMultilevel"/>
    <w:tmpl w:val="A64EA244"/>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1" w15:restartNumberingAfterBreak="0">
    <w:nsid w:val="71075687"/>
    <w:multiLevelType w:val="hybridMultilevel"/>
    <w:tmpl w:val="8A2647BA"/>
    <w:lvl w:ilvl="0" w:tplc="A93CD9D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75D83E53"/>
    <w:multiLevelType w:val="hybridMultilevel"/>
    <w:tmpl w:val="759417E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3" w15:restartNumberingAfterBreak="0">
    <w:nsid w:val="792A2463"/>
    <w:multiLevelType w:val="hybridMultilevel"/>
    <w:tmpl w:val="329E2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FC367D"/>
    <w:multiLevelType w:val="hybridMultilevel"/>
    <w:tmpl w:val="3F8AF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12"/>
  </w:num>
  <w:num w:numId="5">
    <w:abstractNumId w:val="17"/>
  </w:num>
  <w:num w:numId="6">
    <w:abstractNumId w:val="21"/>
  </w:num>
  <w:num w:numId="7">
    <w:abstractNumId w:val="15"/>
  </w:num>
  <w:num w:numId="8">
    <w:abstractNumId w:val="18"/>
  </w:num>
  <w:num w:numId="9">
    <w:abstractNumId w:val="13"/>
  </w:num>
  <w:num w:numId="10">
    <w:abstractNumId w:val="1"/>
  </w:num>
  <w:num w:numId="11">
    <w:abstractNumId w:val="3"/>
  </w:num>
  <w:num w:numId="12">
    <w:abstractNumId w:val="8"/>
  </w:num>
  <w:num w:numId="13">
    <w:abstractNumId w:val="11"/>
  </w:num>
  <w:num w:numId="14">
    <w:abstractNumId w:val="2"/>
  </w:num>
  <w:num w:numId="15">
    <w:abstractNumId w:val="19"/>
  </w:num>
  <w:num w:numId="16">
    <w:abstractNumId w:val="24"/>
  </w:num>
  <w:num w:numId="17">
    <w:abstractNumId w:val="20"/>
  </w:num>
  <w:num w:numId="18">
    <w:abstractNumId w:val="4"/>
  </w:num>
  <w:num w:numId="19">
    <w:abstractNumId w:val="23"/>
  </w:num>
  <w:num w:numId="20">
    <w:abstractNumId w:val="16"/>
  </w:num>
  <w:num w:numId="21">
    <w:abstractNumId w:val="14"/>
  </w:num>
  <w:num w:numId="22">
    <w:abstractNumId w:val="22"/>
  </w:num>
  <w:num w:numId="23">
    <w:abstractNumId w:val="0"/>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AD"/>
    <w:rsid w:val="00006518"/>
    <w:rsid w:val="00095F1F"/>
    <w:rsid w:val="000D23A1"/>
    <w:rsid w:val="000D581D"/>
    <w:rsid w:val="000F2E96"/>
    <w:rsid w:val="000F7451"/>
    <w:rsid w:val="0010275D"/>
    <w:rsid w:val="00124F27"/>
    <w:rsid w:val="001305FF"/>
    <w:rsid w:val="00140D4F"/>
    <w:rsid w:val="00143E3B"/>
    <w:rsid w:val="00144DE7"/>
    <w:rsid w:val="001600CA"/>
    <w:rsid w:val="001615F7"/>
    <w:rsid w:val="00176F5B"/>
    <w:rsid w:val="00180B45"/>
    <w:rsid w:val="00193574"/>
    <w:rsid w:val="001A73A7"/>
    <w:rsid w:val="001D71B7"/>
    <w:rsid w:val="001E7EE5"/>
    <w:rsid w:val="00200FEE"/>
    <w:rsid w:val="00246D12"/>
    <w:rsid w:val="00273748"/>
    <w:rsid w:val="002827D0"/>
    <w:rsid w:val="00293F6C"/>
    <w:rsid w:val="00294991"/>
    <w:rsid w:val="00297EE5"/>
    <w:rsid w:val="002C4295"/>
    <w:rsid w:val="002D1972"/>
    <w:rsid w:val="002D42F3"/>
    <w:rsid w:val="002D69E4"/>
    <w:rsid w:val="002D7114"/>
    <w:rsid w:val="003146FD"/>
    <w:rsid w:val="0033315B"/>
    <w:rsid w:val="00366E97"/>
    <w:rsid w:val="00395CF7"/>
    <w:rsid w:val="003A22E5"/>
    <w:rsid w:val="003B6BFA"/>
    <w:rsid w:val="00405B59"/>
    <w:rsid w:val="0043089A"/>
    <w:rsid w:val="00436C57"/>
    <w:rsid w:val="00462BA0"/>
    <w:rsid w:val="004679F7"/>
    <w:rsid w:val="004F47FD"/>
    <w:rsid w:val="00504EC8"/>
    <w:rsid w:val="00516C94"/>
    <w:rsid w:val="00522357"/>
    <w:rsid w:val="005250AD"/>
    <w:rsid w:val="0052790E"/>
    <w:rsid w:val="00532984"/>
    <w:rsid w:val="005537F6"/>
    <w:rsid w:val="00566BFD"/>
    <w:rsid w:val="00575231"/>
    <w:rsid w:val="00575834"/>
    <w:rsid w:val="005779D2"/>
    <w:rsid w:val="0059518A"/>
    <w:rsid w:val="005D3A94"/>
    <w:rsid w:val="005E064C"/>
    <w:rsid w:val="005F276F"/>
    <w:rsid w:val="005F598D"/>
    <w:rsid w:val="006256E4"/>
    <w:rsid w:val="00643BE5"/>
    <w:rsid w:val="00645257"/>
    <w:rsid w:val="006615B6"/>
    <w:rsid w:val="0069737B"/>
    <w:rsid w:val="006A01D7"/>
    <w:rsid w:val="006A1DCA"/>
    <w:rsid w:val="006B7953"/>
    <w:rsid w:val="006C0365"/>
    <w:rsid w:val="006E0CF3"/>
    <w:rsid w:val="006F5DD6"/>
    <w:rsid w:val="00731946"/>
    <w:rsid w:val="00744922"/>
    <w:rsid w:val="00764A0F"/>
    <w:rsid w:val="00767CFC"/>
    <w:rsid w:val="00783D63"/>
    <w:rsid w:val="00784D5D"/>
    <w:rsid w:val="007A3E37"/>
    <w:rsid w:val="007F351B"/>
    <w:rsid w:val="00800E15"/>
    <w:rsid w:val="00845094"/>
    <w:rsid w:val="00855CCF"/>
    <w:rsid w:val="00860C1E"/>
    <w:rsid w:val="00865E1C"/>
    <w:rsid w:val="0087661C"/>
    <w:rsid w:val="008953D8"/>
    <w:rsid w:val="008A5207"/>
    <w:rsid w:val="008C2135"/>
    <w:rsid w:val="008F068C"/>
    <w:rsid w:val="008F7A91"/>
    <w:rsid w:val="00901ABD"/>
    <w:rsid w:val="0091666C"/>
    <w:rsid w:val="00921EC1"/>
    <w:rsid w:val="00925660"/>
    <w:rsid w:val="00967431"/>
    <w:rsid w:val="0098223A"/>
    <w:rsid w:val="009A2C35"/>
    <w:rsid w:val="009B3F24"/>
    <w:rsid w:val="009B4F61"/>
    <w:rsid w:val="009C08F1"/>
    <w:rsid w:val="00A05582"/>
    <w:rsid w:val="00A37B8A"/>
    <w:rsid w:val="00A527F6"/>
    <w:rsid w:val="00A72D8C"/>
    <w:rsid w:val="00A76EA8"/>
    <w:rsid w:val="00A91AAD"/>
    <w:rsid w:val="00AA2678"/>
    <w:rsid w:val="00AA7C02"/>
    <w:rsid w:val="00AB02C7"/>
    <w:rsid w:val="00AD2307"/>
    <w:rsid w:val="00AE29C0"/>
    <w:rsid w:val="00AF66F5"/>
    <w:rsid w:val="00B36F3F"/>
    <w:rsid w:val="00B60354"/>
    <w:rsid w:val="00B75731"/>
    <w:rsid w:val="00B93F4A"/>
    <w:rsid w:val="00BA731F"/>
    <w:rsid w:val="00BB2A6E"/>
    <w:rsid w:val="00BD6058"/>
    <w:rsid w:val="00C36697"/>
    <w:rsid w:val="00C40E0F"/>
    <w:rsid w:val="00C50F7F"/>
    <w:rsid w:val="00C5704B"/>
    <w:rsid w:val="00C57753"/>
    <w:rsid w:val="00C6055E"/>
    <w:rsid w:val="00C6389F"/>
    <w:rsid w:val="00C81D98"/>
    <w:rsid w:val="00CA62B3"/>
    <w:rsid w:val="00CB5189"/>
    <w:rsid w:val="00CB77A4"/>
    <w:rsid w:val="00CC24A6"/>
    <w:rsid w:val="00CC7345"/>
    <w:rsid w:val="00CD06F0"/>
    <w:rsid w:val="00CD6C8C"/>
    <w:rsid w:val="00CD7165"/>
    <w:rsid w:val="00CF5D1C"/>
    <w:rsid w:val="00D256ED"/>
    <w:rsid w:val="00D26C00"/>
    <w:rsid w:val="00D32365"/>
    <w:rsid w:val="00D46A04"/>
    <w:rsid w:val="00D86883"/>
    <w:rsid w:val="00D94AC2"/>
    <w:rsid w:val="00DA58D5"/>
    <w:rsid w:val="00DB08DA"/>
    <w:rsid w:val="00DC130B"/>
    <w:rsid w:val="00DC54C1"/>
    <w:rsid w:val="00DD535F"/>
    <w:rsid w:val="00DD60A5"/>
    <w:rsid w:val="00DF27CB"/>
    <w:rsid w:val="00E2601B"/>
    <w:rsid w:val="00E36C02"/>
    <w:rsid w:val="00E56BA1"/>
    <w:rsid w:val="00EA06DF"/>
    <w:rsid w:val="00EA105C"/>
    <w:rsid w:val="00EA3F67"/>
    <w:rsid w:val="00EF1957"/>
    <w:rsid w:val="00EF4BFB"/>
    <w:rsid w:val="00F039E1"/>
    <w:rsid w:val="00F13F6F"/>
    <w:rsid w:val="00F440CD"/>
    <w:rsid w:val="00F44A8C"/>
    <w:rsid w:val="00F72731"/>
    <w:rsid w:val="00F74239"/>
    <w:rsid w:val="00F773DD"/>
    <w:rsid w:val="00F92ED1"/>
    <w:rsid w:val="00FA4F73"/>
    <w:rsid w:val="00FB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F88EA9-3CD7-4030-ADE8-F5BFE13D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9E4"/>
  </w:style>
  <w:style w:type="paragraph" w:styleId="Heading1">
    <w:name w:val="heading 1"/>
    <w:basedOn w:val="Normal"/>
    <w:next w:val="Normal"/>
    <w:qFormat/>
    <w:rsid w:val="002D69E4"/>
    <w:pPr>
      <w:keepNext/>
      <w:jc w:val="center"/>
      <w:outlineLvl w:val="0"/>
    </w:pPr>
    <w:rPr>
      <w:rFonts w:ascii="Arial" w:hAnsi="Arial"/>
      <w:sz w:val="24"/>
    </w:rPr>
  </w:style>
  <w:style w:type="paragraph" w:styleId="Heading2">
    <w:name w:val="heading 2"/>
    <w:basedOn w:val="Normal"/>
    <w:next w:val="Normal"/>
    <w:qFormat/>
    <w:rsid w:val="002D69E4"/>
    <w:pPr>
      <w:keepNext/>
      <w:widowControl w:val="0"/>
      <w:outlineLvl w:val="1"/>
    </w:pPr>
    <w:rPr>
      <w:rFonts w:ascii="Arial" w:hAnsi="Arial"/>
      <w:sz w:val="24"/>
    </w:rPr>
  </w:style>
  <w:style w:type="paragraph" w:styleId="Heading3">
    <w:name w:val="heading 3"/>
    <w:basedOn w:val="Normal"/>
    <w:next w:val="Normal"/>
    <w:qFormat/>
    <w:rsid w:val="002D69E4"/>
    <w:pPr>
      <w:keepNext/>
      <w:widowControl w:val="0"/>
      <w:outlineLvl w:val="2"/>
    </w:pPr>
    <w:rPr>
      <w:rFonts w:ascii="Arial" w:hAnsi="Arial"/>
      <w:b/>
      <w:sz w:val="24"/>
    </w:rPr>
  </w:style>
  <w:style w:type="paragraph" w:styleId="Heading4">
    <w:name w:val="heading 4"/>
    <w:basedOn w:val="Normal"/>
    <w:next w:val="Normal"/>
    <w:qFormat/>
    <w:rsid w:val="002D69E4"/>
    <w:pPr>
      <w:keepNext/>
      <w:outlineLvl w:val="3"/>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D69E4"/>
    <w:rPr>
      <w:color w:val="0000FF"/>
      <w:u w:val="single"/>
    </w:rPr>
  </w:style>
  <w:style w:type="paragraph" w:styleId="BodyText">
    <w:name w:val="Body Text"/>
    <w:basedOn w:val="Normal"/>
    <w:rsid w:val="002D69E4"/>
    <w:rPr>
      <w:rFonts w:ascii="Arial" w:hAnsi="Arial"/>
      <w:b/>
      <w:sz w:val="24"/>
    </w:rPr>
  </w:style>
  <w:style w:type="paragraph" w:styleId="BodyText2">
    <w:name w:val="Body Text 2"/>
    <w:basedOn w:val="Normal"/>
    <w:rsid w:val="002D69E4"/>
    <w:pPr>
      <w:ind w:left="360"/>
    </w:pPr>
    <w:rPr>
      <w:rFonts w:ascii="Arial" w:hAnsi="Arial"/>
      <w:sz w:val="24"/>
    </w:rPr>
  </w:style>
  <w:style w:type="paragraph" w:styleId="BodyTextIndent2">
    <w:name w:val="Body Text Indent 2"/>
    <w:basedOn w:val="Normal"/>
    <w:rsid w:val="002D69E4"/>
    <w:pPr>
      <w:widowControl w:val="0"/>
      <w:ind w:left="1440"/>
    </w:pPr>
    <w:rPr>
      <w:rFonts w:ascii="Arial" w:hAnsi="Arial"/>
      <w:sz w:val="24"/>
    </w:rPr>
  </w:style>
  <w:style w:type="character" w:styleId="Strong">
    <w:name w:val="Strong"/>
    <w:basedOn w:val="DefaultParagraphFont"/>
    <w:qFormat/>
    <w:rsid w:val="002D69E4"/>
    <w:rPr>
      <w:b/>
    </w:rPr>
  </w:style>
  <w:style w:type="paragraph" w:styleId="Title">
    <w:name w:val="Title"/>
    <w:basedOn w:val="Normal"/>
    <w:qFormat/>
    <w:rsid w:val="002D69E4"/>
    <w:pPr>
      <w:widowControl w:val="0"/>
      <w:ind w:right="1440"/>
      <w:jc w:val="center"/>
    </w:pPr>
    <w:rPr>
      <w:rFonts w:ascii="Arial" w:hAnsi="Arial"/>
      <w:b/>
      <w:sz w:val="28"/>
    </w:rPr>
  </w:style>
  <w:style w:type="character" w:styleId="FollowedHyperlink">
    <w:name w:val="FollowedHyperlink"/>
    <w:basedOn w:val="DefaultParagraphFont"/>
    <w:rsid w:val="002D69E4"/>
    <w:rPr>
      <w:color w:val="800080"/>
      <w:u w:val="single"/>
    </w:rPr>
  </w:style>
  <w:style w:type="paragraph" w:styleId="Header">
    <w:name w:val="header"/>
    <w:basedOn w:val="Normal"/>
    <w:rsid w:val="002D69E4"/>
    <w:pPr>
      <w:tabs>
        <w:tab w:val="center" w:pos="4320"/>
        <w:tab w:val="right" w:pos="8640"/>
      </w:tabs>
    </w:pPr>
  </w:style>
  <w:style w:type="paragraph" w:styleId="Footer">
    <w:name w:val="footer"/>
    <w:basedOn w:val="Normal"/>
    <w:rsid w:val="002D69E4"/>
    <w:pPr>
      <w:tabs>
        <w:tab w:val="center" w:pos="4320"/>
        <w:tab w:val="right" w:pos="8640"/>
      </w:tabs>
    </w:pPr>
  </w:style>
  <w:style w:type="paragraph" w:styleId="BodyTextIndent">
    <w:name w:val="Body Text Indent"/>
    <w:basedOn w:val="Normal"/>
    <w:rsid w:val="002D69E4"/>
    <w:pPr>
      <w:widowControl w:val="0"/>
      <w:ind w:left="1440"/>
    </w:pPr>
    <w:rPr>
      <w:rFonts w:ascii="Arial" w:hAnsi="Arial"/>
      <w:b/>
      <w:i/>
      <w:sz w:val="16"/>
    </w:rPr>
  </w:style>
  <w:style w:type="paragraph" w:styleId="BodyText3">
    <w:name w:val="Body Text 3"/>
    <w:basedOn w:val="Normal"/>
    <w:rsid w:val="002D69E4"/>
    <w:rPr>
      <w:rFonts w:ascii="Arial" w:hAnsi="Arial"/>
      <w:b/>
      <w:i/>
      <w:snapToGrid w:val="0"/>
      <w:sz w:val="16"/>
    </w:rPr>
  </w:style>
  <w:style w:type="paragraph" w:styleId="ListParagraph">
    <w:name w:val="List Paragraph"/>
    <w:basedOn w:val="Normal"/>
    <w:uiPriority w:val="34"/>
    <w:qFormat/>
    <w:rsid w:val="00366E97"/>
    <w:pPr>
      <w:ind w:left="720"/>
      <w:contextualSpacing/>
    </w:pPr>
  </w:style>
  <w:style w:type="paragraph" w:styleId="BalloonText">
    <w:name w:val="Balloon Text"/>
    <w:basedOn w:val="Normal"/>
    <w:link w:val="BalloonTextChar"/>
    <w:rsid w:val="00575231"/>
    <w:rPr>
      <w:rFonts w:ascii="Tahoma" w:hAnsi="Tahoma" w:cs="Tahoma"/>
      <w:sz w:val="16"/>
      <w:szCs w:val="16"/>
    </w:rPr>
  </w:style>
  <w:style w:type="character" w:customStyle="1" w:styleId="BalloonTextChar">
    <w:name w:val="Balloon Text Char"/>
    <w:basedOn w:val="DefaultParagraphFont"/>
    <w:link w:val="BalloonText"/>
    <w:rsid w:val="00575231"/>
    <w:rPr>
      <w:rFonts w:ascii="Tahoma" w:hAnsi="Tahoma" w:cs="Tahoma"/>
      <w:sz w:val="16"/>
      <w:szCs w:val="16"/>
    </w:rPr>
  </w:style>
  <w:style w:type="table" w:styleId="TableGrid">
    <w:name w:val="Table Grid"/>
    <w:basedOn w:val="TableNormal"/>
    <w:rsid w:val="00CC73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158812">
      <w:bodyDiv w:val="1"/>
      <w:marLeft w:val="0"/>
      <w:marRight w:val="0"/>
      <w:marTop w:val="15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onschools.net/domain/4405" TargetMode="External"/><Relationship Id="rId18" Type="http://schemas.openxmlformats.org/officeDocument/2006/relationships/hyperlink" Target="http://www.collegeboa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immermanr@leonschools.net" TargetMode="External"/><Relationship Id="rId17" Type="http://schemas.openxmlformats.org/officeDocument/2006/relationships/hyperlink" Target="http://www.actonlineprep.com" TargetMode="External"/><Relationship Id="rId2" Type="http://schemas.openxmlformats.org/officeDocument/2006/relationships/numbering" Target="numbering.xml"/><Relationship Id="rId16" Type="http://schemas.openxmlformats.org/officeDocument/2006/relationships/hyperlink" Target="http://www.oasis.leon.leon.k12.fl.u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CB3E15.D1132800" TargetMode="External"/><Relationship Id="rId5" Type="http://schemas.openxmlformats.org/officeDocument/2006/relationships/webSettings" Target="webSettings.xml"/><Relationship Id="rId15" Type="http://schemas.openxmlformats.org/officeDocument/2006/relationships/hyperlink" Target="http://www.pearsonrealize.com" TargetMode="External"/><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CB3E15.D1132800" TargetMode="External"/><Relationship Id="rId14" Type="http://schemas.openxmlformats.org/officeDocument/2006/relationships/hyperlink" Target="http://www.pearsonreali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4E417-53D7-437B-BDF8-B30A619F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GodbyCommonSyllabus</vt:lpstr>
    </vt:vector>
  </TitlesOfParts>
  <Company/>
  <LinksUpToDate>false</LinksUpToDate>
  <CharactersWithSpaces>6339</CharactersWithSpaces>
  <SharedDoc>false</SharedDoc>
  <HLinks>
    <vt:vector size="24" baseType="variant">
      <vt:variant>
        <vt:i4>5701725</vt:i4>
      </vt:variant>
      <vt:variant>
        <vt:i4>9</vt:i4>
      </vt:variant>
      <vt:variant>
        <vt:i4>0</vt:i4>
      </vt:variant>
      <vt:variant>
        <vt:i4>5</vt:i4>
      </vt:variant>
      <vt:variant>
        <vt:lpwstr>http://www.collegeboard.com/</vt:lpwstr>
      </vt:variant>
      <vt:variant>
        <vt:lpwstr/>
      </vt:variant>
      <vt:variant>
        <vt:i4>5242890</vt:i4>
      </vt:variant>
      <vt:variant>
        <vt:i4>6</vt:i4>
      </vt:variant>
      <vt:variant>
        <vt:i4>0</vt:i4>
      </vt:variant>
      <vt:variant>
        <vt:i4>5</vt:i4>
      </vt:variant>
      <vt:variant>
        <vt:lpwstr>http://www.actonlineprep.com/</vt:lpwstr>
      </vt:variant>
      <vt:variant>
        <vt:lpwstr/>
      </vt:variant>
      <vt:variant>
        <vt:i4>6094941</vt:i4>
      </vt:variant>
      <vt:variant>
        <vt:i4>3</vt:i4>
      </vt:variant>
      <vt:variant>
        <vt:i4>0</vt:i4>
      </vt:variant>
      <vt:variant>
        <vt:i4>5</vt:i4>
      </vt:variant>
      <vt:variant>
        <vt:lpwstr>http://www.fcatexplorer.com/</vt:lpwstr>
      </vt:variant>
      <vt:variant>
        <vt:lpwstr/>
      </vt:variant>
      <vt:variant>
        <vt:i4>3801148</vt:i4>
      </vt:variant>
      <vt:variant>
        <vt:i4>0</vt:i4>
      </vt:variant>
      <vt:variant>
        <vt:i4>0</vt:i4>
      </vt:variant>
      <vt:variant>
        <vt:i4>5</vt:i4>
      </vt:variant>
      <vt:variant>
        <vt:lpwstr>http://www.oasis.godby.leon.k12.fl.us/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GodbyCommonSyllabus</dc:title>
  <dc:creator>Pamela J. Zimmerman</dc:creator>
  <cp:lastModifiedBy>Zimmerman, Robbie</cp:lastModifiedBy>
  <cp:revision>2</cp:revision>
  <cp:lastPrinted>2014-08-15T18:49:00Z</cp:lastPrinted>
  <dcterms:created xsi:type="dcterms:W3CDTF">2016-08-09T15:33:00Z</dcterms:created>
  <dcterms:modified xsi:type="dcterms:W3CDTF">2016-08-09T15:33:00Z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