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00" w:type="dxa"/>
        <w:tblLook w:val="04A0" w:firstRow="1" w:lastRow="0" w:firstColumn="1" w:lastColumn="0" w:noHBand="0" w:noVBand="1"/>
      </w:tblPr>
      <w:tblGrid>
        <w:gridCol w:w="3622"/>
        <w:gridCol w:w="3622"/>
        <w:gridCol w:w="7245"/>
        <w:gridCol w:w="11"/>
      </w:tblGrid>
      <w:tr w:rsidR="0061467E" w:rsidTr="006F7967">
        <w:trPr>
          <w:trHeight w:val="890"/>
        </w:trPr>
        <w:tc>
          <w:tcPr>
            <w:tcW w:w="14500" w:type="dxa"/>
            <w:gridSpan w:val="4"/>
            <w:vAlign w:val="center"/>
          </w:tcPr>
          <w:p w:rsidR="0061467E" w:rsidRPr="0061467E" w:rsidRDefault="004F7191" w:rsidP="0061467E">
            <w:pPr>
              <w:jc w:val="center"/>
              <w:rPr>
                <w:b/>
              </w:rPr>
            </w:pPr>
            <w:r>
              <w:rPr>
                <w:b/>
                <w:sz w:val="40"/>
              </w:rPr>
              <w:t>Digital Design</w:t>
            </w:r>
          </w:p>
        </w:tc>
      </w:tr>
      <w:tr w:rsidR="006F7967" w:rsidTr="00BE050A">
        <w:trPr>
          <w:gridAfter w:val="1"/>
          <w:wAfter w:w="11" w:type="dxa"/>
          <w:trHeight w:val="170"/>
        </w:trPr>
        <w:tc>
          <w:tcPr>
            <w:tcW w:w="7244" w:type="dxa"/>
            <w:gridSpan w:val="2"/>
          </w:tcPr>
          <w:p w:rsidR="006F7967" w:rsidRDefault="006F7967"/>
        </w:tc>
        <w:tc>
          <w:tcPr>
            <w:tcW w:w="7245" w:type="dxa"/>
            <w:vAlign w:val="center"/>
          </w:tcPr>
          <w:p w:rsidR="006F7967" w:rsidRPr="0061467E" w:rsidRDefault="00BE050A" w:rsidP="0061467E">
            <w:pPr>
              <w:jc w:val="center"/>
              <w:rPr>
                <w:b/>
              </w:rPr>
            </w:pPr>
            <w:r>
              <w:rPr>
                <w:b/>
              </w:rPr>
              <w:t xml:space="preserve">There </w:t>
            </w:r>
            <w:r w:rsidR="00523C45">
              <w:rPr>
                <w:b/>
              </w:rPr>
              <w:t>are</w:t>
            </w:r>
            <w:r>
              <w:rPr>
                <w:b/>
              </w:rPr>
              <w:t xml:space="preserve"> no</w:t>
            </w:r>
            <w:r w:rsidR="006F7967" w:rsidRPr="0061467E">
              <w:rPr>
                <w:b/>
              </w:rPr>
              <w:t xml:space="preserve"> </w:t>
            </w:r>
            <w:r>
              <w:rPr>
                <w:b/>
              </w:rPr>
              <w:t>o</w:t>
            </w:r>
            <w:r w:rsidR="006F7967" w:rsidRPr="0061467E">
              <w:rPr>
                <w:b/>
              </w:rPr>
              <w:t xml:space="preserve">utside </w:t>
            </w:r>
            <w:r>
              <w:rPr>
                <w:b/>
              </w:rPr>
              <w:t>r</w:t>
            </w:r>
            <w:r w:rsidR="006F7967" w:rsidRPr="0061467E">
              <w:rPr>
                <w:b/>
              </w:rPr>
              <w:t>equirements</w:t>
            </w:r>
            <w:r>
              <w:rPr>
                <w:b/>
              </w:rPr>
              <w:t xml:space="preserve"> for these courses</w:t>
            </w:r>
          </w:p>
        </w:tc>
      </w:tr>
      <w:tr w:rsidR="006312A2" w:rsidTr="007B0C51">
        <w:trPr>
          <w:gridAfter w:val="1"/>
          <w:wAfter w:w="11" w:type="dxa"/>
          <w:trHeight w:val="3140"/>
        </w:trPr>
        <w:tc>
          <w:tcPr>
            <w:tcW w:w="3622" w:type="dxa"/>
          </w:tcPr>
          <w:p w:rsidR="006312A2" w:rsidRPr="0061467E" w:rsidRDefault="006312A2" w:rsidP="0061467E">
            <w:pPr>
              <w:rPr>
                <w:b/>
              </w:rPr>
            </w:pPr>
            <w:r w:rsidRPr="0061467E">
              <w:rPr>
                <w:b/>
              </w:rPr>
              <w:t>Main Topics</w:t>
            </w:r>
          </w:p>
          <w:p w:rsidR="006312A2" w:rsidRPr="00523C45" w:rsidRDefault="006312A2" w:rsidP="00305B7F">
            <w:pPr>
              <w:rPr>
                <w:rFonts w:ascii="TimesNewRomanPSMT" w:hAnsi="TimesNewRomanPSMT" w:cs="TimesNewRomanPSMT"/>
                <w:sz w:val="15"/>
                <w:szCs w:val="15"/>
              </w:rPr>
            </w:pPr>
            <w:r w:rsidRPr="00523C45">
              <w:rPr>
                <w:rFonts w:ascii="TimesNewRomanPSMT" w:hAnsi="TimesNewRomanPSMT" w:cs="TimesNewRomanPSMT"/>
                <w:sz w:val="15"/>
                <w:szCs w:val="15"/>
              </w:rPr>
              <w:t xml:space="preserve">Imagine seeing the world without words or images. Everything you see has been carefully designed to inform, persuade or even entertain you. Graphic design is the process of organizing and composing words and images to create a message. The purpose of the Digital Design courses is to give you the graphic design tools needed to find your (artistic) “Voice" to convey your own message. In these engaging technology-based courses you will gain an understanding of technical devices for digital production of graphic designs. Students will learn digital design concepts through the use of graphic, multimedia, and animation design software programs and hardware. </w:t>
            </w:r>
          </w:p>
          <w:p w:rsidR="00305B7F" w:rsidRDefault="00305B7F" w:rsidP="00305B7F">
            <w:pPr>
              <w:rPr>
                <w:rFonts w:ascii="TimesNewRomanPSMT" w:hAnsi="TimesNewRomanPSMT" w:cs="TimesNewRomanPSMT"/>
                <w:sz w:val="14"/>
                <w:szCs w:val="14"/>
              </w:rPr>
            </w:pPr>
          </w:p>
          <w:p w:rsidR="00305B7F" w:rsidRPr="00305B7F" w:rsidRDefault="00305B7F" w:rsidP="00305B7F">
            <w:pPr>
              <w:rPr>
                <w:rFonts w:ascii="Times New Roman" w:hAnsi="Times New Roman" w:cs="Times New Roman"/>
                <w:b/>
                <w:sz w:val="15"/>
                <w:szCs w:val="15"/>
              </w:rPr>
            </w:pPr>
          </w:p>
        </w:tc>
        <w:tc>
          <w:tcPr>
            <w:tcW w:w="3622" w:type="dxa"/>
          </w:tcPr>
          <w:p w:rsidR="006312A2" w:rsidRDefault="006312A2" w:rsidP="00D05BB1">
            <w:pPr>
              <w:rPr>
                <w:b/>
              </w:rPr>
            </w:pPr>
            <w:r w:rsidRPr="0061467E">
              <w:rPr>
                <w:b/>
              </w:rPr>
              <w:t>Rationale</w:t>
            </w:r>
          </w:p>
          <w:p w:rsidR="006312A2" w:rsidRPr="00BE050A" w:rsidRDefault="006312A2" w:rsidP="00D05BB1">
            <w:pPr>
              <w:rPr>
                <w:rFonts w:ascii="TimesNewRomanPSMT" w:hAnsi="TimesNewRomanPSMT" w:cs="TimesNewRomanPSMT"/>
                <w:sz w:val="15"/>
                <w:szCs w:val="15"/>
              </w:rPr>
            </w:pPr>
            <w:r w:rsidRPr="00BE050A">
              <w:rPr>
                <w:rFonts w:ascii="TimesNewRomanPSMT" w:hAnsi="TimesNewRomanPSMT" w:cs="TimesNewRomanPSMT"/>
                <w:sz w:val="15"/>
                <w:szCs w:val="15"/>
              </w:rPr>
              <w:t xml:space="preserve">The Digital Design program makes it possible for highly motivated high school students to develop skills required for careers in the digital publishing industry. </w:t>
            </w:r>
          </w:p>
          <w:p w:rsidR="006312A2" w:rsidRPr="00BE050A" w:rsidRDefault="006312A2" w:rsidP="00D05BB1">
            <w:pPr>
              <w:rPr>
                <w:b/>
                <w:sz w:val="15"/>
                <w:szCs w:val="15"/>
              </w:rPr>
            </w:pPr>
            <w:r w:rsidRPr="00BE050A">
              <w:rPr>
                <w:rFonts w:ascii="TimesNewRomanPSMT" w:hAnsi="TimesNewRomanPSMT" w:cs="TimesNewRomanPSMT"/>
                <w:sz w:val="15"/>
                <w:szCs w:val="15"/>
              </w:rPr>
              <w:t xml:space="preserve">Students will participate in work-based learning experiences in a digital publishing environment. </w:t>
            </w:r>
          </w:p>
          <w:p w:rsidR="00BE050A" w:rsidRDefault="00BE050A" w:rsidP="00A00075"/>
        </w:tc>
        <w:tc>
          <w:tcPr>
            <w:tcW w:w="7245" w:type="dxa"/>
          </w:tcPr>
          <w:p w:rsidR="006312A2" w:rsidRDefault="00305B7F" w:rsidP="0061467E">
            <w:pPr>
              <w:rPr>
                <w:b/>
              </w:rPr>
            </w:pPr>
            <w:r>
              <w:rPr>
                <w:b/>
              </w:rPr>
              <w:t>Career Pathway</w:t>
            </w:r>
          </w:p>
          <w:p w:rsidR="00602C79" w:rsidRPr="00C73992" w:rsidRDefault="00602C79" w:rsidP="0061467E">
            <w:pPr>
              <w:rPr>
                <w:b/>
                <w:sz w:val="15"/>
                <w:szCs w:val="15"/>
              </w:rPr>
            </w:pPr>
            <w:r w:rsidRPr="00C73992">
              <w:rPr>
                <w:rFonts w:ascii="Times New Roman" w:hAnsi="Times New Roman" w:cs="Times New Roman"/>
                <w:sz w:val="15"/>
                <w:szCs w:val="15"/>
              </w:rPr>
              <w:t>Students will build a career in graphic design, web design and video production</w:t>
            </w:r>
            <w:r w:rsidRPr="00C73992">
              <w:rPr>
                <w:sz w:val="15"/>
                <w:szCs w:val="15"/>
              </w:rPr>
              <w:t>.</w:t>
            </w:r>
          </w:p>
          <w:p w:rsidR="006312A2" w:rsidRDefault="00305B7F" w:rsidP="0061467E">
            <w:r w:rsidRPr="00C73992">
              <w:rPr>
                <w:rFonts w:ascii="Times New Roman" w:hAnsi="Times New Roman" w:cs="Times New Roman"/>
                <w:sz w:val="15"/>
                <w:szCs w:val="15"/>
              </w:rPr>
              <w:t>The purpose of this program is to prepare students for employment in the Digital Design industry as Information Technology Assistants, Production Assistants, Digital Assistant Designers, Graphic Designers, and Multimedia Designers.</w:t>
            </w:r>
            <w:bookmarkStart w:id="0" w:name="_GoBack"/>
            <w:bookmarkEnd w:id="0"/>
          </w:p>
        </w:tc>
      </w:tr>
      <w:tr w:rsidR="006F7967" w:rsidTr="006F7967">
        <w:trPr>
          <w:gridAfter w:val="1"/>
          <w:wAfter w:w="11" w:type="dxa"/>
          <w:trHeight w:val="2690"/>
        </w:trPr>
        <w:tc>
          <w:tcPr>
            <w:tcW w:w="3622" w:type="dxa"/>
          </w:tcPr>
          <w:p w:rsidR="006312A2" w:rsidRPr="00BE050A" w:rsidRDefault="006F7967" w:rsidP="0061467E">
            <w:pPr>
              <w:rPr>
                <w:b/>
              </w:rPr>
            </w:pPr>
            <w:r w:rsidRPr="0061467E">
              <w:rPr>
                <w:b/>
              </w:rPr>
              <w:t>Grade Composition</w:t>
            </w:r>
          </w:p>
          <w:p w:rsidR="00340477" w:rsidRPr="00523C45" w:rsidRDefault="00960BA0" w:rsidP="0061467E">
            <w:pPr>
              <w:rPr>
                <w:rFonts w:ascii="Times New Roman" w:hAnsi="Times New Roman" w:cs="Times New Roman"/>
                <w:sz w:val="15"/>
                <w:szCs w:val="15"/>
              </w:rPr>
            </w:pPr>
            <w:r w:rsidRPr="00523C45">
              <w:rPr>
                <w:rFonts w:ascii="Times New Roman" w:hAnsi="Times New Roman" w:cs="Times New Roman"/>
                <w:sz w:val="15"/>
                <w:szCs w:val="15"/>
              </w:rPr>
              <w:t xml:space="preserve">• </w:t>
            </w:r>
            <w:r w:rsidR="00340477" w:rsidRPr="00523C45">
              <w:rPr>
                <w:rFonts w:ascii="Times New Roman" w:hAnsi="Times New Roman" w:cs="Times New Roman"/>
                <w:sz w:val="15"/>
                <w:szCs w:val="15"/>
              </w:rPr>
              <w:t>GMetrix Training/</w:t>
            </w:r>
            <w:r w:rsidRPr="00523C45">
              <w:rPr>
                <w:rFonts w:ascii="Times New Roman" w:hAnsi="Times New Roman" w:cs="Times New Roman"/>
                <w:sz w:val="15"/>
                <w:szCs w:val="15"/>
              </w:rPr>
              <w:t>Test</w:t>
            </w:r>
          </w:p>
          <w:p w:rsidR="004F7191" w:rsidRPr="00523C45" w:rsidRDefault="00340477" w:rsidP="0061467E">
            <w:pPr>
              <w:rPr>
                <w:rFonts w:ascii="Times New Roman" w:hAnsi="Times New Roman" w:cs="Times New Roman"/>
                <w:sz w:val="15"/>
                <w:szCs w:val="15"/>
              </w:rPr>
            </w:pPr>
            <w:r w:rsidRPr="00523C45">
              <w:rPr>
                <w:rFonts w:ascii="Times New Roman" w:hAnsi="Times New Roman" w:cs="Times New Roman"/>
                <w:sz w:val="15"/>
                <w:szCs w:val="15"/>
              </w:rPr>
              <w:t xml:space="preserve">• Industry </w:t>
            </w:r>
            <w:r w:rsidR="00960BA0" w:rsidRPr="00523C45">
              <w:rPr>
                <w:rFonts w:ascii="Times New Roman" w:hAnsi="Times New Roman" w:cs="Times New Roman"/>
                <w:sz w:val="15"/>
                <w:szCs w:val="15"/>
              </w:rPr>
              <w:t>Certification Exam</w:t>
            </w:r>
          </w:p>
          <w:p w:rsidR="004F7191" w:rsidRPr="00523C45" w:rsidRDefault="004F7191" w:rsidP="0061467E">
            <w:pPr>
              <w:rPr>
                <w:rFonts w:ascii="Times New Roman" w:hAnsi="Times New Roman" w:cs="Times New Roman"/>
                <w:sz w:val="15"/>
                <w:szCs w:val="15"/>
              </w:rPr>
            </w:pPr>
            <w:r w:rsidRPr="00523C45">
              <w:rPr>
                <w:rFonts w:ascii="Times New Roman" w:hAnsi="Times New Roman" w:cs="Times New Roman"/>
                <w:sz w:val="15"/>
                <w:szCs w:val="15"/>
              </w:rPr>
              <w:t>• Tutorials</w:t>
            </w:r>
            <w:r w:rsidR="00BA2C8C" w:rsidRPr="00523C45">
              <w:rPr>
                <w:rFonts w:ascii="Times New Roman" w:hAnsi="Times New Roman" w:cs="Times New Roman"/>
                <w:sz w:val="15"/>
                <w:szCs w:val="15"/>
              </w:rPr>
              <w:t xml:space="preserve"> in online textbook</w:t>
            </w:r>
          </w:p>
          <w:p w:rsidR="00321D51" w:rsidRPr="00523C45" w:rsidRDefault="004F7191" w:rsidP="0061467E">
            <w:pPr>
              <w:rPr>
                <w:rFonts w:ascii="Times New Roman" w:hAnsi="Times New Roman" w:cs="Times New Roman"/>
                <w:color w:val="00B0F0"/>
                <w:sz w:val="15"/>
                <w:szCs w:val="15"/>
              </w:rPr>
            </w:pPr>
            <w:r w:rsidRPr="00523C45">
              <w:rPr>
                <w:rFonts w:ascii="Times New Roman" w:hAnsi="Times New Roman" w:cs="Times New Roman"/>
                <w:sz w:val="15"/>
                <w:szCs w:val="15"/>
              </w:rPr>
              <w:t xml:space="preserve">• Major Projects </w:t>
            </w:r>
            <w:r w:rsidR="00321D51" w:rsidRPr="00523C45">
              <w:rPr>
                <w:rFonts w:ascii="Times New Roman" w:hAnsi="Times New Roman" w:cs="Times New Roman"/>
                <w:color w:val="00B0F0"/>
                <w:sz w:val="15"/>
                <w:szCs w:val="15"/>
              </w:rPr>
              <w:t xml:space="preserve"> </w:t>
            </w:r>
          </w:p>
          <w:p w:rsidR="004F7191" w:rsidRPr="004F7191" w:rsidRDefault="004F7191" w:rsidP="0061467E">
            <w:pPr>
              <w:rPr>
                <w:b/>
                <w:sz w:val="20"/>
              </w:rPr>
            </w:pPr>
            <w:r w:rsidRPr="00523C45">
              <w:rPr>
                <w:rFonts w:ascii="Times New Roman" w:hAnsi="Times New Roman" w:cs="Times New Roman"/>
                <w:sz w:val="15"/>
                <w:szCs w:val="15"/>
              </w:rPr>
              <w:t>• Mini Lessons</w:t>
            </w:r>
          </w:p>
        </w:tc>
        <w:tc>
          <w:tcPr>
            <w:tcW w:w="3622" w:type="dxa"/>
            <w:vMerge w:val="restart"/>
          </w:tcPr>
          <w:p w:rsidR="00BE050A" w:rsidRPr="00BE050A" w:rsidRDefault="006F7967" w:rsidP="0061467E">
            <w:pPr>
              <w:rPr>
                <w:b/>
              </w:rPr>
            </w:pPr>
            <w:r w:rsidRPr="0061467E">
              <w:rPr>
                <w:b/>
              </w:rPr>
              <w:t>Skill Development</w:t>
            </w:r>
          </w:p>
          <w:p w:rsidR="00A00075" w:rsidRDefault="00C73992" w:rsidP="00A00075">
            <w:pPr>
              <w:rPr>
                <w:rFonts w:ascii="Times New Roman" w:hAnsi="Times New Roman" w:cs="Times New Roman"/>
                <w:color w:val="333333"/>
                <w:sz w:val="15"/>
                <w:szCs w:val="15"/>
                <w:shd w:val="clear" w:color="auto" w:fill="FFFFFF"/>
              </w:rPr>
            </w:pPr>
            <w:r>
              <w:rPr>
                <w:rFonts w:ascii="Times New Roman" w:hAnsi="Times New Roman" w:cs="Times New Roman"/>
                <w:color w:val="333333"/>
                <w:sz w:val="15"/>
                <w:szCs w:val="15"/>
                <w:shd w:val="clear" w:color="auto" w:fill="FFFFFF"/>
              </w:rPr>
              <w:t xml:space="preserve">Student will learn digital media and design skills to showcase their </w:t>
            </w:r>
            <w:r w:rsidR="001B7177">
              <w:rPr>
                <w:rFonts w:ascii="Times New Roman" w:hAnsi="Times New Roman" w:cs="Times New Roman"/>
                <w:color w:val="333333"/>
                <w:sz w:val="15"/>
                <w:szCs w:val="15"/>
                <w:shd w:val="clear" w:color="auto" w:fill="FFFFFF"/>
              </w:rPr>
              <w:t xml:space="preserve">artistic abilities. </w:t>
            </w:r>
          </w:p>
          <w:p w:rsidR="00A00075" w:rsidRPr="00873DEF" w:rsidRDefault="00A00075" w:rsidP="00873DEF">
            <w:pPr>
              <w:rPr>
                <w:rFonts w:ascii="Times New Roman" w:hAnsi="Times New Roman" w:cs="Times New Roman"/>
                <w:color w:val="333333"/>
                <w:sz w:val="15"/>
                <w:szCs w:val="15"/>
                <w:shd w:val="clear" w:color="auto" w:fill="FFFFFF"/>
              </w:rPr>
            </w:pPr>
            <w:r>
              <w:rPr>
                <w:rFonts w:ascii="TimesNewRomanPSMT" w:hAnsi="TimesNewRomanPSMT" w:cs="TimesNewRomanPSMT"/>
                <w:sz w:val="14"/>
                <w:szCs w:val="14"/>
              </w:rPr>
              <w:t xml:space="preserve">Students will gain skills needed for success in graphic design and branding, web animation and multimedia design, screen printing and 2-D/3-D product design. In these courses, students will design and create original products. They will print the custom designs on t- shirts, hoodies, etc. for themselves, clubs, sports, gifts, and local businesses. </w:t>
            </w:r>
          </w:p>
          <w:p w:rsidR="00873DEF" w:rsidRDefault="00873DEF" w:rsidP="00C5176B">
            <w:pPr>
              <w:rPr>
                <w:rFonts w:ascii="Times New Roman" w:hAnsi="Times New Roman" w:cs="Times New Roman"/>
                <w:color w:val="333333"/>
                <w:sz w:val="15"/>
                <w:szCs w:val="15"/>
                <w:shd w:val="clear" w:color="auto" w:fill="FFFFFF"/>
              </w:rPr>
            </w:pPr>
          </w:p>
          <w:p w:rsidR="00C5176B" w:rsidRDefault="00C5176B" w:rsidP="00C5176B">
            <w:pPr>
              <w:rPr>
                <w:rFonts w:ascii="Times New Roman" w:hAnsi="Times New Roman" w:cs="Times New Roman"/>
                <w:color w:val="333333"/>
                <w:sz w:val="15"/>
                <w:szCs w:val="15"/>
                <w:shd w:val="clear" w:color="auto" w:fill="FFFFFF"/>
              </w:rPr>
            </w:pPr>
            <w:r w:rsidRPr="00960BA0">
              <w:rPr>
                <w:rFonts w:ascii="Times New Roman" w:hAnsi="Times New Roman" w:cs="Times New Roman"/>
                <w:color w:val="333333"/>
                <w:sz w:val="15"/>
                <w:szCs w:val="15"/>
                <w:shd w:val="clear" w:color="auto" w:fill="FFFFFF"/>
              </w:rPr>
              <w:t>Adobe Certified Professional is the industry-recognized certification that demonstrates mastery of Adobe Creative Cloud software and must-have knowledge</w:t>
            </w:r>
            <w:r w:rsidRPr="00960BA0">
              <w:rPr>
                <w:rFonts w:ascii="Times New Roman" w:hAnsi="Times New Roman" w:cs="Times New Roman"/>
                <w:color w:val="333333"/>
                <w:sz w:val="15"/>
                <w:szCs w:val="15"/>
              </w:rPr>
              <w:br/>
            </w:r>
            <w:r w:rsidRPr="00960BA0">
              <w:rPr>
                <w:rFonts w:ascii="Times New Roman" w:hAnsi="Times New Roman" w:cs="Times New Roman"/>
                <w:color w:val="333333"/>
                <w:sz w:val="15"/>
                <w:szCs w:val="15"/>
                <w:shd w:val="clear" w:color="auto" w:fill="FFFFFF"/>
              </w:rPr>
              <w:t xml:space="preserve">for digital media careers. Each </w:t>
            </w:r>
            <w:r w:rsidR="00602C79">
              <w:rPr>
                <w:rFonts w:ascii="Times New Roman" w:hAnsi="Times New Roman" w:cs="Times New Roman"/>
                <w:color w:val="333333"/>
                <w:sz w:val="15"/>
                <w:szCs w:val="15"/>
                <w:shd w:val="clear" w:color="auto" w:fill="FFFFFF"/>
              </w:rPr>
              <w:t xml:space="preserve">50 minute </w:t>
            </w:r>
            <w:r w:rsidRPr="00960BA0">
              <w:rPr>
                <w:rFonts w:ascii="Times New Roman" w:hAnsi="Times New Roman" w:cs="Times New Roman"/>
                <w:color w:val="333333"/>
                <w:sz w:val="15"/>
                <w:szCs w:val="15"/>
                <w:shd w:val="clear" w:color="auto" w:fill="FFFFFF"/>
              </w:rPr>
              <w:t>exam is integrated with an Adobe application and designed by experts, allowing for an authentic assessment of job-ready skills.</w:t>
            </w:r>
          </w:p>
          <w:p w:rsidR="00A00075" w:rsidRPr="00960BA0" w:rsidRDefault="00A00075" w:rsidP="00C5176B">
            <w:pPr>
              <w:rPr>
                <w:rFonts w:ascii="Times New Roman" w:hAnsi="Times New Roman" w:cs="Times New Roman"/>
                <w:color w:val="333333"/>
                <w:sz w:val="15"/>
                <w:szCs w:val="15"/>
                <w:shd w:val="clear" w:color="auto" w:fill="FFFFFF"/>
              </w:rPr>
            </w:pPr>
          </w:p>
          <w:p w:rsidR="004F7191" w:rsidRPr="00A00075" w:rsidRDefault="004F7191" w:rsidP="00A00075">
            <w:pPr>
              <w:rPr>
                <w:rFonts w:ascii="Times New Roman" w:eastAsia="Times New Roman" w:hAnsi="Times New Roman" w:cs="Times New Roman"/>
                <w:color w:val="333333"/>
                <w:sz w:val="15"/>
                <w:szCs w:val="15"/>
              </w:rPr>
            </w:pPr>
            <w:r w:rsidRPr="00A00075">
              <w:rPr>
                <w:rFonts w:ascii="Times New Roman" w:eastAsia="Times New Roman" w:hAnsi="Times New Roman" w:cs="Times New Roman"/>
                <w:b/>
                <w:color w:val="333333"/>
                <w:sz w:val="15"/>
                <w:szCs w:val="15"/>
              </w:rPr>
              <w:t>Adobe Certified Professional in Visual Design</w:t>
            </w:r>
            <w:r w:rsidRPr="00A00075">
              <w:rPr>
                <w:rFonts w:ascii="Times New Roman" w:eastAsia="Times New Roman" w:hAnsi="Times New Roman" w:cs="Times New Roman"/>
                <w:color w:val="333333"/>
                <w:sz w:val="15"/>
                <w:szCs w:val="15"/>
              </w:rPr>
              <w:t xml:space="preserve"> = Photoshop (required) + Illustrator or InDesign</w:t>
            </w:r>
          </w:p>
          <w:p w:rsidR="004F7191" w:rsidRPr="00A00075" w:rsidRDefault="004F7191" w:rsidP="00A00075">
            <w:pPr>
              <w:rPr>
                <w:rFonts w:ascii="Times New Roman" w:eastAsia="Times New Roman" w:hAnsi="Times New Roman" w:cs="Times New Roman"/>
                <w:color w:val="333333"/>
                <w:sz w:val="15"/>
                <w:szCs w:val="15"/>
              </w:rPr>
            </w:pPr>
            <w:r w:rsidRPr="00A00075">
              <w:rPr>
                <w:rFonts w:ascii="Times New Roman" w:eastAsia="Times New Roman" w:hAnsi="Times New Roman" w:cs="Times New Roman"/>
                <w:b/>
                <w:color w:val="333333"/>
                <w:sz w:val="15"/>
                <w:szCs w:val="15"/>
              </w:rPr>
              <w:t>Adobe Certified Professional in Video Design</w:t>
            </w:r>
            <w:r w:rsidRPr="00A00075">
              <w:rPr>
                <w:rFonts w:ascii="Times New Roman" w:eastAsia="Times New Roman" w:hAnsi="Times New Roman" w:cs="Times New Roman"/>
                <w:color w:val="333333"/>
                <w:sz w:val="15"/>
                <w:szCs w:val="15"/>
              </w:rPr>
              <w:t xml:space="preserve"> = Premiere Pro (required) + Photoshop or After Effects</w:t>
            </w:r>
          </w:p>
          <w:p w:rsidR="004F7191" w:rsidRPr="00A00075" w:rsidRDefault="004F7191" w:rsidP="00A00075">
            <w:pPr>
              <w:rPr>
                <w:rFonts w:ascii="Times New Roman" w:eastAsia="Times New Roman" w:hAnsi="Times New Roman" w:cs="Times New Roman"/>
                <w:color w:val="333333"/>
                <w:sz w:val="15"/>
                <w:szCs w:val="15"/>
              </w:rPr>
            </w:pPr>
            <w:r w:rsidRPr="00A00075">
              <w:rPr>
                <w:rFonts w:ascii="Times New Roman" w:eastAsia="Times New Roman" w:hAnsi="Times New Roman" w:cs="Times New Roman"/>
                <w:b/>
                <w:color w:val="333333"/>
                <w:sz w:val="15"/>
                <w:szCs w:val="15"/>
              </w:rPr>
              <w:t>Adobe Certified Professional in Web Design</w:t>
            </w:r>
            <w:r w:rsidRPr="00A00075">
              <w:rPr>
                <w:rFonts w:ascii="Times New Roman" w:eastAsia="Times New Roman" w:hAnsi="Times New Roman" w:cs="Times New Roman"/>
                <w:color w:val="333333"/>
                <w:sz w:val="15"/>
                <w:szCs w:val="15"/>
              </w:rPr>
              <w:t xml:space="preserve"> = Dreamweaver (required) + Animate or Photoshop</w:t>
            </w:r>
          </w:p>
          <w:p w:rsidR="004F7191" w:rsidRPr="00D05BB1" w:rsidRDefault="004F7191" w:rsidP="00C5176B">
            <w:pPr>
              <w:rPr>
                <w:rFonts w:cstheme="minorHAnsi"/>
                <w:sz w:val="15"/>
                <w:szCs w:val="15"/>
              </w:rPr>
            </w:pPr>
          </w:p>
          <w:p w:rsidR="006F7967" w:rsidRDefault="006F7967" w:rsidP="0061467E"/>
        </w:tc>
        <w:tc>
          <w:tcPr>
            <w:tcW w:w="7245" w:type="dxa"/>
            <w:vMerge w:val="restart"/>
          </w:tcPr>
          <w:p w:rsidR="006F7967" w:rsidRDefault="006F7967" w:rsidP="0061467E">
            <w:pPr>
              <w:rPr>
                <w:b/>
              </w:rPr>
            </w:pPr>
            <w:r w:rsidRPr="0061467E">
              <w:rPr>
                <w:b/>
              </w:rPr>
              <w:t>Sample Textbook Excerpt:</w:t>
            </w:r>
          </w:p>
          <w:p w:rsidR="0001372A" w:rsidRPr="0001372A" w:rsidRDefault="0001372A" w:rsidP="0001372A">
            <w:pPr>
              <w:pStyle w:val="Heading1"/>
              <w:shd w:val="clear" w:color="auto" w:fill="FFFFFF"/>
              <w:spacing w:before="120"/>
              <w:textAlignment w:val="baseline"/>
              <w:rPr>
                <w:rFonts w:ascii="Times New Roman" w:hAnsi="Times New Roman" w:cs="Times New Roman"/>
                <w:b/>
                <w:color w:val="333333"/>
                <w:sz w:val="15"/>
                <w:szCs w:val="15"/>
              </w:rPr>
            </w:pPr>
            <w:r w:rsidRPr="0001372A">
              <w:rPr>
                <w:rFonts w:ascii="Times New Roman" w:hAnsi="Times New Roman" w:cs="Times New Roman"/>
                <w:b/>
                <w:color w:val="333333"/>
                <w:sz w:val="15"/>
                <w:szCs w:val="15"/>
              </w:rPr>
              <w:t>Adobe® Photoshop Creative Cloud Revealed, 2nd Edition , 2nd Edition</w:t>
            </w:r>
          </w:p>
          <w:p w:rsidR="006312A2" w:rsidRPr="006312A2" w:rsidRDefault="006312A2" w:rsidP="0001372A">
            <w:pPr>
              <w:pStyle w:val="Heading2"/>
              <w:shd w:val="clear" w:color="auto" w:fill="FFFFFF"/>
              <w:spacing w:before="120" w:beforeAutospacing="0" w:after="0" w:afterAutospacing="0"/>
              <w:rPr>
                <w:rFonts w:ascii="Tahoma" w:hAnsi="Tahoma" w:cs="Tahoma"/>
                <w:color w:val="DF7300"/>
                <w:sz w:val="16"/>
                <w:szCs w:val="16"/>
              </w:rPr>
            </w:pPr>
            <w:r w:rsidRPr="006312A2">
              <w:rPr>
                <w:rStyle w:val="headingtext"/>
                <w:rFonts w:ascii="Tahoma" w:hAnsi="Tahoma" w:cs="Tahoma"/>
                <w:color w:val="DF7300"/>
                <w:sz w:val="16"/>
                <w:szCs w:val="16"/>
              </w:rPr>
              <w:t>Creating a Double Emboss Effect</w:t>
            </w:r>
          </w:p>
          <w:p w:rsidR="0001372A" w:rsidRDefault="006312A2" w:rsidP="0001372A">
            <w:pPr>
              <w:pStyle w:val="NormalWeb"/>
              <w:shd w:val="clear" w:color="auto" w:fill="FFFFFF"/>
              <w:spacing w:before="0" w:beforeAutospacing="0" w:after="60" w:afterAutospacing="0"/>
              <w:ind w:right="979"/>
              <w:rPr>
                <w:rFonts w:ascii="Cambria" w:hAnsi="Cambria"/>
                <w:color w:val="575757"/>
                <w:sz w:val="10"/>
                <w:szCs w:val="10"/>
              </w:rPr>
            </w:pPr>
            <w:r w:rsidRPr="006312A2">
              <w:rPr>
                <w:rFonts w:ascii="Cambria" w:hAnsi="Cambria"/>
                <w:color w:val="575757"/>
                <w:sz w:val="10"/>
                <w:szCs w:val="10"/>
              </w:rPr>
              <w:t>Layer styles are a lot of fun, and they produce interesting and useful effects. But at some point, you’re bound to feel that you’re not really creating artwork with a layer style, because the result is something anyone could achieve by dragging the sliders to the same settings you did. That is the truth about layer styles—they are canned effects, manufactured by Adobe Systems and packaged with the program. As a designer, it’s your job to see past this built-in limitation of layer styles and figure out how to create unique artwork with these effects. The key to doing so is to work with many layer styles, combining them in inspired and insightful ways to produce artwork that is unexpected and brand-new.</w:t>
            </w:r>
          </w:p>
          <w:p w:rsidR="006312A2" w:rsidRPr="006312A2" w:rsidRDefault="006312A2" w:rsidP="0001372A">
            <w:pPr>
              <w:pStyle w:val="NormalWeb"/>
              <w:shd w:val="clear" w:color="auto" w:fill="FFFFFF"/>
              <w:spacing w:before="0" w:beforeAutospacing="0" w:after="60" w:afterAutospacing="0"/>
              <w:ind w:right="979"/>
              <w:rPr>
                <w:rFonts w:ascii="Cambria" w:hAnsi="Cambria"/>
                <w:color w:val="575757"/>
                <w:sz w:val="10"/>
                <w:szCs w:val="10"/>
              </w:rPr>
            </w:pPr>
            <w:r w:rsidRPr="006312A2">
              <w:rPr>
                <w:rFonts w:ascii="Cambria" w:hAnsi="Cambria"/>
                <w:color w:val="575757"/>
                <w:sz w:val="10"/>
                <w:szCs w:val="10"/>
              </w:rPr>
              <w:t>One way you can achieve this is by duplicating artwork and applying different layer styles that work together to create one visual effect. A double emboss effect is achieved by creating two copies of the text. One copy has an outer bevel, and the other has an inner bevel. The result appears to be one block of type with a complex bevel and emboss effect.</w:t>
            </w:r>
          </w:p>
          <w:p w:rsidR="006312A2" w:rsidRPr="006312A2" w:rsidRDefault="006312A2" w:rsidP="00305B7F">
            <w:pPr>
              <w:pStyle w:val="Heading3"/>
              <w:shd w:val="clear" w:color="auto" w:fill="FFFFFF"/>
              <w:spacing w:before="0" w:beforeAutospacing="0" w:after="75" w:afterAutospacing="0"/>
              <w:ind w:right="1500"/>
              <w:contextualSpacing/>
              <w:rPr>
                <w:rFonts w:ascii="Tahoma" w:hAnsi="Tahoma" w:cs="Tahoma"/>
                <w:color w:val="B03F3B"/>
                <w:sz w:val="10"/>
                <w:szCs w:val="10"/>
              </w:rPr>
            </w:pPr>
            <w:r w:rsidRPr="006312A2">
              <w:rPr>
                <w:rStyle w:val="headingtext"/>
                <w:rFonts w:ascii="Tahoma" w:hAnsi="Tahoma" w:cs="Tahoma"/>
                <w:color w:val="B03F3B"/>
                <w:sz w:val="10"/>
                <w:szCs w:val="10"/>
              </w:rPr>
              <w:t>Apply a Bevel &amp; Emboss Layer Style to Type</w:t>
            </w:r>
          </w:p>
          <w:p w:rsidR="006312A2" w:rsidRPr="00305B7F" w:rsidRDefault="006312A2" w:rsidP="00305B7F">
            <w:pPr>
              <w:pStyle w:val="step"/>
              <w:numPr>
                <w:ilvl w:val="0"/>
                <w:numId w:val="5"/>
              </w:numPr>
              <w:shd w:val="clear" w:color="auto" w:fill="FFFFFF"/>
              <w:spacing w:before="60" w:beforeAutospacing="0" w:after="0" w:afterAutospacing="0"/>
              <w:ind w:left="0"/>
              <w:rPr>
                <w:rFonts w:ascii="Cambria" w:hAnsi="Cambria"/>
                <w:b/>
                <w:bCs/>
                <w:color w:val="575757"/>
                <w:sz w:val="10"/>
                <w:szCs w:val="10"/>
              </w:rPr>
            </w:pPr>
            <w:r w:rsidRPr="006312A2">
              <w:rPr>
                <w:rStyle w:val="ordinal"/>
                <w:rFonts w:ascii="Tahoma" w:hAnsi="Tahoma" w:cs="Tahoma"/>
                <w:color w:val="FFFFFF"/>
                <w:sz w:val="10"/>
                <w:szCs w:val="10"/>
                <w:bdr w:val="none" w:sz="0" w:space="0" w:color="auto" w:frame="1"/>
                <w:shd w:val="clear" w:color="auto" w:fill="FF9733"/>
              </w:rPr>
              <w:t>1</w:t>
            </w:r>
            <w:r w:rsidRPr="00305B7F">
              <w:rPr>
                <w:rFonts w:ascii="Cambria" w:hAnsi="Cambria"/>
                <w:color w:val="575757"/>
                <w:sz w:val="10"/>
                <w:szCs w:val="10"/>
              </w:rPr>
              <w:t>Open PS 4-2.psd, then save it as </w:t>
            </w:r>
            <w:r w:rsidRPr="00305B7F">
              <w:rPr>
                <w:rStyle w:val="Strong"/>
                <w:rFonts w:ascii="Cambria" w:hAnsi="Cambria"/>
                <w:color w:val="575757"/>
                <w:sz w:val="10"/>
                <w:szCs w:val="10"/>
              </w:rPr>
              <w:t>Bevel &amp; Emboss</w:t>
            </w:r>
            <w:r w:rsidRPr="00305B7F">
              <w:rPr>
                <w:rFonts w:ascii="Cambria" w:hAnsi="Cambria"/>
                <w:color w:val="575757"/>
                <w:sz w:val="10"/>
                <w:szCs w:val="10"/>
              </w:rPr>
              <w:t>.</w:t>
            </w:r>
          </w:p>
          <w:p w:rsidR="006312A2" w:rsidRPr="00305B7F" w:rsidRDefault="006312A2" w:rsidP="00305B7F">
            <w:pPr>
              <w:pStyle w:val="step"/>
              <w:numPr>
                <w:ilvl w:val="0"/>
                <w:numId w:val="5"/>
              </w:numPr>
              <w:shd w:val="clear" w:color="auto" w:fill="FFFFFF"/>
              <w:spacing w:before="60" w:beforeAutospacing="0" w:after="0" w:afterAutospacing="0"/>
              <w:ind w:left="0"/>
              <w:rPr>
                <w:rFonts w:ascii="Cambria" w:hAnsi="Cambria"/>
                <w:b/>
                <w:bCs/>
                <w:color w:val="575757"/>
                <w:sz w:val="10"/>
                <w:szCs w:val="10"/>
              </w:rPr>
            </w:pPr>
            <w:r w:rsidRPr="006312A2">
              <w:rPr>
                <w:rStyle w:val="ordinal"/>
                <w:rFonts w:ascii="Tahoma" w:hAnsi="Tahoma" w:cs="Tahoma"/>
                <w:color w:val="FFFFFF"/>
                <w:sz w:val="10"/>
                <w:szCs w:val="10"/>
                <w:bdr w:val="none" w:sz="0" w:space="0" w:color="auto" w:frame="1"/>
                <w:shd w:val="clear" w:color="auto" w:fill="FF9733"/>
              </w:rPr>
              <w:t>2</w:t>
            </w:r>
            <w:r w:rsidRPr="00305B7F">
              <w:rPr>
                <w:rFonts w:ascii="Cambria" w:hAnsi="Cambria"/>
                <w:color w:val="575757"/>
                <w:sz w:val="10"/>
                <w:szCs w:val="10"/>
              </w:rPr>
              <w:t>Click the </w:t>
            </w:r>
            <w:r w:rsidRPr="00305B7F">
              <w:rPr>
                <w:rStyle w:val="Strong"/>
                <w:rFonts w:ascii="Cambria" w:hAnsi="Cambria"/>
                <w:color w:val="575757"/>
                <w:sz w:val="10"/>
                <w:szCs w:val="10"/>
              </w:rPr>
              <w:t>HEADLINE layer</w:t>
            </w:r>
            <w:r w:rsidRPr="00305B7F">
              <w:rPr>
                <w:rFonts w:ascii="Cambria" w:hAnsi="Cambria"/>
                <w:color w:val="575757"/>
                <w:sz w:val="10"/>
                <w:szCs w:val="10"/>
              </w:rPr>
              <w:t> on the Layers panel, click </w:t>
            </w:r>
            <w:r w:rsidRPr="00305B7F">
              <w:rPr>
                <w:rStyle w:val="Strong"/>
                <w:rFonts w:ascii="Cambria" w:hAnsi="Cambria"/>
                <w:color w:val="575757"/>
                <w:sz w:val="10"/>
                <w:szCs w:val="10"/>
              </w:rPr>
              <w:t>Layer</w:t>
            </w:r>
            <w:r w:rsidRPr="00305B7F">
              <w:rPr>
                <w:rFonts w:ascii="Cambria" w:hAnsi="Cambria"/>
                <w:color w:val="575757"/>
                <w:sz w:val="10"/>
                <w:szCs w:val="10"/>
              </w:rPr>
              <w:t> on the menu bar, point to </w:t>
            </w:r>
            <w:r w:rsidRPr="00305B7F">
              <w:rPr>
                <w:rStyle w:val="Strong"/>
                <w:rFonts w:ascii="Cambria" w:hAnsi="Cambria"/>
                <w:color w:val="575757"/>
                <w:sz w:val="10"/>
                <w:szCs w:val="10"/>
              </w:rPr>
              <w:t>Layer Style</w:t>
            </w:r>
            <w:r w:rsidRPr="00305B7F">
              <w:rPr>
                <w:rFonts w:ascii="Cambria" w:hAnsi="Cambria"/>
                <w:color w:val="575757"/>
                <w:sz w:val="10"/>
                <w:szCs w:val="10"/>
              </w:rPr>
              <w:t>, then click </w:t>
            </w:r>
            <w:r w:rsidRPr="00305B7F">
              <w:rPr>
                <w:rStyle w:val="Strong"/>
                <w:rFonts w:ascii="Cambria" w:hAnsi="Cambria"/>
                <w:color w:val="575757"/>
                <w:sz w:val="10"/>
                <w:szCs w:val="10"/>
              </w:rPr>
              <w:t>Bevel &amp; Emboss</w:t>
            </w:r>
            <w:r w:rsidRPr="00305B7F">
              <w:rPr>
                <w:rFonts w:ascii="Cambria" w:hAnsi="Cambria"/>
                <w:color w:val="575757"/>
                <w:sz w:val="10"/>
                <w:szCs w:val="10"/>
              </w:rPr>
              <w:t>.</w:t>
            </w:r>
          </w:p>
          <w:p w:rsidR="00305B7F" w:rsidRDefault="006312A2" w:rsidP="00305B7F">
            <w:pPr>
              <w:pStyle w:val="NormalWeb"/>
              <w:shd w:val="clear" w:color="auto" w:fill="FFFFFF"/>
              <w:spacing w:before="60" w:beforeAutospacing="0" w:after="0" w:afterAutospacing="0"/>
              <w:rPr>
                <w:rFonts w:ascii="Cambria" w:hAnsi="Cambria"/>
                <w:color w:val="575757"/>
                <w:sz w:val="10"/>
                <w:szCs w:val="10"/>
              </w:rPr>
            </w:pPr>
            <w:r w:rsidRPr="006312A2">
              <w:rPr>
                <w:rFonts w:ascii="Cambria" w:hAnsi="Cambria"/>
                <w:color w:val="575757"/>
                <w:sz w:val="10"/>
                <w:szCs w:val="10"/>
              </w:rPr>
              <w:t>The Layer Style dialog box opens with the default Bevel &amp; Emboss settings selected.</w:t>
            </w:r>
          </w:p>
          <w:p w:rsidR="00305B7F" w:rsidRDefault="006312A2" w:rsidP="00305B7F">
            <w:pPr>
              <w:pStyle w:val="NormalWeb"/>
              <w:shd w:val="clear" w:color="auto" w:fill="FFFFFF"/>
              <w:spacing w:before="60" w:beforeAutospacing="0" w:after="0" w:afterAutospacing="0"/>
              <w:rPr>
                <w:rFonts w:ascii="Cambria" w:hAnsi="Cambria"/>
                <w:color w:val="575757"/>
                <w:sz w:val="10"/>
                <w:szCs w:val="10"/>
              </w:rPr>
            </w:pPr>
            <w:r w:rsidRPr="006312A2">
              <w:rPr>
                <w:rStyle w:val="ordinal"/>
                <w:rFonts w:ascii="Tahoma" w:hAnsi="Tahoma" w:cs="Tahoma"/>
                <w:color w:val="FFFFFF"/>
                <w:sz w:val="10"/>
                <w:szCs w:val="10"/>
                <w:bdr w:val="none" w:sz="0" w:space="0" w:color="auto" w:frame="1"/>
                <w:shd w:val="clear" w:color="auto" w:fill="FF9733"/>
              </w:rPr>
              <w:t>3</w:t>
            </w:r>
            <w:r w:rsidRPr="00305B7F">
              <w:rPr>
                <w:rFonts w:ascii="Cambria" w:hAnsi="Cambria"/>
                <w:color w:val="575757"/>
                <w:sz w:val="10"/>
                <w:szCs w:val="10"/>
              </w:rPr>
              <w:t>Set the </w:t>
            </w:r>
            <w:r w:rsidRPr="00305B7F">
              <w:rPr>
                <w:rStyle w:val="Strong"/>
                <w:rFonts w:ascii="Cambria" w:hAnsi="Cambria"/>
                <w:color w:val="575757"/>
                <w:sz w:val="10"/>
                <w:szCs w:val="10"/>
              </w:rPr>
              <w:t>Style</w:t>
            </w:r>
            <w:r w:rsidRPr="00305B7F">
              <w:rPr>
                <w:rFonts w:ascii="Cambria" w:hAnsi="Cambria"/>
                <w:color w:val="575757"/>
                <w:sz w:val="10"/>
                <w:szCs w:val="10"/>
              </w:rPr>
              <w:t> to </w:t>
            </w:r>
            <w:r w:rsidRPr="00305B7F">
              <w:rPr>
                <w:rStyle w:val="Strong"/>
                <w:rFonts w:ascii="Cambria" w:hAnsi="Cambria"/>
                <w:color w:val="575757"/>
                <w:sz w:val="10"/>
                <w:szCs w:val="10"/>
              </w:rPr>
              <w:t>Emboss</w:t>
            </w:r>
            <w:r w:rsidRPr="00305B7F">
              <w:rPr>
                <w:rFonts w:ascii="Cambria" w:hAnsi="Cambria"/>
                <w:color w:val="575757"/>
                <w:sz w:val="10"/>
                <w:szCs w:val="10"/>
              </w:rPr>
              <w:t>, set the </w:t>
            </w:r>
            <w:r w:rsidRPr="00305B7F">
              <w:rPr>
                <w:rStyle w:val="Strong"/>
                <w:rFonts w:ascii="Cambria" w:hAnsi="Cambria"/>
                <w:color w:val="575757"/>
                <w:sz w:val="10"/>
                <w:szCs w:val="10"/>
              </w:rPr>
              <w:t>Technique</w:t>
            </w:r>
            <w:r w:rsidRPr="00305B7F">
              <w:rPr>
                <w:rFonts w:ascii="Cambria" w:hAnsi="Cambria"/>
                <w:color w:val="575757"/>
                <w:sz w:val="10"/>
                <w:szCs w:val="10"/>
              </w:rPr>
              <w:t> to </w:t>
            </w:r>
            <w:r w:rsidRPr="00305B7F">
              <w:rPr>
                <w:rStyle w:val="Strong"/>
                <w:rFonts w:ascii="Cambria" w:hAnsi="Cambria"/>
                <w:color w:val="575757"/>
                <w:sz w:val="10"/>
                <w:szCs w:val="10"/>
              </w:rPr>
              <w:t>Smooth</w:t>
            </w:r>
            <w:r w:rsidRPr="00305B7F">
              <w:rPr>
                <w:rFonts w:ascii="Cambria" w:hAnsi="Cambria"/>
                <w:color w:val="575757"/>
                <w:sz w:val="10"/>
                <w:szCs w:val="10"/>
              </w:rPr>
              <w:t>, then set the </w:t>
            </w:r>
            <w:r w:rsidRPr="00305B7F">
              <w:rPr>
                <w:rStyle w:val="Strong"/>
                <w:rFonts w:ascii="Cambria" w:hAnsi="Cambria"/>
                <w:color w:val="575757"/>
                <w:sz w:val="10"/>
                <w:szCs w:val="10"/>
              </w:rPr>
              <w:t>Depth</w:t>
            </w:r>
            <w:r w:rsidRPr="00305B7F">
              <w:rPr>
                <w:rFonts w:ascii="Cambria" w:hAnsi="Cambria"/>
                <w:color w:val="575757"/>
                <w:sz w:val="10"/>
                <w:szCs w:val="10"/>
              </w:rPr>
              <w:t> to </w:t>
            </w:r>
            <w:r w:rsidRPr="00305B7F">
              <w:rPr>
                <w:rStyle w:val="Strong"/>
                <w:rFonts w:ascii="Cambria" w:hAnsi="Cambria"/>
                <w:color w:val="575757"/>
                <w:sz w:val="10"/>
                <w:szCs w:val="10"/>
              </w:rPr>
              <w:t>100%</w:t>
            </w:r>
            <w:r w:rsidRPr="00305B7F">
              <w:rPr>
                <w:rFonts w:ascii="Cambria" w:hAnsi="Cambria"/>
                <w:color w:val="575757"/>
                <w:sz w:val="10"/>
                <w:szCs w:val="10"/>
              </w:rPr>
              <w:t>.</w:t>
            </w:r>
          </w:p>
          <w:p w:rsidR="006312A2" w:rsidRPr="00305B7F" w:rsidRDefault="006312A2" w:rsidP="00305B7F">
            <w:pPr>
              <w:pStyle w:val="NormalWeb"/>
              <w:shd w:val="clear" w:color="auto" w:fill="FFFFFF"/>
              <w:spacing w:before="60" w:beforeAutospacing="0" w:after="0" w:afterAutospacing="0"/>
              <w:rPr>
                <w:rFonts w:ascii="Cambria" w:hAnsi="Cambria"/>
                <w:color w:val="575757"/>
                <w:sz w:val="10"/>
                <w:szCs w:val="10"/>
              </w:rPr>
            </w:pPr>
            <w:r w:rsidRPr="006312A2">
              <w:rPr>
                <w:rStyle w:val="ordinal"/>
                <w:rFonts w:ascii="Tahoma" w:hAnsi="Tahoma" w:cs="Tahoma"/>
                <w:color w:val="FFFFFF"/>
                <w:sz w:val="10"/>
                <w:szCs w:val="10"/>
                <w:bdr w:val="none" w:sz="0" w:space="0" w:color="auto" w:frame="1"/>
                <w:shd w:val="clear" w:color="auto" w:fill="FF9733"/>
              </w:rPr>
              <w:t>4</w:t>
            </w:r>
            <w:r w:rsidRPr="00305B7F">
              <w:rPr>
                <w:rFonts w:ascii="Cambria" w:hAnsi="Cambria"/>
                <w:color w:val="575757"/>
                <w:sz w:val="10"/>
                <w:szCs w:val="10"/>
              </w:rPr>
              <w:t>Set the </w:t>
            </w:r>
            <w:r w:rsidRPr="00305B7F">
              <w:rPr>
                <w:rStyle w:val="Strong"/>
                <w:rFonts w:ascii="Cambria" w:hAnsi="Cambria"/>
                <w:color w:val="575757"/>
                <w:sz w:val="10"/>
                <w:szCs w:val="10"/>
              </w:rPr>
              <w:t>Size</w:t>
            </w:r>
            <w:r w:rsidRPr="00305B7F">
              <w:rPr>
                <w:rFonts w:ascii="Cambria" w:hAnsi="Cambria"/>
                <w:color w:val="575757"/>
                <w:sz w:val="10"/>
                <w:szCs w:val="10"/>
              </w:rPr>
              <w:t> to </w:t>
            </w:r>
            <w:r w:rsidRPr="00305B7F">
              <w:rPr>
                <w:rStyle w:val="Strong"/>
                <w:rFonts w:ascii="Cambria" w:hAnsi="Cambria"/>
                <w:color w:val="575757"/>
                <w:sz w:val="10"/>
                <w:szCs w:val="10"/>
              </w:rPr>
              <w:t xml:space="preserve">24 </w:t>
            </w:r>
            <w:proofErr w:type="spellStart"/>
            <w:r w:rsidRPr="00305B7F">
              <w:rPr>
                <w:rStyle w:val="Strong"/>
                <w:rFonts w:ascii="Cambria" w:hAnsi="Cambria"/>
                <w:color w:val="575757"/>
                <w:sz w:val="10"/>
                <w:szCs w:val="10"/>
              </w:rPr>
              <w:t>px</w:t>
            </w:r>
            <w:proofErr w:type="spellEnd"/>
            <w:r w:rsidRPr="00305B7F">
              <w:rPr>
                <w:rFonts w:ascii="Cambria" w:hAnsi="Cambria"/>
                <w:color w:val="575757"/>
                <w:sz w:val="10"/>
                <w:szCs w:val="10"/>
              </w:rPr>
              <w:t>, set the </w:t>
            </w:r>
            <w:r w:rsidRPr="00305B7F">
              <w:rPr>
                <w:rStyle w:val="Strong"/>
                <w:rFonts w:ascii="Cambria" w:hAnsi="Cambria"/>
                <w:color w:val="575757"/>
                <w:sz w:val="10"/>
                <w:szCs w:val="10"/>
              </w:rPr>
              <w:t>Soften value</w:t>
            </w:r>
            <w:r w:rsidRPr="00305B7F">
              <w:rPr>
                <w:rFonts w:ascii="Cambria" w:hAnsi="Cambria"/>
                <w:color w:val="575757"/>
                <w:sz w:val="10"/>
                <w:szCs w:val="10"/>
              </w:rPr>
              <w:t> to </w:t>
            </w:r>
            <w:r w:rsidRPr="00305B7F">
              <w:rPr>
                <w:rStyle w:val="Strong"/>
                <w:rFonts w:ascii="Cambria" w:hAnsi="Cambria"/>
                <w:color w:val="575757"/>
                <w:sz w:val="10"/>
                <w:szCs w:val="10"/>
              </w:rPr>
              <w:t xml:space="preserve">0 </w:t>
            </w:r>
            <w:proofErr w:type="spellStart"/>
            <w:r w:rsidRPr="00305B7F">
              <w:rPr>
                <w:rStyle w:val="Strong"/>
                <w:rFonts w:ascii="Cambria" w:hAnsi="Cambria"/>
                <w:color w:val="575757"/>
                <w:sz w:val="10"/>
                <w:szCs w:val="10"/>
              </w:rPr>
              <w:t>px</w:t>
            </w:r>
            <w:proofErr w:type="spellEnd"/>
            <w:r w:rsidRPr="00305B7F">
              <w:rPr>
                <w:rFonts w:ascii="Cambria" w:hAnsi="Cambria"/>
                <w:color w:val="575757"/>
                <w:sz w:val="10"/>
                <w:szCs w:val="10"/>
              </w:rPr>
              <w:t>, then click </w:t>
            </w:r>
            <w:r w:rsidRPr="00305B7F">
              <w:rPr>
                <w:rStyle w:val="Strong"/>
                <w:rFonts w:ascii="Cambria" w:hAnsi="Cambria"/>
                <w:color w:val="575757"/>
                <w:sz w:val="10"/>
                <w:szCs w:val="10"/>
              </w:rPr>
              <w:t>OK</w:t>
            </w:r>
            <w:r w:rsidRPr="00305B7F">
              <w:rPr>
                <w:rFonts w:ascii="Cambria" w:hAnsi="Cambria"/>
                <w:color w:val="575757"/>
                <w:sz w:val="10"/>
                <w:szCs w:val="10"/>
              </w:rPr>
              <w:t>.</w:t>
            </w:r>
          </w:p>
          <w:p w:rsidR="00602C79" w:rsidRDefault="006312A2" w:rsidP="00305B7F">
            <w:pPr>
              <w:pStyle w:val="NormalWeb"/>
              <w:shd w:val="clear" w:color="auto" w:fill="FFFFFF"/>
              <w:spacing w:before="60" w:beforeAutospacing="0" w:after="0" w:afterAutospacing="0"/>
              <w:rPr>
                <w:rFonts w:ascii="Cambria" w:hAnsi="Cambria"/>
                <w:color w:val="575757"/>
                <w:sz w:val="10"/>
                <w:szCs w:val="10"/>
              </w:rPr>
            </w:pPr>
            <w:r w:rsidRPr="006312A2">
              <w:rPr>
                <w:rFonts w:ascii="Cambria" w:hAnsi="Cambria"/>
                <w:color w:val="575757"/>
                <w:sz w:val="10"/>
                <w:szCs w:val="10"/>
              </w:rPr>
              <w:t>Your canvas should resemble </w:t>
            </w:r>
            <w:hyperlink r:id="rId5" w:history="1">
              <w:r w:rsidRPr="006312A2">
                <w:rPr>
                  <w:rStyle w:val="Hyperlink"/>
                  <w:rFonts w:ascii="Cambria" w:hAnsi="Cambria"/>
                  <w:color w:val="0081BC"/>
                  <w:sz w:val="10"/>
                  <w:szCs w:val="10"/>
                </w:rPr>
                <w:t>Figure 8</w:t>
              </w:r>
            </w:hyperlink>
            <w:r w:rsidRPr="006312A2">
              <w:rPr>
                <w:rFonts w:ascii="Cambria" w:hAnsi="Cambria"/>
                <w:color w:val="575757"/>
                <w:sz w:val="10"/>
                <w:szCs w:val="10"/>
              </w:rPr>
              <w:t>.</w:t>
            </w:r>
          </w:p>
          <w:p w:rsidR="006312A2" w:rsidRPr="00305B7F" w:rsidRDefault="006312A2" w:rsidP="00305B7F">
            <w:pPr>
              <w:pStyle w:val="NormalWeb"/>
              <w:shd w:val="clear" w:color="auto" w:fill="FFFFFF"/>
              <w:spacing w:before="60" w:beforeAutospacing="0" w:after="0" w:afterAutospacing="0"/>
              <w:rPr>
                <w:rFonts w:ascii="Cambria" w:hAnsi="Cambria"/>
                <w:color w:val="575757"/>
                <w:sz w:val="10"/>
                <w:szCs w:val="10"/>
              </w:rPr>
            </w:pPr>
            <w:r w:rsidRPr="006312A2">
              <w:rPr>
                <w:rStyle w:val="mediaassettitle"/>
                <w:rFonts w:ascii="Tahoma" w:eastAsiaTheme="majorEastAsia" w:hAnsi="Tahoma" w:cs="Tahoma"/>
                <w:b/>
                <w:bCs/>
                <w:color w:val="000000"/>
                <w:sz w:val="10"/>
                <w:szCs w:val="10"/>
              </w:rPr>
              <w:t>Bevel &amp; Emboss Effect</w:t>
            </w:r>
          </w:p>
          <w:p w:rsidR="006312A2" w:rsidRPr="006312A2" w:rsidRDefault="006312A2" w:rsidP="006312A2">
            <w:pPr>
              <w:pStyle w:val="step"/>
              <w:shd w:val="clear" w:color="auto" w:fill="FFFFFF"/>
              <w:spacing w:before="0" w:beforeAutospacing="0" w:after="0" w:afterAutospacing="0"/>
              <w:jc w:val="center"/>
              <w:rPr>
                <w:rFonts w:ascii="Cambria" w:hAnsi="Cambria"/>
                <w:color w:val="575757"/>
                <w:sz w:val="10"/>
                <w:szCs w:val="10"/>
              </w:rPr>
            </w:pPr>
          </w:p>
          <w:p w:rsidR="004F7191" w:rsidRDefault="006312A2" w:rsidP="006312A2">
            <w:r w:rsidRPr="006312A2">
              <w:drawing>
                <wp:inline distT="0" distB="0" distL="0" distR="0" wp14:anchorId="2DA0B48E" wp14:editId="47A6445F">
                  <wp:extent cx="852985" cy="308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995" cy="320304"/>
                          </a:xfrm>
                          <a:prstGeom prst="rect">
                            <a:avLst/>
                          </a:prstGeom>
                        </pic:spPr>
                      </pic:pic>
                    </a:graphicData>
                  </a:graphic>
                </wp:inline>
              </w:drawing>
            </w:r>
          </w:p>
        </w:tc>
      </w:tr>
      <w:tr w:rsidR="006F7967" w:rsidTr="006F7967">
        <w:trPr>
          <w:gridAfter w:val="1"/>
          <w:wAfter w:w="11" w:type="dxa"/>
          <w:trHeight w:val="3077"/>
        </w:trPr>
        <w:tc>
          <w:tcPr>
            <w:tcW w:w="3622" w:type="dxa"/>
          </w:tcPr>
          <w:p w:rsidR="00523C45" w:rsidRDefault="006F7967" w:rsidP="00A00075">
            <w:pPr>
              <w:rPr>
                <w:b/>
              </w:rPr>
            </w:pPr>
            <w:r w:rsidRPr="0061467E">
              <w:rPr>
                <w:b/>
              </w:rPr>
              <w:t>Required Skills</w:t>
            </w:r>
            <w:r w:rsidR="00BE050A">
              <w:rPr>
                <w:b/>
              </w:rPr>
              <w:t xml:space="preserve">: </w:t>
            </w:r>
          </w:p>
          <w:p w:rsidR="006F7967" w:rsidRPr="00523C45" w:rsidRDefault="00523C45" w:rsidP="00A00075">
            <w:pPr>
              <w:rPr>
                <w:b/>
                <w:sz w:val="15"/>
                <w:szCs w:val="15"/>
              </w:rPr>
            </w:pPr>
            <w:r w:rsidRPr="00523C45">
              <w:rPr>
                <w:b/>
                <w:sz w:val="15"/>
                <w:szCs w:val="15"/>
              </w:rPr>
              <w:t xml:space="preserve">Adobe Photoshop </w:t>
            </w:r>
            <w:r w:rsidR="00BE050A" w:rsidRPr="00523C45">
              <w:rPr>
                <w:b/>
                <w:sz w:val="15"/>
                <w:szCs w:val="15"/>
              </w:rPr>
              <w:t>Domain objectives</w:t>
            </w:r>
          </w:p>
          <w:p w:rsidR="00A00075" w:rsidRPr="00523C45" w:rsidRDefault="00A00075" w:rsidP="00A00075">
            <w:pPr>
              <w:pStyle w:val="Heading5"/>
              <w:numPr>
                <w:ilvl w:val="0"/>
                <w:numId w:val="6"/>
              </w:numPr>
              <w:shd w:val="clear" w:color="auto" w:fill="FFFFFF"/>
              <w:spacing w:before="0"/>
              <w:outlineLvl w:val="4"/>
              <w:rPr>
                <w:rStyle w:val="Strong"/>
                <w:rFonts w:ascii="Times New Roman" w:hAnsi="Times New Roman" w:cs="Times New Roman"/>
                <w:bCs w:val="0"/>
                <w:color w:val="2C2C2C"/>
                <w:sz w:val="15"/>
                <w:szCs w:val="15"/>
              </w:rPr>
            </w:pPr>
            <w:r w:rsidRPr="00523C45">
              <w:rPr>
                <w:rStyle w:val="Strong"/>
                <w:rFonts w:ascii="Times New Roman" w:hAnsi="Times New Roman" w:cs="Times New Roman"/>
                <w:bCs w:val="0"/>
                <w:color w:val="2C2C2C"/>
                <w:sz w:val="15"/>
                <w:szCs w:val="15"/>
              </w:rPr>
              <w:t>Working in the Design Industry</w:t>
            </w:r>
          </w:p>
          <w:p w:rsidR="00BE050A" w:rsidRPr="00BE050A" w:rsidRDefault="00BE050A" w:rsidP="00BE050A">
            <w:pPr>
              <w:rPr>
                <w:rFonts w:ascii="Times New Roman" w:hAnsi="Times New Roman" w:cs="Times New Roman"/>
                <w:sz w:val="13"/>
                <w:szCs w:val="13"/>
              </w:rPr>
            </w:pPr>
            <w:r w:rsidRPr="00BE050A">
              <w:rPr>
                <w:rFonts w:ascii="Times New Roman" w:hAnsi="Times New Roman" w:cs="Times New Roman"/>
                <w:color w:val="2C2C2C"/>
                <w:sz w:val="13"/>
                <w:szCs w:val="13"/>
                <w:shd w:val="clear" w:color="auto" w:fill="FFFFFF"/>
              </w:rPr>
              <w:t>This objective covers critical concepts related to working with colleagues and clients as well as crucial legal, technical, and design-related knowledge.</w:t>
            </w:r>
          </w:p>
          <w:p w:rsidR="00A00075" w:rsidRPr="00523C45" w:rsidRDefault="00A00075" w:rsidP="00A00075">
            <w:pPr>
              <w:pStyle w:val="ListParagraph"/>
              <w:numPr>
                <w:ilvl w:val="0"/>
                <w:numId w:val="6"/>
              </w:numPr>
              <w:rPr>
                <w:rFonts w:ascii="Times New Roman" w:hAnsi="Times New Roman" w:cs="Times New Roman"/>
                <w:b/>
                <w:sz w:val="15"/>
                <w:szCs w:val="15"/>
              </w:rPr>
            </w:pPr>
            <w:r w:rsidRPr="00523C45">
              <w:rPr>
                <w:rFonts w:ascii="Times New Roman" w:hAnsi="Times New Roman" w:cs="Times New Roman"/>
                <w:b/>
                <w:sz w:val="15"/>
                <w:szCs w:val="15"/>
              </w:rPr>
              <w:t>Project Setup and Interface</w:t>
            </w:r>
          </w:p>
          <w:p w:rsidR="00BE050A" w:rsidRPr="00BE050A" w:rsidRDefault="00BE050A" w:rsidP="00BE050A">
            <w:pPr>
              <w:rPr>
                <w:rFonts w:ascii="Times New Roman" w:hAnsi="Times New Roman" w:cs="Times New Roman"/>
                <w:sz w:val="15"/>
                <w:szCs w:val="15"/>
              </w:rPr>
            </w:pPr>
            <w:r w:rsidRPr="00BE050A">
              <w:rPr>
                <w:rFonts w:ascii="Times New Roman" w:hAnsi="Times New Roman" w:cs="Times New Roman"/>
                <w:color w:val="2C2C2C"/>
                <w:sz w:val="15"/>
                <w:szCs w:val="15"/>
                <w:shd w:val="clear" w:color="auto" w:fill="FFFFFF"/>
              </w:rPr>
              <w:t>This objective covers the interface setup and program settings that assist in an efficient and effective workflow, as well as knowledge about ingesting digital assets for a project.</w:t>
            </w:r>
          </w:p>
          <w:p w:rsidR="00A00075" w:rsidRPr="00523C45" w:rsidRDefault="00BE050A" w:rsidP="00A00075">
            <w:pPr>
              <w:pStyle w:val="ListParagraph"/>
              <w:numPr>
                <w:ilvl w:val="0"/>
                <w:numId w:val="6"/>
              </w:numPr>
              <w:rPr>
                <w:rFonts w:ascii="Times New Roman" w:hAnsi="Times New Roman" w:cs="Times New Roman"/>
                <w:b/>
                <w:sz w:val="15"/>
                <w:szCs w:val="15"/>
              </w:rPr>
            </w:pPr>
            <w:r w:rsidRPr="00523C45">
              <w:rPr>
                <w:rFonts w:ascii="Times New Roman" w:hAnsi="Times New Roman" w:cs="Times New Roman"/>
                <w:b/>
                <w:sz w:val="15"/>
                <w:szCs w:val="15"/>
              </w:rPr>
              <w:t>Organizing Documents</w:t>
            </w:r>
          </w:p>
          <w:p w:rsidR="00BE050A" w:rsidRPr="00BE050A" w:rsidRDefault="00BE050A" w:rsidP="00BE050A">
            <w:pPr>
              <w:rPr>
                <w:rFonts w:ascii="Times New Roman" w:hAnsi="Times New Roman" w:cs="Times New Roman"/>
                <w:sz w:val="15"/>
                <w:szCs w:val="15"/>
              </w:rPr>
            </w:pPr>
            <w:r w:rsidRPr="00BE050A">
              <w:rPr>
                <w:rFonts w:ascii="Times New Roman" w:hAnsi="Times New Roman" w:cs="Times New Roman"/>
                <w:color w:val="2C2C2C"/>
                <w:sz w:val="15"/>
                <w:szCs w:val="15"/>
                <w:shd w:val="clear" w:color="auto" w:fill="FFFFFF"/>
              </w:rPr>
              <w:t>This objective covers document structure such as layers and managing document structure for efficient workflows.</w:t>
            </w:r>
          </w:p>
          <w:p w:rsidR="00BE050A" w:rsidRPr="00523C45" w:rsidRDefault="00BE050A" w:rsidP="00A00075">
            <w:pPr>
              <w:pStyle w:val="ListParagraph"/>
              <w:numPr>
                <w:ilvl w:val="0"/>
                <w:numId w:val="6"/>
              </w:numPr>
              <w:rPr>
                <w:rFonts w:ascii="Times New Roman" w:hAnsi="Times New Roman" w:cs="Times New Roman"/>
                <w:b/>
                <w:sz w:val="15"/>
                <w:szCs w:val="15"/>
              </w:rPr>
            </w:pPr>
            <w:r w:rsidRPr="00523C45">
              <w:rPr>
                <w:rFonts w:ascii="Times New Roman" w:hAnsi="Times New Roman" w:cs="Times New Roman"/>
                <w:b/>
                <w:sz w:val="15"/>
                <w:szCs w:val="15"/>
              </w:rPr>
              <w:t>Creating and Modifying Visual Elements</w:t>
            </w:r>
          </w:p>
          <w:p w:rsidR="00BE050A" w:rsidRPr="00BE050A" w:rsidRDefault="00BE050A" w:rsidP="00BE050A">
            <w:pPr>
              <w:rPr>
                <w:rFonts w:ascii="Times New Roman" w:hAnsi="Times New Roman" w:cs="Times New Roman"/>
                <w:sz w:val="15"/>
                <w:szCs w:val="15"/>
              </w:rPr>
            </w:pPr>
            <w:r w:rsidRPr="00BE050A">
              <w:rPr>
                <w:rFonts w:ascii="Times New Roman" w:hAnsi="Times New Roman" w:cs="Times New Roman"/>
                <w:color w:val="2C2C2C"/>
                <w:sz w:val="15"/>
                <w:szCs w:val="15"/>
                <w:shd w:val="clear" w:color="auto" w:fill="FFFFFF"/>
              </w:rPr>
              <w:t>This objective covers core tools and functionality of the application, as well as tools that affect the visual outcome of the document.</w:t>
            </w:r>
          </w:p>
          <w:p w:rsidR="00BE050A" w:rsidRPr="00523C45" w:rsidRDefault="00BE050A" w:rsidP="00A00075">
            <w:pPr>
              <w:pStyle w:val="ListParagraph"/>
              <w:numPr>
                <w:ilvl w:val="0"/>
                <w:numId w:val="6"/>
              </w:numPr>
              <w:rPr>
                <w:rFonts w:ascii="Times New Roman" w:hAnsi="Times New Roman" w:cs="Times New Roman"/>
                <w:b/>
                <w:sz w:val="15"/>
                <w:szCs w:val="15"/>
              </w:rPr>
            </w:pPr>
            <w:r w:rsidRPr="00523C45">
              <w:rPr>
                <w:rFonts w:ascii="Times New Roman" w:hAnsi="Times New Roman" w:cs="Times New Roman"/>
                <w:b/>
                <w:sz w:val="15"/>
                <w:szCs w:val="15"/>
              </w:rPr>
              <w:t>Publishing Digital Media</w:t>
            </w:r>
          </w:p>
          <w:p w:rsidR="00BE050A" w:rsidRPr="00BE050A" w:rsidRDefault="00BE050A" w:rsidP="00BE050A">
            <w:pPr>
              <w:rPr>
                <w:rFonts w:ascii="Times New Roman" w:hAnsi="Times New Roman" w:cs="Times New Roman"/>
                <w:sz w:val="15"/>
                <w:szCs w:val="15"/>
              </w:rPr>
            </w:pPr>
            <w:r w:rsidRPr="00BE050A">
              <w:rPr>
                <w:rFonts w:ascii="Times New Roman" w:hAnsi="Times New Roman" w:cs="Times New Roman"/>
                <w:color w:val="2C2C2C"/>
                <w:sz w:val="15"/>
                <w:szCs w:val="15"/>
                <w:shd w:val="clear" w:color="auto" w:fill="FFFFFF"/>
              </w:rPr>
              <w:t>This objective covers saving and exporting documents or assets within individual layers or selections.</w:t>
            </w:r>
          </w:p>
          <w:p w:rsidR="006F7967" w:rsidRDefault="006F7967" w:rsidP="00A00075"/>
          <w:p w:rsidR="006F7967" w:rsidRDefault="006F7967" w:rsidP="00A00075"/>
        </w:tc>
        <w:tc>
          <w:tcPr>
            <w:tcW w:w="3622" w:type="dxa"/>
            <w:vMerge/>
          </w:tcPr>
          <w:p w:rsidR="006F7967" w:rsidRDefault="006F7967" w:rsidP="0061467E"/>
        </w:tc>
        <w:tc>
          <w:tcPr>
            <w:tcW w:w="7245" w:type="dxa"/>
            <w:vMerge/>
          </w:tcPr>
          <w:p w:rsidR="006F7967" w:rsidRDefault="006F7967" w:rsidP="0061467E"/>
        </w:tc>
      </w:tr>
    </w:tbl>
    <w:p w:rsidR="00972005" w:rsidRDefault="00972005" w:rsidP="0061467E"/>
    <w:sectPr w:rsidR="00972005" w:rsidSect="006F7967">
      <w:pgSz w:w="15840" w:h="12240" w:orient="landscape"/>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69F4"/>
    <w:multiLevelType w:val="multilevel"/>
    <w:tmpl w:val="1602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F0DBB"/>
    <w:multiLevelType w:val="hybridMultilevel"/>
    <w:tmpl w:val="BD7A6228"/>
    <w:lvl w:ilvl="0" w:tplc="B7BEA0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4D8D7180"/>
    <w:multiLevelType w:val="hybridMultilevel"/>
    <w:tmpl w:val="187A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883D29"/>
    <w:multiLevelType w:val="multilevel"/>
    <w:tmpl w:val="3AD66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B65CA0"/>
    <w:multiLevelType w:val="hybridMultilevel"/>
    <w:tmpl w:val="3C62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932D5"/>
    <w:multiLevelType w:val="hybridMultilevel"/>
    <w:tmpl w:val="BD1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DE"/>
    <w:rsid w:val="0001372A"/>
    <w:rsid w:val="001B7177"/>
    <w:rsid w:val="001F37DE"/>
    <w:rsid w:val="002C2F47"/>
    <w:rsid w:val="00305B7F"/>
    <w:rsid w:val="00321D51"/>
    <w:rsid w:val="00340477"/>
    <w:rsid w:val="003526D3"/>
    <w:rsid w:val="004F7191"/>
    <w:rsid w:val="00523C45"/>
    <w:rsid w:val="00533221"/>
    <w:rsid w:val="005A3FA6"/>
    <w:rsid w:val="00602C79"/>
    <w:rsid w:val="0061467E"/>
    <w:rsid w:val="006312A2"/>
    <w:rsid w:val="006D1CE9"/>
    <w:rsid w:val="006F7967"/>
    <w:rsid w:val="007A2FDA"/>
    <w:rsid w:val="00873DEF"/>
    <w:rsid w:val="00960BA0"/>
    <w:rsid w:val="00972005"/>
    <w:rsid w:val="00A00075"/>
    <w:rsid w:val="00BA2C8C"/>
    <w:rsid w:val="00BE050A"/>
    <w:rsid w:val="00C5176B"/>
    <w:rsid w:val="00C73992"/>
    <w:rsid w:val="00D05BB1"/>
    <w:rsid w:val="00E96DD7"/>
    <w:rsid w:val="00F3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2A23"/>
  <w15:chartTrackingRefBased/>
  <w15:docId w15:val="{50784ED8-44FF-5B48-927B-72D1EAE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12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1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A000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67E"/>
    <w:pPr>
      <w:ind w:left="720"/>
      <w:contextualSpacing/>
    </w:pPr>
  </w:style>
  <w:style w:type="paragraph" w:styleId="NormalWeb">
    <w:name w:val="Normal (Web)"/>
    <w:basedOn w:val="Normal"/>
    <w:uiPriority w:val="99"/>
    <w:unhideWhenUsed/>
    <w:rsid w:val="001F3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12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12A2"/>
    <w:rPr>
      <w:rFonts w:ascii="Times New Roman" w:eastAsia="Times New Roman" w:hAnsi="Times New Roman" w:cs="Times New Roman"/>
      <w:b/>
      <w:bCs/>
      <w:sz w:val="27"/>
      <w:szCs w:val="27"/>
    </w:rPr>
  </w:style>
  <w:style w:type="character" w:customStyle="1" w:styleId="headingtext">
    <w:name w:val="headingtext"/>
    <w:basedOn w:val="DefaultParagraphFont"/>
    <w:rsid w:val="006312A2"/>
  </w:style>
  <w:style w:type="paragraph" w:customStyle="1" w:styleId="step">
    <w:name w:val="step"/>
    <w:basedOn w:val="Normal"/>
    <w:rsid w:val="00631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dinal">
    <w:name w:val="ordinal"/>
    <w:basedOn w:val="DefaultParagraphFont"/>
    <w:rsid w:val="006312A2"/>
  </w:style>
  <w:style w:type="character" w:styleId="Strong">
    <w:name w:val="Strong"/>
    <w:basedOn w:val="DefaultParagraphFont"/>
    <w:uiPriority w:val="22"/>
    <w:qFormat/>
    <w:rsid w:val="006312A2"/>
    <w:rPr>
      <w:b/>
      <w:bCs/>
    </w:rPr>
  </w:style>
  <w:style w:type="character" w:styleId="Hyperlink">
    <w:name w:val="Hyperlink"/>
    <w:basedOn w:val="DefaultParagraphFont"/>
    <w:uiPriority w:val="99"/>
    <w:semiHidden/>
    <w:unhideWhenUsed/>
    <w:rsid w:val="006312A2"/>
    <w:rPr>
      <w:color w:val="0000FF"/>
      <w:u w:val="single"/>
    </w:rPr>
  </w:style>
  <w:style w:type="character" w:customStyle="1" w:styleId="medialabeltext">
    <w:name w:val="medialabeltext"/>
    <w:basedOn w:val="DefaultParagraphFont"/>
    <w:rsid w:val="006312A2"/>
  </w:style>
  <w:style w:type="character" w:customStyle="1" w:styleId="mediafigurenumber">
    <w:name w:val="mediafigurenumber"/>
    <w:basedOn w:val="DefaultParagraphFont"/>
    <w:rsid w:val="006312A2"/>
  </w:style>
  <w:style w:type="character" w:customStyle="1" w:styleId="mediaassettitle">
    <w:name w:val="mediaassettitle"/>
    <w:basedOn w:val="DefaultParagraphFont"/>
    <w:rsid w:val="006312A2"/>
  </w:style>
  <w:style w:type="character" w:customStyle="1" w:styleId="Heading1Char">
    <w:name w:val="Heading 1 Char"/>
    <w:basedOn w:val="DefaultParagraphFont"/>
    <w:link w:val="Heading1"/>
    <w:uiPriority w:val="9"/>
    <w:rsid w:val="0001372A"/>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0007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869">
      <w:bodyDiv w:val="1"/>
      <w:marLeft w:val="0"/>
      <w:marRight w:val="0"/>
      <w:marTop w:val="0"/>
      <w:marBottom w:val="0"/>
      <w:divBdr>
        <w:top w:val="none" w:sz="0" w:space="0" w:color="auto"/>
        <w:left w:val="none" w:sz="0" w:space="0" w:color="auto"/>
        <w:bottom w:val="none" w:sz="0" w:space="0" w:color="auto"/>
        <w:right w:val="none" w:sz="0" w:space="0" w:color="auto"/>
      </w:divBdr>
    </w:div>
    <w:div w:id="72824577">
      <w:bodyDiv w:val="1"/>
      <w:marLeft w:val="0"/>
      <w:marRight w:val="0"/>
      <w:marTop w:val="0"/>
      <w:marBottom w:val="0"/>
      <w:divBdr>
        <w:top w:val="none" w:sz="0" w:space="0" w:color="auto"/>
        <w:left w:val="none" w:sz="0" w:space="0" w:color="auto"/>
        <w:bottom w:val="none" w:sz="0" w:space="0" w:color="auto"/>
        <w:right w:val="none" w:sz="0" w:space="0" w:color="auto"/>
      </w:divBdr>
      <w:divsChild>
        <w:div w:id="1508670343">
          <w:marLeft w:val="0"/>
          <w:marRight w:val="0"/>
          <w:marTop w:val="0"/>
          <w:marBottom w:val="180"/>
          <w:divBdr>
            <w:top w:val="none" w:sz="0" w:space="0" w:color="auto"/>
            <w:left w:val="none" w:sz="0" w:space="0" w:color="auto"/>
            <w:bottom w:val="none" w:sz="0" w:space="0" w:color="auto"/>
            <w:right w:val="none" w:sz="0" w:space="0" w:color="auto"/>
          </w:divBdr>
        </w:div>
        <w:div w:id="1116675431">
          <w:marLeft w:val="0"/>
          <w:marRight w:val="0"/>
          <w:marTop w:val="0"/>
          <w:marBottom w:val="1800"/>
          <w:divBdr>
            <w:top w:val="none" w:sz="0" w:space="0" w:color="auto"/>
            <w:left w:val="none" w:sz="0" w:space="0" w:color="auto"/>
            <w:bottom w:val="none" w:sz="0" w:space="0" w:color="auto"/>
            <w:right w:val="none" w:sz="0" w:space="0" w:color="auto"/>
          </w:divBdr>
          <w:divsChild>
            <w:div w:id="1981643216">
              <w:marLeft w:val="975"/>
              <w:marRight w:val="975"/>
              <w:marTop w:val="0"/>
              <w:marBottom w:val="225"/>
              <w:divBdr>
                <w:top w:val="none" w:sz="0" w:space="0" w:color="auto"/>
                <w:left w:val="none" w:sz="0" w:space="0" w:color="auto"/>
                <w:bottom w:val="none" w:sz="0" w:space="0" w:color="auto"/>
                <w:right w:val="none" w:sz="0" w:space="0" w:color="auto"/>
              </w:divBdr>
              <w:divsChild>
                <w:div w:id="36050248">
                  <w:marLeft w:val="375"/>
                  <w:marRight w:val="375"/>
                  <w:marTop w:val="0"/>
                  <w:marBottom w:val="225"/>
                  <w:divBdr>
                    <w:top w:val="dashed" w:sz="6" w:space="11" w:color="CECECE"/>
                    <w:left w:val="single" w:sz="48" w:space="11" w:color="F3F3F3"/>
                    <w:bottom w:val="dashed" w:sz="6" w:space="11" w:color="CECECE"/>
                    <w:right w:val="none" w:sz="0" w:space="11" w:color="auto"/>
                  </w:divBdr>
                  <w:divsChild>
                    <w:div w:id="555312800">
                      <w:marLeft w:val="0"/>
                      <w:marRight w:val="0"/>
                      <w:marTop w:val="0"/>
                      <w:marBottom w:val="0"/>
                      <w:divBdr>
                        <w:top w:val="none" w:sz="0" w:space="0" w:color="auto"/>
                        <w:left w:val="none" w:sz="0" w:space="0" w:color="auto"/>
                        <w:bottom w:val="single" w:sz="6" w:space="0" w:color="CCCCCC"/>
                        <w:right w:val="none" w:sz="0" w:space="0" w:color="auto"/>
                      </w:divBdr>
                    </w:div>
                    <w:div w:id="721173502">
                      <w:marLeft w:val="0"/>
                      <w:marRight w:val="0"/>
                      <w:marTop w:val="0"/>
                      <w:marBottom w:val="0"/>
                      <w:divBdr>
                        <w:top w:val="none" w:sz="0" w:space="0" w:color="auto"/>
                        <w:left w:val="none" w:sz="0" w:space="0" w:color="auto"/>
                        <w:bottom w:val="single" w:sz="6" w:space="0" w:color="CCCCCC"/>
                        <w:right w:val="none" w:sz="0" w:space="0" w:color="auto"/>
                      </w:divBdr>
                    </w:div>
                    <w:div w:id="113911024">
                      <w:marLeft w:val="0"/>
                      <w:marRight w:val="0"/>
                      <w:marTop w:val="0"/>
                      <w:marBottom w:val="0"/>
                      <w:divBdr>
                        <w:top w:val="none" w:sz="0" w:space="0" w:color="auto"/>
                        <w:left w:val="none" w:sz="0" w:space="0" w:color="auto"/>
                        <w:bottom w:val="single" w:sz="6" w:space="0" w:color="CCCCCC"/>
                        <w:right w:val="none" w:sz="0" w:space="0" w:color="auto"/>
                      </w:divBdr>
                    </w:div>
                    <w:div w:id="273440168">
                      <w:marLeft w:val="0"/>
                      <w:marRight w:val="0"/>
                      <w:marTop w:val="0"/>
                      <w:marBottom w:val="0"/>
                      <w:divBdr>
                        <w:top w:val="none" w:sz="0" w:space="0" w:color="auto"/>
                        <w:left w:val="none" w:sz="0" w:space="0" w:color="auto"/>
                        <w:bottom w:val="single" w:sz="6" w:space="0" w:color="CCCCCC"/>
                        <w:right w:val="none" w:sz="0" w:space="0" w:color="auto"/>
                      </w:divBdr>
                    </w:div>
                    <w:div w:id="7412007">
                      <w:marLeft w:val="-180"/>
                      <w:marRight w:val="0"/>
                      <w:marTop w:val="0"/>
                      <w:marBottom w:val="225"/>
                      <w:divBdr>
                        <w:top w:val="none" w:sz="0" w:space="0" w:color="auto"/>
                        <w:left w:val="none" w:sz="0" w:space="0" w:color="auto"/>
                        <w:bottom w:val="none" w:sz="0" w:space="0" w:color="auto"/>
                        <w:right w:val="none" w:sz="0" w:space="0" w:color="auto"/>
                      </w:divBdr>
                      <w:divsChild>
                        <w:div w:id="1656839007">
                          <w:marLeft w:val="0"/>
                          <w:marRight w:val="0"/>
                          <w:marTop w:val="0"/>
                          <w:marBottom w:val="0"/>
                          <w:divBdr>
                            <w:top w:val="none" w:sz="0" w:space="0" w:color="auto"/>
                            <w:left w:val="none" w:sz="0" w:space="0" w:color="auto"/>
                            <w:bottom w:val="none" w:sz="0" w:space="0" w:color="auto"/>
                            <w:right w:val="none" w:sz="0" w:space="0" w:color="auto"/>
                          </w:divBdr>
                          <w:divsChild>
                            <w:div w:id="14602290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755596702">
                                  <w:marLeft w:val="-375"/>
                                  <w:marRight w:val="0"/>
                                  <w:marTop w:val="0"/>
                                  <w:marBottom w:val="150"/>
                                  <w:divBdr>
                                    <w:top w:val="none" w:sz="0" w:space="0" w:color="auto"/>
                                    <w:left w:val="none" w:sz="0" w:space="0" w:color="auto"/>
                                    <w:bottom w:val="none" w:sz="0" w:space="0" w:color="auto"/>
                                    <w:right w:val="none" w:sz="0" w:space="0" w:color="auto"/>
                                  </w:divBdr>
                                </w:div>
                                <w:div w:id="1371757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1998">
      <w:bodyDiv w:val="1"/>
      <w:marLeft w:val="0"/>
      <w:marRight w:val="0"/>
      <w:marTop w:val="0"/>
      <w:marBottom w:val="0"/>
      <w:divBdr>
        <w:top w:val="none" w:sz="0" w:space="0" w:color="auto"/>
        <w:left w:val="none" w:sz="0" w:space="0" w:color="auto"/>
        <w:bottom w:val="none" w:sz="0" w:space="0" w:color="auto"/>
        <w:right w:val="none" w:sz="0" w:space="0" w:color="auto"/>
      </w:divBdr>
      <w:divsChild>
        <w:div w:id="528568709">
          <w:marLeft w:val="0"/>
          <w:marRight w:val="0"/>
          <w:marTop w:val="0"/>
          <w:marBottom w:val="0"/>
          <w:divBdr>
            <w:top w:val="none" w:sz="0" w:space="0" w:color="auto"/>
            <w:left w:val="none" w:sz="0" w:space="0" w:color="auto"/>
            <w:bottom w:val="none" w:sz="0" w:space="0" w:color="auto"/>
            <w:right w:val="none" w:sz="0" w:space="0" w:color="auto"/>
          </w:divBdr>
          <w:divsChild>
            <w:div w:id="1340348275">
              <w:marLeft w:val="0"/>
              <w:marRight w:val="0"/>
              <w:marTop w:val="0"/>
              <w:marBottom w:val="0"/>
              <w:divBdr>
                <w:top w:val="none" w:sz="0" w:space="0" w:color="auto"/>
                <w:left w:val="none" w:sz="0" w:space="0" w:color="auto"/>
                <w:bottom w:val="none" w:sz="0" w:space="0" w:color="auto"/>
                <w:right w:val="none" w:sz="0" w:space="0" w:color="auto"/>
              </w:divBdr>
              <w:divsChild>
                <w:div w:id="457144410">
                  <w:marLeft w:val="0"/>
                  <w:marRight w:val="0"/>
                  <w:marTop w:val="0"/>
                  <w:marBottom w:val="0"/>
                  <w:divBdr>
                    <w:top w:val="none" w:sz="0" w:space="0" w:color="auto"/>
                    <w:left w:val="none" w:sz="0" w:space="0" w:color="auto"/>
                    <w:bottom w:val="none" w:sz="0" w:space="0" w:color="auto"/>
                    <w:right w:val="none" w:sz="0" w:space="0" w:color="auto"/>
                  </w:divBdr>
                  <w:divsChild>
                    <w:div w:id="77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90025">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679505502">
      <w:bodyDiv w:val="1"/>
      <w:marLeft w:val="0"/>
      <w:marRight w:val="0"/>
      <w:marTop w:val="0"/>
      <w:marBottom w:val="0"/>
      <w:divBdr>
        <w:top w:val="none" w:sz="0" w:space="0" w:color="auto"/>
        <w:left w:val="none" w:sz="0" w:space="0" w:color="auto"/>
        <w:bottom w:val="none" w:sz="0" w:space="0" w:color="auto"/>
        <w:right w:val="none" w:sz="0" w:space="0" w:color="auto"/>
      </w:divBdr>
    </w:div>
    <w:div w:id="1031615336">
      <w:bodyDiv w:val="1"/>
      <w:marLeft w:val="0"/>
      <w:marRight w:val="0"/>
      <w:marTop w:val="0"/>
      <w:marBottom w:val="0"/>
      <w:divBdr>
        <w:top w:val="none" w:sz="0" w:space="0" w:color="auto"/>
        <w:left w:val="none" w:sz="0" w:space="0" w:color="auto"/>
        <w:bottom w:val="none" w:sz="0" w:space="0" w:color="auto"/>
        <w:right w:val="none" w:sz="0" w:space="0" w:color="auto"/>
      </w:divBdr>
    </w:div>
    <w:div w:id="1044720597">
      <w:bodyDiv w:val="1"/>
      <w:marLeft w:val="0"/>
      <w:marRight w:val="0"/>
      <w:marTop w:val="0"/>
      <w:marBottom w:val="0"/>
      <w:divBdr>
        <w:top w:val="none" w:sz="0" w:space="0" w:color="auto"/>
        <w:left w:val="none" w:sz="0" w:space="0" w:color="auto"/>
        <w:bottom w:val="none" w:sz="0" w:space="0" w:color="auto"/>
        <w:right w:val="none" w:sz="0" w:space="0" w:color="auto"/>
      </w:divBdr>
    </w:div>
    <w:div w:id="1380402005">
      <w:bodyDiv w:val="1"/>
      <w:marLeft w:val="0"/>
      <w:marRight w:val="0"/>
      <w:marTop w:val="0"/>
      <w:marBottom w:val="0"/>
      <w:divBdr>
        <w:top w:val="none" w:sz="0" w:space="0" w:color="auto"/>
        <w:left w:val="none" w:sz="0" w:space="0" w:color="auto"/>
        <w:bottom w:val="none" w:sz="0" w:space="0" w:color="auto"/>
        <w:right w:val="none" w:sz="0" w:space="0" w:color="auto"/>
      </w:divBdr>
    </w:div>
    <w:div w:id="1740520219">
      <w:bodyDiv w:val="1"/>
      <w:marLeft w:val="0"/>
      <w:marRight w:val="0"/>
      <w:marTop w:val="0"/>
      <w:marBottom w:val="0"/>
      <w:divBdr>
        <w:top w:val="none" w:sz="0" w:space="0" w:color="auto"/>
        <w:left w:val="none" w:sz="0" w:space="0" w:color="auto"/>
        <w:bottom w:val="none" w:sz="0" w:space="0" w:color="auto"/>
        <w:right w:val="none" w:sz="0" w:space="0" w:color="auto"/>
      </w:divBdr>
    </w:div>
    <w:div w:id="1930194933">
      <w:bodyDiv w:val="1"/>
      <w:marLeft w:val="0"/>
      <w:marRight w:val="0"/>
      <w:marTop w:val="0"/>
      <w:marBottom w:val="0"/>
      <w:divBdr>
        <w:top w:val="none" w:sz="0" w:space="0" w:color="auto"/>
        <w:left w:val="none" w:sz="0" w:space="0" w:color="auto"/>
        <w:bottom w:val="none" w:sz="0" w:space="0" w:color="auto"/>
        <w:right w:val="none" w:sz="0" w:space="0" w:color="auto"/>
      </w:divBdr>
      <w:divsChild>
        <w:div w:id="1234044267">
          <w:marLeft w:val="0"/>
          <w:marRight w:val="0"/>
          <w:marTop w:val="0"/>
          <w:marBottom w:val="0"/>
          <w:divBdr>
            <w:top w:val="none" w:sz="0" w:space="0" w:color="auto"/>
            <w:left w:val="none" w:sz="0" w:space="0" w:color="auto"/>
            <w:bottom w:val="none" w:sz="0" w:space="0" w:color="auto"/>
            <w:right w:val="none" w:sz="0" w:space="0" w:color="auto"/>
          </w:divBdr>
          <w:divsChild>
            <w:div w:id="1172144042">
              <w:marLeft w:val="0"/>
              <w:marRight w:val="0"/>
              <w:marTop w:val="0"/>
              <w:marBottom w:val="0"/>
              <w:divBdr>
                <w:top w:val="none" w:sz="0" w:space="0" w:color="auto"/>
                <w:left w:val="none" w:sz="0" w:space="0" w:color="auto"/>
                <w:bottom w:val="none" w:sz="0" w:space="0" w:color="auto"/>
                <w:right w:val="none" w:sz="0" w:space="0" w:color="auto"/>
              </w:divBdr>
              <w:divsChild>
                <w:div w:id="785656500">
                  <w:marLeft w:val="0"/>
                  <w:marRight w:val="0"/>
                  <w:marTop w:val="0"/>
                  <w:marBottom w:val="0"/>
                  <w:divBdr>
                    <w:top w:val="none" w:sz="0" w:space="0" w:color="auto"/>
                    <w:left w:val="none" w:sz="0" w:space="0" w:color="auto"/>
                    <w:bottom w:val="none" w:sz="0" w:space="0" w:color="auto"/>
                    <w:right w:val="none" w:sz="0" w:space="0" w:color="auto"/>
                  </w:divBdr>
                  <w:divsChild>
                    <w:div w:id="21025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javascrip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g/_gsjwwcn73v4j9dk146rwb58sx9z67/T/com.microsoft.Outlook/Outlook%20Temp/LHS%20Website%20Course%20Description%20Template%5b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LHS Website Course Description Template[2].dotx</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2023-02-28T15:18:00Z</dcterms:created>
  <dcterms:modified xsi:type="dcterms:W3CDTF">2023-02-28T15:18:00Z</dcterms:modified>
</cp:coreProperties>
</file>