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D96C3" w14:textId="2BBC0F36" w:rsidR="457F9F5C" w:rsidRDefault="4FAC3E6E" w:rsidP="18C872DD">
      <w:pPr>
        <w:spacing w:before="40" w:after="200" w:line="240" w:lineRule="auto"/>
        <w:jc w:val="center"/>
      </w:pPr>
      <w:bookmarkStart w:id="0" w:name="_GoBack"/>
      <w:bookmarkEnd w:id="0"/>
      <w:r>
        <w:rPr>
          <w:noProof/>
        </w:rPr>
        <w:drawing>
          <wp:inline distT="0" distB="0" distL="0" distR="0" wp14:anchorId="6BEE7BC5" wp14:editId="0F7C1941">
            <wp:extent cx="1038225" cy="1000125"/>
            <wp:effectExtent l="0" t="0" r="0" b="0"/>
            <wp:docPr id="88330814" name="Picture 88330814" descr="Rickar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8225" cy="1000125"/>
                    </a:xfrm>
                    <a:prstGeom prst="rect">
                      <a:avLst/>
                    </a:prstGeom>
                  </pic:spPr>
                </pic:pic>
              </a:graphicData>
            </a:graphic>
          </wp:inline>
        </w:drawing>
      </w:r>
      <w:r w:rsidR="18694F0C">
        <w:t xml:space="preserve">                             </w:t>
      </w:r>
      <w:r w:rsidR="2ACA652F">
        <w:t xml:space="preserve">  </w:t>
      </w:r>
      <w:r w:rsidR="18694F0C">
        <w:t xml:space="preserve"> </w:t>
      </w:r>
      <w:r w:rsidR="19B9CAD7" w:rsidRPr="618EC688">
        <w:rPr>
          <w:b/>
          <w:bCs/>
        </w:rPr>
        <w:t xml:space="preserve">    </w:t>
      </w:r>
      <w:r w:rsidR="18694F0C" w:rsidRPr="618EC688">
        <w:rPr>
          <w:rFonts w:ascii="Lucida Bright" w:eastAsia="Lucida Bright" w:hAnsi="Lucida Bright" w:cs="Lucida Bright"/>
          <w:b/>
          <w:bCs/>
          <w:sz w:val="24"/>
          <w:szCs w:val="24"/>
        </w:rPr>
        <w:t xml:space="preserve">James S. Rickards High School </w:t>
      </w:r>
      <w:r w:rsidR="2331C031" w:rsidRPr="618EC688">
        <w:rPr>
          <w:rFonts w:ascii="Lucida Bright" w:eastAsia="Lucida Bright" w:hAnsi="Lucida Bright" w:cs="Lucida Bright"/>
          <w:sz w:val="24"/>
          <w:szCs w:val="24"/>
        </w:rPr>
        <w:t xml:space="preserve">         </w:t>
      </w:r>
      <w:r>
        <w:rPr>
          <w:noProof/>
        </w:rPr>
        <w:drawing>
          <wp:inline distT="0" distB="0" distL="0" distR="0" wp14:anchorId="09772DE9" wp14:editId="0DFB042B">
            <wp:extent cx="1038225" cy="1000125"/>
            <wp:effectExtent l="0" t="0" r="0" b="0"/>
            <wp:docPr id="1699791419" name="Picture 1699791419" descr="Rickar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8225" cy="1000125"/>
                    </a:xfrm>
                    <a:prstGeom prst="rect">
                      <a:avLst/>
                    </a:prstGeom>
                  </pic:spPr>
                </pic:pic>
              </a:graphicData>
            </a:graphic>
          </wp:inline>
        </w:drawing>
      </w:r>
      <w:r w:rsidR="2331C031" w:rsidRPr="618EC688">
        <w:rPr>
          <w:rFonts w:ascii="Lucida Bright" w:eastAsia="Lucida Bright" w:hAnsi="Lucida Bright" w:cs="Lucida Bright"/>
          <w:sz w:val="24"/>
          <w:szCs w:val="24"/>
        </w:rPr>
        <w:t xml:space="preserve">  </w:t>
      </w:r>
      <w:r w:rsidR="1AB5A7D7">
        <w:t xml:space="preserve">       </w:t>
      </w:r>
      <w:r w:rsidR="18694F0C">
        <w:t xml:space="preserve">               </w:t>
      </w:r>
    </w:p>
    <w:p w14:paraId="14329C25" w14:textId="4BF182AA" w:rsidR="457F9F5C" w:rsidRDefault="457F9F5C" w:rsidP="18C872DD">
      <w:pPr>
        <w:spacing w:before="40" w:after="200" w:line="240" w:lineRule="auto"/>
        <w:jc w:val="center"/>
        <w:rPr>
          <w:rFonts w:ascii="Lucida Bright" w:eastAsia="Lucida Bright" w:hAnsi="Lucida Bright" w:cs="Lucida Bright"/>
          <w:color w:val="000000" w:themeColor="text1"/>
          <w:sz w:val="20"/>
          <w:szCs w:val="20"/>
        </w:rPr>
      </w:pPr>
      <w:r w:rsidRPr="18C872DD">
        <w:rPr>
          <w:rFonts w:ascii="Lucida Bright" w:eastAsia="Lucida Bright" w:hAnsi="Lucida Bright" w:cs="Lucida Bright"/>
          <w:b/>
          <w:bCs/>
          <w:color w:val="000000" w:themeColor="text1"/>
          <w:sz w:val="20"/>
          <w:szCs w:val="20"/>
        </w:rPr>
        <w:t xml:space="preserve">3013 JIM LEE ROAD </w:t>
      </w:r>
    </w:p>
    <w:p w14:paraId="282F863C" w14:textId="5591FC76" w:rsidR="457F9F5C" w:rsidRDefault="457F9F5C" w:rsidP="18C872DD">
      <w:pPr>
        <w:spacing w:before="40" w:after="200" w:line="240" w:lineRule="auto"/>
        <w:jc w:val="center"/>
        <w:rPr>
          <w:rFonts w:ascii="Lucida Bright" w:eastAsia="Lucida Bright" w:hAnsi="Lucida Bright" w:cs="Lucida Bright"/>
          <w:color w:val="000000" w:themeColor="text1"/>
          <w:sz w:val="20"/>
          <w:szCs w:val="20"/>
        </w:rPr>
      </w:pPr>
      <w:r w:rsidRPr="18C872DD">
        <w:rPr>
          <w:rFonts w:ascii="Lucida Bright" w:eastAsia="Lucida Bright" w:hAnsi="Lucida Bright" w:cs="Lucida Bright"/>
          <w:b/>
          <w:bCs/>
          <w:color w:val="000000" w:themeColor="text1"/>
          <w:sz w:val="20"/>
          <w:szCs w:val="20"/>
        </w:rPr>
        <w:t xml:space="preserve">TALLAHASSEE, FL 32301    </w:t>
      </w:r>
    </w:p>
    <w:p w14:paraId="18E924EB" w14:textId="08599265" w:rsidR="457F9F5C" w:rsidRDefault="457F9F5C" w:rsidP="18C872DD">
      <w:pPr>
        <w:spacing w:before="40" w:after="200" w:line="240" w:lineRule="auto"/>
        <w:jc w:val="center"/>
        <w:rPr>
          <w:rFonts w:ascii="Lucida Bright" w:eastAsia="Lucida Bright" w:hAnsi="Lucida Bright" w:cs="Lucida Bright"/>
          <w:color w:val="000000" w:themeColor="text1"/>
          <w:sz w:val="20"/>
          <w:szCs w:val="20"/>
        </w:rPr>
      </w:pPr>
      <w:r w:rsidRPr="18C872DD">
        <w:rPr>
          <w:rFonts w:ascii="Lucida Bright" w:eastAsia="Lucida Bright" w:hAnsi="Lucida Bright" w:cs="Lucida Bright"/>
          <w:b/>
          <w:bCs/>
          <w:color w:val="000000" w:themeColor="text1"/>
          <w:sz w:val="20"/>
          <w:szCs w:val="20"/>
        </w:rPr>
        <w:t>Room 23-108</w:t>
      </w:r>
    </w:p>
    <w:p w14:paraId="69612C2B" w14:textId="03A53787" w:rsidR="457F9F5C" w:rsidRDefault="0018156B" w:rsidP="18C872DD">
      <w:pPr>
        <w:spacing w:before="40" w:after="200" w:line="240" w:lineRule="auto"/>
        <w:jc w:val="center"/>
        <w:rPr>
          <w:rFonts w:ascii="Lucida Bright" w:eastAsia="Lucida Bright" w:hAnsi="Lucida Bright" w:cs="Lucida Bright"/>
          <w:color w:val="000000" w:themeColor="text1"/>
          <w:sz w:val="24"/>
          <w:szCs w:val="24"/>
        </w:rPr>
      </w:pPr>
      <w:hyperlink r:id="rId6">
        <w:r w:rsidR="457F9F5C" w:rsidRPr="18C872DD">
          <w:rPr>
            <w:rStyle w:val="Hyperlink"/>
            <w:rFonts w:ascii="Lucida Bright" w:eastAsia="Lucida Bright" w:hAnsi="Lucida Bright" w:cs="Lucida Bright"/>
            <w:color w:val="0000CC"/>
            <w:sz w:val="20"/>
            <w:szCs w:val="20"/>
          </w:rPr>
          <w:t>www.leonschools.net/rickards</w:t>
        </w:r>
      </w:hyperlink>
      <w:r w:rsidR="457F9F5C" w:rsidRPr="18C872DD">
        <w:rPr>
          <w:rFonts w:ascii="Lucida Bright" w:eastAsia="Lucida Bright" w:hAnsi="Lucida Bright" w:cs="Lucida Bright"/>
          <w:color w:val="000000" w:themeColor="text1"/>
          <w:sz w:val="24"/>
          <w:szCs w:val="24"/>
        </w:rPr>
        <w:t xml:space="preserve"> </w:t>
      </w:r>
    </w:p>
    <w:p w14:paraId="76EB47E1" w14:textId="399ADF62" w:rsidR="457F9F5C" w:rsidRDefault="457F9F5C" w:rsidP="18C872DD">
      <w:pPr>
        <w:spacing w:before="60" w:after="200" w:line="240" w:lineRule="auto"/>
        <w:jc w:val="center"/>
        <w:rPr>
          <w:rFonts w:ascii="Lucida Bright" w:eastAsia="Lucida Bright" w:hAnsi="Lucida Bright" w:cs="Lucida Bright"/>
          <w:color w:val="000000" w:themeColor="text1"/>
          <w:sz w:val="24"/>
          <w:szCs w:val="24"/>
        </w:rPr>
      </w:pPr>
      <w:r w:rsidRPr="18C872DD">
        <w:rPr>
          <w:rFonts w:ascii="Lucida Bright" w:eastAsia="Lucida Bright" w:hAnsi="Lucida Bright" w:cs="Lucida Bright"/>
          <w:b/>
          <w:bCs/>
          <w:color w:val="000000" w:themeColor="text1"/>
          <w:sz w:val="24"/>
          <w:szCs w:val="24"/>
        </w:rPr>
        <w:t>COURSE SYLLABUS</w:t>
      </w:r>
    </w:p>
    <w:tbl>
      <w:tblPr>
        <w:tblW w:w="0" w:type="auto"/>
        <w:tblLayout w:type="fixed"/>
        <w:tblLook w:val="04A0" w:firstRow="1" w:lastRow="0" w:firstColumn="1" w:lastColumn="0" w:noHBand="0" w:noVBand="1"/>
      </w:tblPr>
      <w:tblGrid>
        <w:gridCol w:w="2700"/>
        <w:gridCol w:w="135"/>
        <w:gridCol w:w="2670"/>
        <w:gridCol w:w="5295"/>
        <w:gridCol w:w="360"/>
      </w:tblGrid>
      <w:tr w:rsidR="18C872DD" w14:paraId="5C7E31A1" w14:textId="77777777" w:rsidTr="618EC688">
        <w:trPr>
          <w:gridBefore w:val="1"/>
          <w:gridAfter w:val="1"/>
          <w:wBefore w:w="2700" w:type="dxa"/>
          <w:wAfter w:w="360" w:type="dxa"/>
        </w:trPr>
        <w:tc>
          <w:tcPr>
            <w:tcW w:w="8100" w:type="dxa"/>
            <w:gridSpan w:val="3"/>
            <w:tcBorders>
              <w:top w:val="single" w:sz="6" w:space="0" w:color="000000" w:themeColor="text1"/>
              <w:bottom w:val="single" w:sz="6" w:space="0" w:color="000000" w:themeColor="text1"/>
              <w:right w:val="single" w:sz="6" w:space="0" w:color="000000" w:themeColor="text1"/>
            </w:tcBorders>
          </w:tcPr>
          <w:p w14:paraId="48AC1715" w14:textId="355C7FC5" w:rsidR="18C872DD" w:rsidRDefault="3D0EAA25" w:rsidP="618EC688">
            <w:pPr>
              <w:spacing w:before="120" w:after="200" w:line="240" w:lineRule="auto"/>
              <w:rPr>
                <w:rFonts w:eastAsiaTheme="minorEastAsia"/>
                <w:b/>
                <w:bCs/>
                <w:sz w:val="52"/>
                <w:szCs w:val="52"/>
              </w:rPr>
            </w:pPr>
            <w:r w:rsidRPr="618EC688">
              <w:rPr>
                <w:rFonts w:eastAsiaTheme="minorEastAsia"/>
                <w:b/>
                <w:bCs/>
                <w:sz w:val="52"/>
                <w:szCs w:val="52"/>
              </w:rPr>
              <w:t>English I</w:t>
            </w:r>
            <w:r w:rsidR="398E9E9E" w:rsidRPr="618EC688">
              <w:rPr>
                <w:rFonts w:eastAsiaTheme="minorEastAsia"/>
                <w:b/>
                <w:bCs/>
                <w:sz w:val="52"/>
                <w:szCs w:val="52"/>
              </w:rPr>
              <w:t>V</w:t>
            </w:r>
            <w:r w:rsidRPr="618EC688">
              <w:rPr>
                <w:rFonts w:eastAsiaTheme="minorEastAsia"/>
                <w:b/>
                <w:bCs/>
                <w:sz w:val="52"/>
                <w:szCs w:val="52"/>
              </w:rPr>
              <w:t xml:space="preserve"> Honors</w:t>
            </w:r>
          </w:p>
        </w:tc>
      </w:tr>
      <w:tr w:rsidR="18C872DD" w14:paraId="49B248ED" w14:textId="77777777" w:rsidTr="618EC688">
        <w:tc>
          <w:tcPr>
            <w:tcW w:w="2835"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4C35DE" w14:textId="0E7EF13D" w:rsidR="18C872DD" w:rsidRDefault="18C872DD" w:rsidP="114C2F1A">
            <w:pPr>
              <w:spacing w:before="40" w:after="200" w:line="240" w:lineRule="auto"/>
              <w:jc w:val="center"/>
              <w:rPr>
                <w:rFonts w:eastAsiaTheme="minorEastAsia"/>
                <w:sz w:val="24"/>
                <w:szCs w:val="24"/>
              </w:rPr>
            </w:pPr>
            <w:r w:rsidRPr="114C2F1A">
              <w:rPr>
                <w:rFonts w:eastAsiaTheme="minorEastAsia"/>
                <w:b/>
                <w:bCs/>
                <w:sz w:val="24"/>
                <w:szCs w:val="24"/>
              </w:rPr>
              <w:t>COURSE INSTRUCTOR</w:t>
            </w:r>
          </w:p>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8E044F" w14:textId="6CEA4701" w:rsidR="18C872DD" w:rsidRDefault="18C872DD" w:rsidP="114C2F1A">
            <w:pPr>
              <w:spacing w:before="40" w:after="200" w:line="240" w:lineRule="auto"/>
              <w:jc w:val="center"/>
              <w:rPr>
                <w:rFonts w:eastAsiaTheme="minorEastAsia"/>
                <w:sz w:val="24"/>
                <w:szCs w:val="24"/>
              </w:rPr>
            </w:pPr>
            <w:r w:rsidRPr="114C2F1A">
              <w:rPr>
                <w:rFonts w:eastAsiaTheme="minorEastAsia"/>
                <w:b/>
                <w:bCs/>
                <w:sz w:val="24"/>
                <w:szCs w:val="24"/>
              </w:rPr>
              <w:t>NAME</w:t>
            </w:r>
          </w:p>
        </w:tc>
        <w:tc>
          <w:tcPr>
            <w:tcW w:w="52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E423AE" w14:textId="5D2CD1B3" w:rsidR="18C872DD" w:rsidRDefault="18C872DD" w:rsidP="114C2F1A">
            <w:pPr>
              <w:spacing w:before="40" w:after="200" w:line="240" w:lineRule="auto"/>
              <w:rPr>
                <w:rFonts w:eastAsiaTheme="minorEastAsia"/>
                <w:sz w:val="24"/>
                <w:szCs w:val="24"/>
              </w:rPr>
            </w:pPr>
            <w:r w:rsidRPr="114C2F1A">
              <w:rPr>
                <w:rFonts w:eastAsiaTheme="minorEastAsia"/>
                <w:b/>
                <w:bCs/>
                <w:sz w:val="24"/>
                <w:szCs w:val="24"/>
              </w:rPr>
              <w:t>Ms. Susan Kelley</w:t>
            </w:r>
          </w:p>
        </w:tc>
      </w:tr>
      <w:tr w:rsidR="18C872DD" w14:paraId="2395BC70" w14:textId="77777777" w:rsidTr="618EC688">
        <w:tc>
          <w:tcPr>
            <w:tcW w:w="2835" w:type="dxa"/>
            <w:gridSpan w:val="2"/>
            <w:vMerge/>
            <w:vAlign w:val="center"/>
          </w:tcPr>
          <w:p w14:paraId="25879947" w14:textId="77777777" w:rsidR="00E219F0" w:rsidRDefault="00E219F0"/>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CD1A6C" w14:textId="7779B3F9" w:rsidR="18C872DD" w:rsidRDefault="18C872DD" w:rsidP="114C2F1A">
            <w:pPr>
              <w:spacing w:before="40" w:after="200" w:line="240" w:lineRule="auto"/>
              <w:jc w:val="center"/>
              <w:rPr>
                <w:rFonts w:eastAsiaTheme="minorEastAsia"/>
                <w:sz w:val="24"/>
                <w:szCs w:val="24"/>
              </w:rPr>
            </w:pPr>
            <w:r w:rsidRPr="114C2F1A">
              <w:rPr>
                <w:rFonts w:eastAsiaTheme="minorEastAsia"/>
                <w:b/>
                <w:bCs/>
                <w:sz w:val="24"/>
                <w:szCs w:val="24"/>
              </w:rPr>
              <w:t>EMAIL ADDRESS</w:t>
            </w:r>
          </w:p>
          <w:p w14:paraId="0CA3D779" w14:textId="6BC7AE26" w:rsidR="18C872DD" w:rsidRDefault="18C872DD" w:rsidP="114C2F1A">
            <w:pPr>
              <w:spacing w:before="40" w:after="200" w:line="240" w:lineRule="auto"/>
              <w:jc w:val="center"/>
              <w:rPr>
                <w:rFonts w:eastAsiaTheme="minorEastAsia"/>
                <w:sz w:val="24"/>
                <w:szCs w:val="24"/>
              </w:rPr>
            </w:pPr>
          </w:p>
        </w:tc>
        <w:tc>
          <w:tcPr>
            <w:tcW w:w="52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8C1645" w14:textId="74ED1F7E" w:rsidR="18C872DD" w:rsidRDefault="0018156B" w:rsidP="114C2F1A">
            <w:pPr>
              <w:spacing w:after="200" w:line="240" w:lineRule="auto"/>
              <w:rPr>
                <w:rFonts w:eastAsiaTheme="minorEastAsia"/>
                <w:sz w:val="24"/>
                <w:szCs w:val="24"/>
              </w:rPr>
            </w:pPr>
            <w:hyperlink r:id="rId7">
              <w:r w:rsidR="18C872DD" w:rsidRPr="114C2F1A">
                <w:rPr>
                  <w:rStyle w:val="Hyperlink"/>
                  <w:rFonts w:eastAsiaTheme="minorEastAsia"/>
                  <w:b/>
                  <w:bCs/>
                  <w:sz w:val="24"/>
                  <w:szCs w:val="24"/>
                </w:rPr>
                <w:t>kelleys@leonschools.net</w:t>
              </w:r>
            </w:hyperlink>
          </w:p>
        </w:tc>
      </w:tr>
      <w:tr w:rsidR="18C872DD" w14:paraId="050D2451" w14:textId="77777777" w:rsidTr="618EC688">
        <w:trPr>
          <w:trHeight w:val="1470"/>
        </w:trPr>
        <w:tc>
          <w:tcPr>
            <w:tcW w:w="2835" w:type="dxa"/>
            <w:gridSpan w:val="2"/>
            <w:vMerge/>
            <w:vAlign w:val="center"/>
          </w:tcPr>
          <w:p w14:paraId="15A7EE51" w14:textId="77777777" w:rsidR="00E219F0" w:rsidRDefault="00E219F0"/>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A2FF38" w14:textId="2E459D3C" w:rsidR="18C872DD" w:rsidRDefault="18C872DD" w:rsidP="114C2F1A">
            <w:pPr>
              <w:spacing w:before="40" w:after="200" w:line="240" w:lineRule="auto"/>
              <w:jc w:val="center"/>
              <w:rPr>
                <w:rFonts w:eastAsiaTheme="minorEastAsia"/>
                <w:sz w:val="24"/>
                <w:szCs w:val="24"/>
              </w:rPr>
            </w:pPr>
            <w:r w:rsidRPr="114C2F1A">
              <w:rPr>
                <w:rFonts w:eastAsiaTheme="minorEastAsia"/>
                <w:b/>
                <w:bCs/>
                <w:sz w:val="24"/>
                <w:szCs w:val="24"/>
              </w:rPr>
              <w:t>TELEPHONE CONTACT</w:t>
            </w:r>
          </w:p>
        </w:tc>
        <w:tc>
          <w:tcPr>
            <w:tcW w:w="52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7F6E4E" w14:textId="3606EFAA" w:rsidR="3051886D" w:rsidRDefault="0878B3E3" w:rsidP="618EC688">
            <w:pPr>
              <w:spacing w:after="200" w:line="240" w:lineRule="auto"/>
              <w:jc w:val="both"/>
              <w:rPr>
                <w:rFonts w:eastAsiaTheme="minorEastAsia"/>
                <w:b/>
                <w:bCs/>
                <w:sz w:val="24"/>
                <w:szCs w:val="24"/>
              </w:rPr>
            </w:pPr>
            <w:r w:rsidRPr="618EC688">
              <w:rPr>
                <w:rFonts w:eastAsiaTheme="minorEastAsia"/>
                <w:b/>
                <w:bCs/>
                <w:sz w:val="24"/>
                <w:szCs w:val="24"/>
              </w:rPr>
              <w:t xml:space="preserve">(850)414-5500 </w:t>
            </w:r>
            <w:r w:rsidR="1D9AAA5C" w:rsidRPr="618EC688">
              <w:rPr>
                <w:rFonts w:eastAsiaTheme="minorEastAsia"/>
                <w:b/>
                <w:bCs/>
                <w:sz w:val="24"/>
                <w:szCs w:val="24"/>
              </w:rPr>
              <w:t>S</w:t>
            </w:r>
            <w:r w:rsidR="66AFB309" w:rsidRPr="618EC688">
              <w:rPr>
                <w:rFonts w:eastAsiaTheme="minorEastAsia"/>
                <w:b/>
                <w:bCs/>
                <w:sz w:val="24"/>
                <w:szCs w:val="24"/>
              </w:rPr>
              <w:t>chool</w:t>
            </w:r>
          </w:p>
        </w:tc>
      </w:tr>
      <w:tr w:rsidR="18C872DD" w14:paraId="395798B6" w14:textId="77777777" w:rsidTr="618EC688">
        <w:trPr>
          <w:trHeight w:val="14400"/>
        </w:trPr>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9B8B2C" w14:textId="324441FB" w:rsidR="18C872DD" w:rsidRDefault="18C872DD" w:rsidP="114C2F1A">
            <w:pPr>
              <w:spacing w:after="200" w:line="240" w:lineRule="auto"/>
              <w:jc w:val="center"/>
              <w:rPr>
                <w:rFonts w:eastAsiaTheme="minorEastAsia"/>
                <w:sz w:val="24"/>
                <w:szCs w:val="24"/>
              </w:rPr>
            </w:pPr>
          </w:p>
          <w:p w14:paraId="3B977CDD" w14:textId="63D4C45D" w:rsidR="18C872DD" w:rsidRDefault="18C872DD" w:rsidP="114C2F1A">
            <w:pPr>
              <w:spacing w:after="200" w:line="240" w:lineRule="auto"/>
              <w:jc w:val="center"/>
              <w:rPr>
                <w:rFonts w:eastAsiaTheme="minorEastAsia"/>
                <w:sz w:val="24"/>
                <w:szCs w:val="24"/>
              </w:rPr>
            </w:pPr>
            <w:r w:rsidRPr="114C2F1A">
              <w:rPr>
                <w:rFonts w:eastAsiaTheme="minorEastAsia"/>
                <w:b/>
                <w:bCs/>
                <w:sz w:val="24"/>
                <w:szCs w:val="24"/>
              </w:rPr>
              <w:t>COURSE DESCRIPTION</w:t>
            </w:r>
          </w:p>
        </w:tc>
        <w:tc>
          <w:tcPr>
            <w:tcW w:w="79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37CF7B" w14:textId="4FA8F0DE" w:rsidR="18C872DD" w:rsidRDefault="618EC688" w:rsidP="618EC688">
            <w:pPr>
              <w:pStyle w:val="Heading3"/>
            </w:pPr>
            <w:r w:rsidRPr="618EC688">
              <w:rPr>
                <w:rFonts w:ascii="Calibri" w:eastAsia="Calibri" w:hAnsi="Calibri" w:cs="Calibri"/>
                <w:color w:val="2D2D2D"/>
                <w:sz w:val="27"/>
                <w:szCs w:val="27"/>
              </w:rPr>
              <w:t>Description</w:t>
            </w:r>
          </w:p>
          <w:p w14:paraId="4C093E82" w14:textId="07A5E627" w:rsidR="18C872DD" w:rsidRDefault="618EC688" w:rsidP="618EC688">
            <w:pPr>
              <w:spacing w:beforeAutospacing="1" w:after="200" w:afterAutospacing="1" w:line="240" w:lineRule="auto"/>
            </w:pPr>
            <w:r w:rsidRPr="618EC688">
              <w:rPr>
                <w:rFonts w:ascii="Calibri" w:eastAsia="Calibri" w:hAnsi="Calibri" w:cs="Calibri"/>
                <w:color w:val="000000" w:themeColor="text1"/>
                <w:sz w:val="21"/>
                <w:szCs w:val="21"/>
              </w:rPr>
              <w:t>This course defines what students should understand and be able to do by the end of the grade level. Knowledge acquisition should be the primary purpose of any reading approach.  The systematic building of a wide range of knowledge across domains is a prerequisite to higher literacy. At this grade level, students are building their facility with rhetoric, the craft of using language in writing and speaking, using classic literature, essays, and speeches as mentor texts.</w:t>
            </w:r>
          </w:p>
          <w:p w14:paraId="58C61F18" w14:textId="2B045358" w:rsidR="18C872DD" w:rsidRDefault="618EC688" w:rsidP="618EC688">
            <w:pPr>
              <w:pStyle w:val="Heading3"/>
            </w:pPr>
            <w:r w:rsidRPr="618EC688">
              <w:rPr>
                <w:rFonts w:ascii="Calibri" w:eastAsia="Calibri" w:hAnsi="Calibri" w:cs="Calibri"/>
                <w:color w:val="2D2D2D"/>
                <w:sz w:val="27"/>
                <w:szCs w:val="27"/>
              </w:rPr>
              <w:t>General Notes</w:t>
            </w:r>
          </w:p>
          <w:p w14:paraId="3C878C4E" w14:textId="77700ACD" w:rsidR="18C872DD" w:rsidRDefault="618EC688" w:rsidP="618EC688">
            <w:pPr>
              <w:spacing w:beforeAutospacing="1" w:after="200" w:afterAutospacing="1" w:line="240" w:lineRule="auto"/>
            </w:pPr>
            <w:r w:rsidRPr="618EC688">
              <w:rPr>
                <w:rFonts w:ascii="Calibri" w:eastAsia="Calibri" w:hAnsi="Calibri" w:cs="Calibri"/>
                <w:color w:val="000000" w:themeColor="text1"/>
                <w:sz w:val="21"/>
                <w:szCs w:val="21"/>
              </w:rPr>
              <w:t>English Language Arts is not a discrete set of skills, but a rich discipline with meaningful, significant content, the knowledge of which helps all students actively and fully participate in our society.</w:t>
            </w:r>
          </w:p>
          <w:p w14:paraId="3935E9E6" w14:textId="27B4EEAA" w:rsidR="18C872DD" w:rsidRDefault="618EC688" w:rsidP="618EC688">
            <w:pPr>
              <w:spacing w:beforeAutospacing="1" w:after="200" w:afterAutospacing="1" w:line="240" w:lineRule="auto"/>
            </w:pPr>
            <w:r w:rsidRPr="618EC688">
              <w:rPr>
                <w:rFonts w:ascii="Calibri" w:eastAsia="Calibri" w:hAnsi="Calibri" w:cs="Calibri"/>
                <w:color w:val="000000" w:themeColor="text1"/>
                <w:sz w:val="21"/>
                <w:szCs w:val="21"/>
              </w:rPr>
              <w:t>Standards should not stand alone as a separate focus for instruction, but should be combined purposefully.</w:t>
            </w:r>
          </w:p>
          <w:p w14:paraId="5327D640" w14:textId="2E95C895" w:rsidR="18C872DD" w:rsidRDefault="618EC688" w:rsidP="618EC688">
            <w:pPr>
              <w:spacing w:beforeAutospacing="1" w:after="200" w:afterAutospacing="1" w:line="240" w:lineRule="auto"/>
            </w:pPr>
            <w:r w:rsidRPr="618EC688">
              <w:rPr>
                <w:rFonts w:ascii="Calibri" w:eastAsia="Calibri" w:hAnsi="Calibri" w:cs="Calibri"/>
                <w:color w:val="000000" w:themeColor="text1"/>
                <w:sz w:val="21"/>
                <w:szCs w:val="21"/>
              </w:rPr>
              <w:t>The texts students read should be meaningful and thought-provoking, preparing them to be informed, civic-minded members of their community.</w:t>
            </w:r>
          </w:p>
          <w:p w14:paraId="0C745938" w14:textId="5F91DE25" w:rsidR="18C872DD" w:rsidRDefault="618EC688" w:rsidP="618EC688">
            <w:pPr>
              <w:spacing w:beforeAutospacing="1" w:after="200" w:afterAutospacing="1" w:line="240" w:lineRule="auto"/>
            </w:pPr>
            <w:r w:rsidRPr="618EC688">
              <w:rPr>
                <w:rFonts w:ascii="Calibri" w:eastAsia="Calibri" w:hAnsi="Calibri" w:cs="Calibri"/>
                <w:color w:val="000000" w:themeColor="text1"/>
                <w:sz w:val="21"/>
                <w:szCs w:val="21"/>
              </w:rPr>
              <w:t>Curricular content for all subjects must integrate critical-thinking, problem-solving, and workforce-literacy skills; communication, reading, and writing skills; mathematics skills; collaboration skills; contextual and applied-learning skills; technology-literacy skills; information and media-literacy skills; and civic-engagement skills.</w:t>
            </w:r>
          </w:p>
          <w:p w14:paraId="202DB532" w14:textId="066D4BD1" w:rsidR="18C872DD" w:rsidRDefault="618EC688" w:rsidP="618EC688">
            <w:pPr>
              <w:spacing w:beforeAutospacing="1" w:after="200" w:afterAutospacing="1" w:line="240" w:lineRule="auto"/>
            </w:pPr>
            <w:r w:rsidRPr="618EC688">
              <w:rPr>
                <w:rFonts w:ascii="Calibri" w:eastAsia="Calibri" w:hAnsi="Calibri" w:cs="Calibri"/>
                <w:b/>
                <w:bCs/>
                <w:color w:val="000000" w:themeColor="text1"/>
                <w:sz w:val="21"/>
                <w:szCs w:val="21"/>
              </w:rPr>
              <w:t xml:space="preserve">Honors and Advanced Level Course Note: </w:t>
            </w:r>
            <w:r w:rsidRPr="618EC688">
              <w:rPr>
                <w:rFonts w:ascii="Calibri" w:eastAsia="Calibri" w:hAnsi="Calibri" w:cs="Calibri"/>
                <w:color w:val="000000" w:themeColor="text1"/>
                <w:sz w:val="21"/>
                <w:szCs w:val="21"/>
              </w:rPr>
              <w:t xml:space="preserve">Advanced courses require a greater demand on students through increased academic rigor.  Academic rigor is obtained through the application, analysis, evaluation, and creation of complex ideas that are often abstract and multi-faceted.  Students are challenged to think and collaborate critically on the content they are learning. Honors level rigor will be achieved by increasing text complexity through text selection, focus on high-level qualitative measures, and complexity of task. Instruction will be structured to give students a deeper understanding of conceptual themes and organization within and across disciplines. Academic rigor is more than simply assigning to students a greater quantity of work. </w:t>
            </w:r>
          </w:p>
          <w:p w14:paraId="5C9B50B4" w14:textId="58DE3E2B" w:rsidR="18C872DD" w:rsidRDefault="618EC688" w:rsidP="618EC688">
            <w:pPr>
              <w:spacing w:beforeAutospacing="1" w:after="200" w:afterAutospacing="1" w:line="240" w:lineRule="auto"/>
            </w:pPr>
            <w:r w:rsidRPr="618EC688">
              <w:rPr>
                <w:rFonts w:ascii="Calibri" w:eastAsia="Calibri" w:hAnsi="Calibri" w:cs="Calibri"/>
                <w:b/>
                <w:bCs/>
                <w:color w:val="000000" w:themeColor="text1"/>
                <w:sz w:val="21"/>
                <w:szCs w:val="21"/>
              </w:rPr>
              <w:t>English Language Development ELD Standards Special Notes Section:</w:t>
            </w:r>
          </w:p>
          <w:p w14:paraId="7C506371" w14:textId="29E2450C" w:rsidR="18C872DD" w:rsidRDefault="618EC688" w:rsidP="618EC688">
            <w:pPr>
              <w:spacing w:beforeAutospacing="1" w:after="200" w:afterAutospacing="1" w:line="240" w:lineRule="auto"/>
            </w:pPr>
            <w:r w:rsidRPr="618EC688">
              <w:rPr>
                <w:rFonts w:ascii="Calibri" w:eastAsia="Calibri" w:hAnsi="Calibri" w:cs="Calibri"/>
                <w:color w:val="000000" w:themeColor="text1"/>
                <w:sz w:val="21"/>
                <w:szCs w:val="21"/>
              </w:rPr>
              <w:t xml:space="preserve">Teachers are required to provide listening, speaking, reading and writing instruction that allows English language learners (ELL) to communicate information, ideas and concepts for academic success in the content area of Language Arts. For the given level of English language proficiency and with visual, graphic, or interactive support, students will interact with grade level words, expressions, sentences and discourse to process or produce language necessary for academic success. The ELD standard should specify a relevant content area concept or topic of study chosen by curriculum developers and teachers which maximizes an ELL's need for communication and social skills. To access an ELL supporting document which delineates performance definitions and descriptors, please click on the following link: </w:t>
            </w:r>
            <w:hyperlink r:id="rId8">
              <w:r w:rsidRPr="618EC688">
                <w:rPr>
                  <w:rStyle w:val="Hyperlink"/>
                  <w:rFonts w:ascii="Calibri" w:eastAsia="Calibri" w:hAnsi="Calibri" w:cs="Calibri"/>
                  <w:sz w:val="21"/>
                  <w:szCs w:val="21"/>
                </w:rPr>
                <w:t>https://cpalmsmediaprod.blob.core.windows.net/uploads/docs/standards/eld/la.pdf.</w:t>
              </w:r>
            </w:hyperlink>
          </w:p>
          <w:p w14:paraId="0FB2703D" w14:textId="412DFD4D" w:rsidR="18C872DD" w:rsidRDefault="618EC688" w:rsidP="618EC688">
            <w:pPr>
              <w:spacing w:beforeAutospacing="1" w:after="200" w:afterAutospacing="1" w:line="240" w:lineRule="auto"/>
              <w:rPr>
                <w:rFonts w:eastAsiaTheme="minorEastAsia"/>
                <w:color w:val="000000" w:themeColor="text1"/>
                <w:sz w:val="24"/>
                <w:szCs w:val="24"/>
              </w:rPr>
            </w:pPr>
            <w:r w:rsidRPr="618EC688">
              <w:rPr>
                <w:rFonts w:eastAsiaTheme="minorEastAsia"/>
                <w:color w:val="000000" w:themeColor="text1"/>
                <w:sz w:val="24"/>
                <w:szCs w:val="24"/>
              </w:rPr>
              <w:t xml:space="preserve">Taken directly from </w:t>
            </w:r>
            <w:hyperlink r:id="rId9">
              <w:r w:rsidRPr="618EC688">
                <w:rPr>
                  <w:rStyle w:val="Hyperlink"/>
                  <w:rFonts w:eastAsiaTheme="minorEastAsia"/>
                  <w:sz w:val="24"/>
                  <w:szCs w:val="24"/>
                </w:rPr>
                <w:t>https://www.cpalms.org/PreviewCourse/Preview/17746</w:t>
              </w:r>
            </w:hyperlink>
          </w:p>
          <w:p w14:paraId="07161AD6" w14:textId="4DAADDF4" w:rsidR="18C872DD" w:rsidRDefault="618EC688" w:rsidP="618EC688">
            <w:pPr>
              <w:spacing w:beforeAutospacing="1" w:after="200" w:afterAutospacing="1" w:line="240" w:lineRule="auto"/>
              <w:rPr>
                <w:rFonts w:eastAsiaTheme="minorEastAsia"/>
                <w:b/>
                <w:bCs/>
                <w:color w:val="000000" w:themeColor="text1"/>
                <w:sz w:val="24"/>
                <w:szCs w:val="24"/>
              </w:rPr>
            </w:pPr>
            <w:r w:rsidRPr="618EC688">
              <w:rPr>
                <w:rFonts w:eastAsiaTheme="minorEastAsia"/>
                <w:b/>
                <w:bCs/>
                <w:color w:val="000000" w:themeColor="text1"/>
                <w:sz w:val="24"/>
                <w:szCs w:val="24"/>
              </w:rPr>
              <w:t>Florida schools now follow the B.E.S.T. Standards.</w:t>
            </w:r>
          </w:p>
        </w:tc>
      </w:tr>
      <w:tr w:rsidR="18C872DD" w14:paraId="5058C1CB" w14:textId="77777777" w:rsidTr="618EC688">
        <w:trPr>
          <w:trHeight w:val="330"/>
        </w:trPr>
        <w:tc>
          <w:tcPr>
            <w:tcW w:w="2835"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438CC5" w14:textId="76C769E6" w:rsidR="18C872DD" w:rsidRDefault="18C872DD" w:rsidP="18C872DD">
            <w:pPr>
              <w:spacing w:before="40" w:after="200" w:line="240" w:lineRule="auto"/>
              <w:jc w:val="center"/>
              <w:rPr>
                <w:rFonts w:ascii="Palatino Linotype" w:eastAsia="Palatino Linotype" w:hAnsi="Palatino Linotype" w:cs="Palatino Linotype"/>
                <w:sz w:val="20"/>
                <w:szCs w:val="20"/>
              </w:rPr>
            </w:pPr>
            <w:r w:rsidRPr="18C872DD">
              <w:rPr>
                <w:rFonts w:ascii="Palatino Linotype" w:eastAsia="Palatino Linotype" w:hAnsi="Palatino Linotype" w:cs="Palatino Linotype"/>
                <w:b/>
                <w:bCs/>
                <w:sz w:val="20"/>
                <w:szCs w:val="20"/>
              </w:rPr>
              <w:lastRenderedPageBreak/>
              <w:t>COURSE RESOURCES</w:t>
            </w:r>
          </w:p>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C198F5" w14:textId="47B00E26" w:rsidR="18C872DD" w:rsidRDefault="18C872DD" w:rsidP="18C872DD">
            <w:pPr>
              <w:spacing w:before="40" w:after="200" w:line="240" w:lineRule="auto"/>
              <w:jc w:val="center"/>
              <w:rPr>
                <w:rFonts w:ascii="Palatino Linotype" w:eastAsia="Palatino Linotype" w:hAnsi="Palatino Linotype" w:cs="Palatino Linotype"/>
                <w:b/>
                <w:bCs/>
                <w:sz w:val="20"/>
                <w:szCs w:val="20"/>
              </w:rPr>
            </w:pPr>
            <w:r w:rsidRPr="18C872DD">
              <w:rPr>
                <w:rFonts w:ascii="Palatino Linotype" w:eastAsia="Palatino Linotype" w:hAnsi="Palatino Linotype" w:cs="Palatino Linotype"/>
                <w:b/>
                <w:bCs/>
                <w:sz w:val="20"/>
                <w:szCs w:val="20"/>
              </w:rPr>
              <w:t>TEXT</w:t>
            </w:r>
          </w:p>
        </w:tc>
        <w:tc>
          <w:tcPr>
            <w:tcW w:w="52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6FAB17" w14:textId="77777777" w:rsidR="00EA67F3" w:rsidRDefault="0878B3E3" w:rsidP="00C52719">
            <w:pPr>
              <w:spacing w:before="40" w:after="200" w:line="240" w:lineRule="auto"/>
              <w:rPr>
                <w:rFonts w:ascii="Calibri" w:eastAsia="Calibri" w:hAnsi="Calibri" w:cs="Calibri"/>
                <w:b/>
                <w:i/>
                <w:sz w:val="24"/>
                <w:szCs w:val="24"/>
              </w:rPr>
            </w:pPr>
            <w:r w:rsidRPr="618EC688">
              <w:rPr>
                <w:rFonts w:ascii="Calibri" w:eastAsia="Calibri" w:hAnsi="Calibri" w:cs="Calibri"/>
                <w:b/>
                <w:bCs/>
                <w:i/>
                <w:iCs/>
                <w:sz w:val="24"/>
                <w:szCs w:val="24"/>
              </w:rPr>
              <w:t>Florida StudySync</w:t>
            </w:r>
            <w:r w:rsidRPr="618EC688">
              <w:rPr>
                <w:rFonts w:ascii="Calibri" w:eastAsia="Calibri" w:hAnsi="Calibri" w:cs="Calibri"/>
                <w:sz w:val="24"/>
                <w:szCs w:val="24"/>
              </w:rPr>
              <w:t xml:space="preserve"> Grade </w:t>
            </w:r>
            <w:r w:rsidR="131D5324" w:rsidRPr="618EC688">
              <w:rPr>
                <w:rFonts w:ascii="Calibri" w:eastAsia="Calibri" w:hAnsi="Calibri" w:cs="Calibri"/>
                <w:sz w:val="24"/>
                <w:szCs w:val="24"/>
              </w:rPr>
              <w:t>12</w:t>
            </w:r>
            <w:r w:rsidR="00DE0ED9">
              <w:rPr>
                <w:rFonts w:ascii="Calibri" w:eastAsia="Calibri" w:hAnsi="Calibri" w:cs="Calibri"/>
                <w:sz w:val="24"/>
                <w:szCs w:val="24"/>
              </w:rPr>
              <w:t xml:space="preserve"> and </w:t>
            </w:r>
            <w:r w:rsidR="00DE0ED9" w:rsidRPr="00DE0ED9">
              <w:rPr>
                <w:rFonts w:ascii="Calibri" w:eastAsia="Calibri" w:hAnsi="Calibri" w:cs="Calibri"/>
                <w:b/>
                <w:i/>
                <w:sz w:val="24"/>
                <w:szCs w:val="24"/>
              </w:rPr>
              <w:t xml:space="preserve">McGraw-Hill Education </w:t>
            </w:r>
          </w:p>
          <w:p w14:paraId="0BBC151E" w14:textId="3B72929F" w:rsidR="167F14FB" w:rsidRDefault="00DE0ED9" w:rsidP="00C52719">
            <w:pPr>
              <w:spacing w:before="40" w:after="200" w:line="240" w:lineRule="auto"/>
              <w:rPr>
                <w:rFonts w:eastAsiaTheme="minorEastAsia"/>
                <w:b/>
                <w:bCs/>
                <w:sz w:val="24"/>
                <w:szCs w:val="24"/>
              </w:rPr>
            </w:pPr>
            <w:r w:rsidRPr="00DE0ED9">
              <w:rPr>
                <w:rFonts w:ascii="Calibri" w:eastAsia="Calibri" w:hAnsi="Calibri" w:cs="Calibri"/>
                <w:b/>
                <w:i/>
                <w:sz w:val="24"/>
                <w:szCs w:val="24"/>
              </w:rPr>
              <w:t>ACT&amp;SAT Test Prep</w:t>
            </w:r>
          </w:p>
        </w:tc>
      </w:tr>
      <w:tr w:rsidR="18C872DD" w14:paraId="35301DC9" w14:textId="77777777" w:rsidTr="618EC688">
        <w:trPr>
          <w:trHeight w:val="330"/>
        </w:trPr>
        <w:tc>
          <w:tcPr>
            <w:tcW w:w="2835" w:type="dxa"/>
            <w:gridSpan w:val="2"/>
            <w:vMerge/>
            <w:vAlign w:val="center"/>
          </w:tcPr>
          <w:p w14:paraId="194194E2" w14:textId="77777777" w:rsidR="00E219F0" w:rsidRDefault="00E219F0"/>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B07934" w14:textId="319B3A4B" w:rsidR="18C872DD" w:rsidRDefault="18C872DD" w:rsidP="18C872DD">
            <w:pPr>
              <w:spacing w:before="40" w:after="200" w:line="240" w:lineRule="auto"/>
              <w:jc w:val="center"/>
              <w:rPr>
                <w:rFonts w:ascii="Palatino Linotype" w:eastAsia="Palatino Linotype" w:hAnsi="Palatino Linotype" w:cs="Palatino Linotype"/>
                <w:sz w:val="20"/>
                <w:szCs w:val="20"/>
              </w:rPr>
            </w:pPr>
            <w:r w:rsidRPr="18C872DD">
              <w:rPr>
                <w:rFonts w:ascii="Palatino Linotype" w:eastAsia="Palatino Linotype" w:hAnsi="Palatino Linotype" w:cs="Palatino Linotype"/>
                <w:b/>
                <w:bCs/>
                <w:sz w:val="20"/>
                <w:szCs w:val="20"/>
              </w:rPr>
              <w:t>MATERIALS</w:t>
            </w:r>
          </w:p>
        </w:tc>
        <w:tc>
          <w:tcPr>
            <w:tcW w:w="52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B2AD23" w14:textId="1D328D15" w:rsidR="18C872DD" w:rsidRDefault="18C872DD" w:rsidP="18C872DD">
            <w:pPr>
              <w:spacing w:after="200" w:line="240" w:lineRule="auto"/>
              <w:rPr>
                <w:rFonts w:ascii="Lucida Bright" w:eastAsia="Lucida Bright" w:hAnsi="Lucida Bright" w:cs="Lucida Bright"/>
                <w:sz w:val="20"/>
                <w:szCs w:val="20"/>
              </w:rPr>
            </w:pPr>
            <w:r w:rsidRPr="18C872DD">
              <w:rPr>
                <w:rFonts w:ascii="Lucida Bright" w:eastAsia="Lucida Bright" w:hAnsi="Lucida Bright" w:cs="Lucida Bright"/>
                <w:b/>
                <w:bCs/>
                <w:i/>
                <w:iCs/>
                <w:sz w:val="20"/>
                <w:szCs w:val="20"/>
              </w:rPr>
              <w:t>Required Materials</w:t>
            </w:r>
          </w:p>
          <w:p w14:paraId="0B86C69B" w14:textId="193EA7FF" w:rsidR="18C872DD" w:rsidRDefault="18C872DD" w:rsidP="18C872DD">
            <w:pPr>
              <w:pStyle w:val="ListParagraph"/>
              <w:numPr>
                <w:ilvl w:val="0"/>
                <w:numId w:val="8"/>
              </w:numPr>
              <w:spacing w:after="200" w:line="240" w:lineRule="auto"/>
              <w:rPr>
                <w:rFonts w:eastAsiaTheme="minorEastAsia"/>
                <w:sz w:val="20"/>
                <w:szCs w:val="20"/>
              </w:rPr>
            </w:pPr>
            <w:r w:rsidRPr="18C872DD">
              <w:rPr>
                <w:rFonts w:ascii="Lucida Bright" w:eastAsia="Lucida Bright" w:hAnsi="Lucida Bright" w:cs="Lucida Bright"/>
                <w:sz w:val="20"/>
                <w:szCs w:val="20"/>
              </w:rPr>
              <w:t>Paper, pen and/or pencil</w:t>
            </w:r>
          </w:p>
          <w:p w14:paraId="27FD7701" w14:textId="2293F2F7" w:rsidR="7033B697" w:rsidRDefault="7033B697" w:rsidP="114C2F1A">
            <w:pPr>
              <w:pStyle w:val="ListParagraph"/>
              <w:numPr>
                <w:ilvl w:val="0"/>
                <w:numId w:val="8"/>
              </w:numPr>
              <w:spacing w:after="200" w:line="240" w:lineRule="auto"/>
              <w:rPr>
                <w:sz w:val="20"/>
                <w:szCs w:val="20"/>
              </w:rPr>
            </w:pPr>
            <w:r w:rsidRPr="114C2F1A">
              <w:rPr>
                <w:rFonts w:ascii="Lucida Bright" w:eastAsia="Lucida Bright" w:hAnsi="Lucida Bright" w:cs="Lucida Bright"/>
                <w:sz w:val="20"/>
                <w:szCs w:val="20"/>
              </w:rPr>
              <w:t>Tablet/laptop with compatible system</w:t>
            </w:r>
          </w:p>
          <w:p w14:paraId="6B149E06" w14:textId="2191DED7" w:rsidR="18C872DD" w:rsidRDefault="18C872DD" w:rsidP="18C872DD">
            <w:pPr>
              <w:spacing w:after="200" w:line="240" w:lineRule="auto"/>
              <w:rPr>
                <w:rFonts w:ascii="Lucida Bright" w:eastAsia="Lucida Bright" w:hAnsi="Lucida Bright" w:cs="Lucida Bright"/>
                <w:sz w:val="20"/>
                <w:szCs w:val="20"/>
              </w:rPr>
            </w:pPr>
            <w:r w:rsidRPr="18C872DD">
              <w:rPr>
                <w:rFonts w:ascii="Lucida Bright" w:eastAsia="Lucida Bright" w:hAnsi="Lucida Bright" w:cs="Lucida Bright"/>
                <w:b/>
                <w:bCs/>
                <w:i/>
                <w:iCs/>
                <w:sz w:val="20"/>
                <w:szCs w:val="20"/>
              </w:rPr>
              <w:t>Suggested Materials</w:t>
            </w:r>
          </w:p>
          <w:p w14:paraId="19DA4261" w14:textId="3E7F4F98" w:rsidR="18C872DD" w:rsidRDefault="18C872DD" w:rsidP="18C872DD">
            <w:pPr>
              <w:pStyle w:val="ListParagraph"/>
              <w:numPr>
                <w:ilvl w:val="0"/>
                <w:numId w:val="7"/>
              </w:numPr>
              <w:spacing w:after="200" w:line="240" w:lineRule="auto"/>
              <w:rPr>
                <w:rFonts w:eastAsiaTheme="minorEastAsia"/>
                <w:sz w:val="20"/>
                <w:szCs w:val="20"/>
              </w:rPr>
            </w:pPr>
            <w:r w:rsidRPr="18C872DD">
              <w:rPr>
                <w:rFonts w:ascii="Lucida Bright" w:eastAsia="Lucida Bright" w:hAnsi="Lucida Bright" w:cs="Lucida Bright"/>
                <w:sz w:val="20"/>
                <w:szCs w:val="20"/>
              </w:rPr>
              <w:t xml:space="preserve">Highlighters </w:t>
            </w:r>
          </w:p>
          <w:p w14:paraId="625D39CF" w14:textId="162153FE" w:rsidR="18C872DD" w:rsidRDefault="18C872DD" w:rsidP="18C872DD">
            <w:pPr>
              <w:pStyle w:val="ListParagraph"/>
              <w:numPr>
                <w:ilvl w:val="0"/>
                <w:numId w:val="7"/>
              </w:numPr>
              <w:spacing w:after="200" w:line="240" w:lineRule="auto"/>
              <w:rPr>
                <w:rFonts w:eastAsiaTheme="minorEastAsia"/>
                <w:sz w:val="20"/>
                <w:szCs w:val="20"/>
              </w:rPr>
            </w:pPr>
            <w:r w:rsidRPr="18C872DD">
              <w:rPr>
                <w:rFonts w:ascii="Lucida Bright" w:eastAsia="Lucida Bright" w:hAnsi="Lucida Bright" w:cs="Lucida Bright"/>
                <w:sz w:val="20"/>
                <w:szCs w:val="20"/>
              </w:rPr>
              <w:t>USB/Flash Drive</w:t>
            </w:r>
          </w:p>
          <w:p w14:paraId="594D5F19" w14:textId="657B5023" w:rsidR="18C872DD" w:rsidRDefault="18C872DD" w:rsidP="18C872DD">
            <w:pPr>
              <w:pStyle w:val="ListParagraph"/>
              <w:numPr>
                <w:ilvl w:val="0"/>
                <w:numId w:val="7"/>
              </w:numPr>
              <w:spacing w:after="200" w:line="240" w:lineRule="auto"/>
              <w:rPr>
                <w:rFonts w:eastAsiaTheme="minorEastAsia"/>
                <w:sz w:val="20"/>
                <w:szCs w:val="20"/>
              </w:rPr>
            </w:pPr>
            <w:r w:rsidRPr="18C872DD">
              <w:rPr>
                <w:rFonts w:ascii="Lucida Bright" w:eastAsia="Lucida Bright" w:hAnsi="Lucida Bright" w:cs="Lucida Bright"/>
                <w:sz w:val="20"/>
                <w:szCs w:val="20"/>
              </w:rPr>
              <w:t xml:space="preserve">Public Library Card </w:t>
            </w:r>
          </w:p>
        </w:tc>
      </w:tr>
      <w:tr w:rsidR="18C872DD" w14:paraId="57BFCD98" w14:textId="77777777" w:rsidTr="618EC688">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123CAB" w14:textId="36BF4CD3" w:rsidR="18C872DD" w:rsidRDefault="18C872DD" w:rsidP="18C872DD">
            <w:pPr>
              <w:spacing w:before="40" w:after="200" w:line="240" w:lineRule="auto"/>
              <w:jc w:val="center"/>
              <w:rPr>
                <w:rFonts w:ascii="Palatino Linotype" w:eastAsia="Palatino Linotype" w:hAnsi="Palatino Linotype" w:cs="Palatino Linotype"/>
                <w:sz w:val="20"/>
                <w:szCs w:val="20"/>
              </w:rPr>
            </w:pPr>
            <w:r w:rsidRPr="18C872DD">
              <w:rPr>
                <w:rFonts w:ascii="Palatino Linotype" w:eastAsia="Palatino Linotype" w:hAnsi="Palatino Linotype" w:cs="Palatino Linotype"/>
                <w:b/>
                <w:bCs/>
                <w:sz w:val="20"/>
                <w:szCs w:val="20"/>
              </w:rPr>
              <w:t>COURSE/SCHOOL BEHAVIORAL EXPECTATIONS</w:t>
            </w:r>
          </w:p>
        </w:tc>
        <w:tc>
          <w:tcPr>
            <w:tcW w:w="79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C19B2C" w14:textId="2F5DA943" w:rsidR="18C872DD" w:rsidRDefault="0878B3E3" w:rsidP="618EC688">
            <w:pPr>
              <w:spacing w:after="200" w:line="240" w:lineRule="auto"/>
              <w:jc w:val="both"/>
              <w:rPr>
                <w:rFonts w:ascii="Calibri" w:eastAsia="Calibri" w:hAnsi="Calibri" w:cs="Calibri"/>
                <w:sz w:val="24"/>
                <w:szCs w:val="24"/>
              </w:rPr>
            </w:pPr>
            <w:r w:rsidRPr="618EC688">
              <w:rPr>
                <w:rFonts w:eastAsiaTheme="minorEastAsia"/>
                <w:b/>
                <w:bCs/>
                <w:sz w:val="24"/>
                <w:szCs w:val="24"/>
              </w:rPr>
              <w:t>All Rickards High School teachers expect students to adhere to the Leon County Schools</w:t>
            </w:r>
            <w:r w:rsidR="5678A038" w:rsidRPr="618EC688">
              <w:rPr>
                <w:rFonts w:eastAsiaTheme="minorEastAsia"/>
                <w:b/>
                <w:bCs/>
                <w:sz w:val="24"/>
                <w:szCs w:val="24"/>
              </w:rPr>
              <w:t>’</w:t>
            </w:r>
            <w:r w:rsidRPr="618EC688">
              <w:rPr>
                <w:rFonts w:eastAsiaTheme="minorEastAsia"/>
                <w:b/>
                <w:bCs/>
                <w:sz w:val="24"/>
                <w:szCs w:val="24"/>
              </w:rPr>
              <w:t xml:space="preserve"> Attendance Policy and Student Code of Conduct, the Rickards dress code, and conditions of academic integrity, which include cheating and plagiarism. These policies can be found on the Leon County Schools and Rickards website. </w:t>
            </w:r>
          </w:p>
          <w:p w14:paraId="61F95039" w14:textId="77777777" w:rsidR="00C52719" w:rsidRDefault="33526C47" w:rsidP="00C52719">
            <w:pPr>
              <w:rPr>
                <w:rFonts w:ascii="Arial" w:eastAsia="Arial" w:hAnsi="Arial" w:cs="Arial"/>
                <w:color w:val="000000" w:themeColor="text1"/>
                <w:sz w:val="24"/>
                <w:szCs w:val="24"/>
              </w:rPr>
            </w:pPr>
            <w:r w:rsidRPr="2515A85C">
              <w:rPr>
                <w:b/>
                <w:bCs/>
                <w:color w:val="1A1E26"/>
                <w:sz w:val="24"/>
                <w:szCs w:val="24"/>
              </w:rPr>
              <w:t xml:space="preserve">Classroom </w:t>
            </w:r>
            <w:r w:rsidR="16D70CD3" w:rsidRPr="2515A85C">
              <w:rPr>
                <w:b/>
                <w:bCs/>
                <w:color w:val="1A1E26"/>
                <w:sz w:val="24"/>
                <w:szCs w:val="24"/>
              </w:rPr>
              <w:t>R</w:t>
            </w:r>
            <w:r w:rsidRPr="2515A85C">
              <w:rPr>
                <w:b/>
                <w:bCs/>
                <w:color w:val="1A1E26"/>
                <w:sz w:val="24"/>
                <w:szCs w:val="24"/>
              </w:rPr>
              <w:t>ules</w:t>
            </w:r>
            <w:r w:rsidRPr="2515A85C">
              <w:rPr>
                <w:color w:val="1A1E26"/>
                <w:sz w:val="24"/>
                <w:szCs w:val="24"/>
              </w:rPr>
              <w:t xml:space="preserve">: </w:t>
            </w:r>
            <w:r w:rsidR="00C52719" w:rsidRPr="77D6671A">
              <w:rPr>
                <w:rFonts w:ascii="Arial" w:eastAsia="Arial" w:hAnsi="Arial" w:cs="Arial"/>
                <w:color w:val="000000" w:themeColor="text1"/>
                <w:sz w:val="24"/>
                <w:szCs w:val="24"/>
              </w:rPr>
              <w:t>Arrive on time and be ready to work.</w:t>
            </w:r>
          </w:p>
          <w:p w14:paraId="34877B11" w14:textId="77777777" w:rsidR="00C52719" w:rsidRDefault="00C52719" w:rsidP="00C52719">
            <w:pPr>
              <w:rPr>
                <w:rFonts w:ascii="Arial" w:eastAsia="Arial" w:hAnsi="Arial" w:cs="Arial"/>
                <w:color w:val="000000" w:themeColor="text1"/>
                <w:sz w:val="24"/>
                <w:szCs w:val="24"/>
              </w:rPr>
            </w:pPr>
            <w:r w:rsidRPr="77D6671A">
              <w:rPr>
                <w:rFonts w:ascii="Arial" w:eastAsia="Arial" w:hAnsi="Arial" w:cs="Arial"/>
                <w:color w:val="000000" w:themeColor="text1"/>
                <w:sz w:val="24"/>
                <w:szCs w:val="24"/>
              </w:rPr>
              <w:t>Respect each other and staff.</w:t>
            </w:r>
          </w:p>
          <w:p w14:paraId="4C890548" w14:textId="77777777" w:rsidR="00C52719" w:rsidRDefault="00C52719" w:rsidP="00C52719">
            <w:pPr>
              <w:rPr>
                <w:rFonts w:ascii="Arial" w:eastAsia="Arial" w:hAnsi="Arial" w:cs="Arial"/>
                <w:color w:val="000000" w:themeColor="text1"/>
                <w:sz w:val="24"/>
                <w:szCs w:val="24"/>
              </w:rPr>
            </w:pPr>
            <w:r w:rsidRPr="77D6671A">
              <w:rPr>
                <w:rFonts w:ascii="Arial" w:eastAsia="Arial" w:hAnsi="Arial" w:cs="Arial"/>
                <w:color w:val="000000" w:themeColor="text1"/>
                <w:sz w:val="24"/>
                <w:szCs w:val="24"/>
              </w:rPr>
              <w:t>No food or drink allowed</w:t>
            </w:r>
            <w:r>
              <w:rPr>
                <w:rFonts w:ascii="Arial" w:eastAsia="Arial" w:hAnsi="Arial" w:cs="Arial"/>
                <w:color w:val="000000" w:themeColor="text1"/>
                <w:sz w:val="24"/>
                <w:szCs w:val="24"/>
              </w:rPr>
              <w:t>.</w:t>
            </w:r>
          </w:p>
          <w:p w14:paraId="3F9C6749" w14:textId="77777777" w:rsidR="00C52719" w:rsidRDefault="00C52719" w:rsidP="00C52719">
            <w:pPr>
              <w:rPr>
                <w:rFonts w:ascii="Arial" w:eastAsia="Arial" w:hAnsi="Arial" w:cs="Arial"/>
                <w:color w:val="000000" w:themeColor="text1"/>
                <w:sz w:val="24"/>
                <w:szCs w:val="24"/>
              </w:rPr>
            </w:pPr>
            <w:r w:rsidRPr="77D6671A">
              <w:rPr>
                <w:rFonts w:ascii="Arial" w:eastAsia="Arial" w:hAnsi="Arial" w:cs="Arial"/>
                <w:color w:val="000000" w:themeColor="text1"/>
                <w:sz w:val="24"/>
                <w:szCs w:val="24"/>
              </w:rPr>
              <w:t>If and when you wish to speak, raise your hand.</w:t>
            </w:r>
          </w:p>
          <w:p w14:paraId="6E3323F9" w14:textId="77777777" w:rsidR="00C52719" w:rsidRDefault="00C52719" w:rsidP="00C52719">
            <w:pPr>
              <w:rPr>
                <w:rFonts w:ascii="Arial" w:eastAsia="Arial" w:hAnsi="Arial" w:cs="Arial"/>
                <w:b/>
                <w:bCs/>
                <w:color w:val="000000" w:themeColor="text1"/>
                <w:sz w:val="24"/>
                <w:szCs w:val="24"/>
              </w:rPr>
            </w:pPr>
            <w:r w:rsidRPr="77D6671A">
              <w:rPr>
                <w:rFonts w:ascii="Arial" w:eastAsia="Arial" w:hAnsi="Arial" w:cs="Arial"/>
                <w:color w:val="000000" w:themeColor="text1"/>
                <w:sz w:val="24"/>
                <w:szCs w:val="24"/>
              </w:rPr>
              <w:t>All school rules will be followed</w:t>
            </w:r>
            <w:r w:rsidRPr="77D6671A">
              <w:rPr>
                <w:rFonts w:ascii="Arial" w:eastAsia="Arial" w:hAnsi="Arial" w:cs="Arial"/>
                <w:b/>
                <w:bCs/>
                <w:color w:val="000000" w:themeColor="text1"/>
                <w:sz w:val="24"/>
                <w:szCs w:val="24"/>
              </w:rPr>
              <w:t>.</w:t>
            </w:r>
          </w:p>
          <w:p w14:paraId="76225700" w14:textId="2DB3CC2C" w:rsidR="4F6C440B" w:rsidRDefault="19BE07D4" w:rsidP="618EC688">
            <w:pPr>
              <w:spacing w:before="120" w:after="200" w:line="240" w:lineRule="auto"/>
              <w:ind w:left="360"/>
              <w:rPr>
                <w:rFonts w:eastAsiaTheme="minorEastAsia"/>
                <w:color w:val="000000" w:themeColor="text1"/>
                <w:sz w:val="24"/>
                <w:szCs w:val="24"/>
              </w:rPr>
            </w:pPr>
            <w:r w:rsidRPr="618EC688">
              <w:rPr>
                <w:b/>
                <w:bCs/>
                <w:color w:val="1A1E26"/>
                <w:sz w:val="24"/>
                <w:szCs w:val="24"/>
              </w:rPr>
              <w:t>Expectations</w:t>
            </w:r>
            <w:r w:rsidRPr="618EC688">
              <w:rPr>
                <w:color w:val="1A1E26"/>
                <w:sz w:val="24"/>
                <w:szCs w:val="24"/>
              </w:rPr>
              <w:t xml:space="preserve">: </w:t>
            </w:r>
            <w:r w:rsidR="3C8FA53B" w:rsidRPr="618EC688">
              <w:rPr>
                <w:rFonts w:eastAsiaTheme="minorEastAsia"/>
                <w:color w:val="000000" w:themeColor="text1"/>
                <w:sz w:val="24"/>
                <w:szCs w:val="24"/>
              </w:rPr>
              <w:t>Treat others as you would like to be treated.</w:t>
            </w:r>
          </w:p>
        </w:tc>
      </w:tr>
      <w:tr w:rsidR="18C872DD" w14:paraId="42C58314" w14:textId="77777777" w:rsidTr="618EC688">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F18850" w14:textId="61B790FF" w:rsidR="18C872DD" w:rsidRDefault="18C872DD" w:rsidP="18C872DD">
            <w:pPr>
              <w:spacing w:before="40" w:after="200" w:line="240" w:lineRule="auto"/>
              <w:jc w:val="center"/>
              <w:rPr>
                <w:rFonts w:ascii="Palatino Linotype" w:eastAsia="Palatino Linotype" w:hAnsi="Palatino Linotype" w:cs="Palatino Linotype"/>
                <w:sz w:val="20"/>
                <w:szCs w:val="20"/>
              </w:rPr>
            </w:pPr>
            <w:r w:rsidRPr="18C872DD">
              <w:rPr>
                <w:rFonts w:ascii="Palatino Linotype" w:eastAsia="Palatino Linotype" w:hAnsi="Palatino Linotype" w:cs="Palatino Linotype"/>
                <w:b/>
                <w:bCs/>
                <w:sz w:val="20"/>
                <w:szCs w:val="20"/>
              </w:rPr>
              <w:t>DISCIPLINE POLICY</w:t>
            </w:r>
          </w:p>
        </w:tc>
        <w:tc>
          <w:tcPr>
            <w:tcW w:w="79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AE425B" w14:textId="1D7EF1AD" w:rsidR="18C872DD" w:rsidRDefault="18C872DD" w:rsidP="18C872DD">
            <w:pPr>
              <w:spacing w:after="200" w:line="240" w:lineRule="auto"/>
              <w:jc w:val="both"/>
              <w:rPr>
                <w:rFonts w:eastAsiaTheme="minorEastAsia"/>
                <w:sz w:val="24"/>
                <w:szCs w:val="24"/>
              </w:rPr>
            </w:pPr>
            <w:r w:rsidRPr="18C872DD">
              <w:rPr>
                <w:rFonts w:eastAsiaTheme="minorEastAsia"/>
                <w:sz w:val="24"/>
                <w:szCs w:val="24"/>
              </w:rPr>
              <w:t xml:space="preserve">In order to maintain a safe and orderly learning environment, I will utilize the following interventions for “minor infractions” prior to writing a disciplinary referral: </w:t>
            </w:r>
          </w:p>
          <w:p w14:paraId="15647BB6" w14:textId="391158E0" w:rsidR="18C872DD" w:rsidRDefault="0878B3E3" w:rsidP="618EC688">
            <w:pPr>
              <w:pStyle w:val="ListParagraph"/>
              <w:numPr>
                <w:ilvl w:val="0"/>
                <w:numId w:val="4"/>
              </w:numPr>
              <w:spacing w:after="200" w:line="240" w:lineRule="auto"/>
              <w:jc w:val="both"/>
              <w:rPr>
                <w:rFonts w:eastAsiaTheme="minorEastAsia"/>
                <w:sz w:val="24"/>
                <w:szCs w:val="24"/>
              </w:rPr>
            </w:pPr>
            <w:r w:rsidRPr="618EC688">
              <w:rPr>
                <w:rFonts w:eastAsiaTheme="minorEastAsia"/>
                <w:sz w:val="24"/>
                <w:szCs w:val="24"/>
              </w:rPr>
              <w:t>1</w:t>
            </w:r>
            <w:r w:rsidRPr="618EC688">
              <w:rPr>
                <w:rFonts w:eastAsiaTheme="minorEastAsia"/>
                <w:sz w:val="24"/>
                <w:szCs w:val="24"/>
                <w:vertAlign w:val="superscript"/>
              </w:rPr>
              <w:t>st</w:t>
            </w:r>
            <w:r w:rsidRPr="618EC688">
              <w:rPr>
                <w:rFonts w:eastAsiaTheme="minorEastAsia"/>
                <w:sz w:val="24"/>
                <w:szCs w:val="24"/>
              </w:rPr>
              <w:t xml:space="preserve"> Minor Infraction- </w:t>
            </w:r>
            <w:r w:rsidRPr="618EC688">
              <w:rPr>
                <w:rFonts w:eastAsiaTheme="minorEastAsia"/>
                <w:b/>
                <w:bCs/>
                <w:sz w:val="24"/>
                <w:szCs w:val="24"/>
              </w:rPr>
              <w:t>Contact Parent/Guardian, verbal warning, and classroom referral</w:t>
            </w:r>
          </w:p>
          <w:p w14:paraId="4D1FE409" w14:textId="2074B587" w:rsidR="18C872DD" w:rsidRDefault="0878B3E3" w:rsidP="618EC688">
            <w:pPr>
              <w:pStyle w:val="ListParagraph"/>
              <w:numPr>
                <w:ilvl w:val="0"/>
                <w:numId w:val="4"/>
              </w:numPr>
              <w:spacing w:after="200" w:line="240" w:lineRule="auto"/>
              <w:jc w:val="both"/>
              <w:rPr>
                <w:rFonts w:eastAsiaTheme="minorEastAsia"/>
                <w:sz w:val="24"/>
                <w:szCs w:val="24"/>
              </w:rPr>
            </w:pPr>
            <w:r w:rsidRPr="618EC688">
              <w:rPr>
                <w:rFonts w:eastAsiaTheme="minorEastAsia"/>
                <w:sz w:val="24"/>
                <w:szCs w:val="24"/>
              </w:rPr>
              <w:t>2</w:t>
            </w:r>
            <w:r w:rsidRPr="618EC688">
              <w:rPr>
                <w:rFonts w:eastAsiaTheme="minorEastAsia"/>
                <w:sz w:val="24"/>
                <w:szCs w:val="24"/>
                <w:vertAlign w:val="superscript"/>
              </w:rPr>
              <w:t>nd</w:t>
            </w:r>
            <w:r w:rsidRPr="618EC688">
              <w:rPr>
                <w:rFonts w:eastAsiaTheme="minorEastAsia"/>
                <w:sz w:val="24"/>
                <w:szCs w:val="24"/>
              </w:rPr>
              <w:t xml:space="preserve"> Minor Infraction- </w:t>
            </w:r>
            <w:r w:rsidRPr="618EC688">
              <w:rPr>
                <w:rFonts w:eastAsiaTheme="minorEastAsia"/>
                <w:b/>
                <w:bCs/>
                <w:sz w:val="24"/>
                <w:szCs w:val="24"/>
              </w:rPr>
              <w:t>Timeout and classroom referral</w:t>
            </w:r>
          </w:p>
          <w:p w14:paraId="383291E9" w14:textId="417E697E" w:rsidR="18C872DD" w:rsidRDefault="0878B3E3" w:rsidP="618EC688">
            <w:pPr>
              <w:pStyle w:val="ListParagraph"/>
              <w:numPr>
                <w:ilvl w:val="0"/>
                <w:numId w:val="4"/>
              </w:numPr>
              <w:spacing w:after="200" w:line="240" w:lineRule="auto"/>
              <w:jc w:val="both"/>
              <w:rPr>
                <w:rFonts w:eastAsiaTheme="minorEastAsia"/>
                <w:sz w:val="24"/>
                <w:szCs w:val="24"/>
              </w:rPr>
            </w:pPr>
            <w:r w:rsidRPr="618EC688">
              <w:rPr>
                <w:rFonts w:eastAsiaTheme="minorEastAsia"/>
                <w:sz w:val="24"/>
                <w:szCs w:val="24"/>
              </w:rPr>
              <w:t>3</w:t>
            </w:r>
            <w:r w:rsidRPr="618EC688">
              <w:rPr>
                <w:rFonts w:eastAsiaTheme="minorEastAsia"/>
                <w:sz w:val="24"/>
                <w:szCs w:val="24"/>
                <w:vertAlign w:val="superscript"/>
              </w:rPr>
              <w:t>rd</w:t>
            </w:r>
            <w:r w:rsidRPr="618EC688">
              <w:rPr>
                <w:rFonts w:eastAsiaTheme="minorEastAsia"/>
                <w:sz w:val="24"/>
                <w:szCs w:val="24"/>
              </w:rPr>
              <w:t xml:space="preserve"> Minor Infraction- </w:t>
            </w:r>
            <w:r w:rsidR="7B034D9A" w:rsidRPr="618EC688">
              <w:rPr>
                <w:rFonts w:eastAsiaTheme="minorEastAsia"/>
                <w:b/>
                <w:bCs/>
                <w:sz w:val="24"/>
                <w:szCs w:val="24"/>
              </w:rPr>
              <w:t>Lunch</w:t>
            </w:r>
            <w:r w:rsidRPr="618EC688">
              <w:rPr>
                <w:rFonts w:eastAsiaTheme="minorEastAsia"/>
                <w:sz w:val="24"/>
                <w:szCs w:val="24"/>
              </w:rPr>
              <w:t xml:space="preserve"> </w:t>
            </w:r>
            <w:r w:rsidR="3F418BB9" w:rsidRPr="618EC688">
              <w:rPr>
                <w:rFonts w:eastAsiaTheme="minorEastAsia"/>
                <w:b/>
                <w:bCs/>
                <w:sz w:val="24"/>
                <w:szCs w:val="24"/>
              </w:rPr>
              <w:t>d</w:t>
            </w:r>
            <w:r w:rsidRPr="618EC688">
              <w:rPr>
                <w:rFonts w:eastAsiaTheme="minorEastAsia"/>
                <w:b/>
                <w:bCs/>
                <w:sz w:val="24"/>
                <w:szCs w:val="24"/>
              </w:rPr>
              <w:t>etention and classroom referral</w:t>
            </w:r>
          </w:p>
          <w:p w14:paraId="3827F77E" w14:textId="2BC55D1B" w:rsidR="18C872DD" w:rsidRDefault="18C872DD" w:rsidP="18C872DD">
            <w:pPr>
              <w:spacing w:after="200" w:line="240" w:lineRule="auto"/>
              <w:jc w:val="both"/>
              <w:rPr>
                <w:rFonts w:eastAsiaTheme="minorEastAsia"/>
                <w:sz w:val="24"/>
                <w:szCs w:val="24"/>
              </w:rPr>
            </w:pPr>
            <w:r w:rsidRPr="18C872DD">
              <w:rPr>
                <w:rFonts w:eastAsiaTheme="minorEastAsia"/>
                <w:b/>
                <w:bCs/>
                <w:i/>
                <w:iCs/>
                <w:sz w:val="24"/>
                <w:szCs w:val="24"/>
              </w:rPr>
              <w:t>After 3</w:t>
            </w:r>
            <w:r w:rsidRPr="18C872DD">
              <w:rPr>
                <w:rFonts w:eastAsiaTheme="minorEastAsia"/>
                <w:b/>
                <w:bCs/>
                <w:i/>
                <w:iCs/>
                <w:sz w:val="24"/>
                <w:szCs w:val="24"/>
                <w:vertAlign w:val="superscript"/>
              </w:rPr>
              <w:t>rd</w:t>
            </w:r>
            <w:r w:rsidRPr="18C872DD">
              <w:rPr>
                <w:rFonts w:eastAsiaTheme="minorEastAsia"/>
                <w:b/>
                <w:bCs/>
                <w:i/>
                <w:iCs/>
                <w:sz w:val="24"/>
                <w:szCs w:val="24"/>
              </w:rPr>
              <w:t xml:space="preserve"> Minor Infraction</w:t>
            </w:r>
            <w:r w:rsidRPr="18C872DD">
              <w:rPr>
                <w:rFonts w:eastAsiaTheme="minorEastAsia"/>
                <w:sz w:val="24"/>
                <w:szCs w:val="24"/>
              </w:rPr>
              <w:t xml:space="preserve">, the student will receive an </w:t>
            </w:r>
            <w:r w:rsidRPr="18C872DD">
              <w:rPr>
                <w:rFonts w:eastAsiaTheme="minorEastAsia"/>
                <w:b/>
                <w:bCs/>
                <w:sz w:val="24"/>
                <w:szCs w:val="24"/>
              </w:rPr>
              <w:t>administrative referral</w:t>
            </w:r>
            <w:r w:rsidRPr="18C872DD">
              <w:rPr>
                <w:rFonts w:eastAsiaTheme="minorEastAsia"/>
                <w:sz w:val="24"/>
                <w:szCs w:val="24"/>
              </w:rPr>
              <w:t>.</w:t>
            </w:r>
            <w:r w:rsidRPr="18C872DD">
              <w:rPr>
                <w:rFonts w:eastAsiaTheme="minorEastAsia"/>
                <w:b/>
                <w:bCs/>
                <w:sz w:val="24"/>
                <w:szCs w:val="24"/>
              </w:rPr>
              <w:t xml:space="preserve"> </w:t>
            </w:r>
          </w:p>
          <w:p w14:paraId="27AEBF16" w14:textId="0C9C70A0" w:rsidR="18C872DD" w:rsidRDefault="0878B3E3" w:rsidP="618EC688">
            <w:pPr>
              <w:spacing w:after="200" w:line="240" w:lineRule="auto"/>
              <w:jc w:val="both"/>
              <w:rPr>
                <w:rFonts w:eastAsiaTheme="minorEastAsia"/>
                <w:sz w:val="24"/>
                <w:szCs w:val="24"/>
              </w:rPr>
            </w:pPr>
            <w:r w:rsidRPr="618EC688">
              <w:rPr>
                <w:rFonts w:eastAsiaTheme="minorEastAsia"/>
                <w:b/>
                <w:bCs/>
                <w:sz w:val="24"/>
                <w:szCs w:val="24"/>
              </w:rPr>
              <w:t xml:space="preserve">*Major verbal/physical behavior infractions </w:t>
            </w:r>
            <w:r w:rsidRPr="618EC688">
              <w:rPr>
                <w:rFonts w:eastAsiaTheme="minorEastAsia"/>
                <w:sz w:val="24"/>
                <w:szCs w:val="24"/>
              </w:rPr>
              <w:t>will result in an</w:t>
            </w:r>
            <w:r w:rsidRPr="618EC688">
              <w:rPr>
                <w:rFonts w:eastAsiaTheme="minorEastAsia"/>
                <w:b/>
                <w:bCs/>
                <w:sz w:val="24"/>
                <w:szCs w:val="24"/>
              </w:rPr>
              <w:t xml:space="preserve"> </w:t>
            </w:r>
            <w:r w:rsidRPr="618EC688">
              <w:rPr>
                <w:rFonts w:eastAsiaTheme="minorEastAsia"/>
                <w:b/>
                <w:bCs/>
                <w:sz w:val="24"/>
                <w:szCs w:val="24"/>
                <w:u w:val="single"/>
              </w:rPr>
              <w:t>automatic administrative referral.</w:t>
            </w:r>
          </w:p>
        </w:tc>
      </w:tr>
      <w:tr w:rsidR="18C872DD" w14:paraId="132BF3B3" w14:textId="77777777" w:rsidTr="618EC688">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17A0FA" w14:textId="494502A6" w:rsidR="18C872DD" w:rsidRDefault="18C872DD" w:rsidP="18C872DD">
            <w:pPr>
              <w:spacing w:before="40" w:after="200" w:line="240" w:lineRule="auto"/>
              <w:jc w:val="center"/>
              <w:rPr>
                <w:rFonts w:ascii="Palatino Linotype" w:eastAsia="Palatino Linotype" w:hAnsi="Palatino Linotype" w:cs="Palatino Linotype"/>
                <w:sz w:val="20"/>
                <w:szCs w:val="20"/>
              </w:rPr>
            </w:pPr>
            <w:r w:rsidRPr="18C872DD">
              <w:rPr>
                <w:rFonts w:ascii="Palatino Linotype" w:eastAsia="Palatino Linotype" w:hAnsi="Palatino Linotype" w:cs="Palatino Linotype"/>
                <w:b/>
                <w:bCs/>
                <w:sz w:val="20"/>
                <w:szCs w:val="20"/>
              </w:rPr>
              <w:t>GRADING POLICY</w:t>
            </w:r>
          </w:p>
        </w:tc>
        <w:tc>
          <w:tcPr>
            <w:tcW w:w="79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tbl>
            <w:tblPr>
              <w:tblW w:w="0" w:type="auto"/>
              <w:tblLayout w:type="fixed"/>
              <w:tblLook w:val="00A0" w:firstRow="1" w:lastRow="0" w:firstColumn="1" w:lastColumn="0" w:noHBand="0" w:noVBand="0"/>
            </w:tblPr>
            <w:tblGrid>
              <w:gridCol w:w="1635"/>
              <w:gridCol w:w="3390"/>
            </w:tblGrid>
            <w:tr w:rsidR="18C872DD" w14:paraId="4FB3CF93" w14:textId="77777777" w:rsidTr="618EC688">
              <w:trPr>
                <w:trHeight w:val="1110"/>
              </w:trPr>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608BD3" w14:textId="76279AC3" w:rsidR="18C872DD" w:rsidRDefault="18C872DD" w:rsidP="18C872DD">
                  <w:pPr>
                    <w:spacing w:before="40" w:after="200" w:line="240" w:lineRule="auto"/>
                    <w:jc w:val="center"/>
                    <w:rPr>
                      <w:rFonts w:eastAsiaTheme="minorEastAsia"/>
                      <w:sz w:val="24"/>
                      <w:szCs w:val="24"/>
                    </w:rPr>
                  </w:pPr>
                  <w:r w:rsidRPr="18C872DD">
                    <w:rPr>
                      <w:rFonts w:eastAsiaTheme="minorEastAsia"/>
                      <w:b/>
                      <w:bCs/>
                      <w:sz w:val="24"/>
                      <w:szCs w:val="24"/>
                    </w:rPr>
                    <w:t>POINTS PER ASSIGNMENT</w:t>
                  </w:r>
                </w:p>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593EDC" w14:textId="5DB9136C" w:rsidR="18C872DD" w:rsidRDefault="18C872DD" w:rsidP="18C872DD">
                  <w:pPr>
                    <w:spacing w:before="40" w:after="200" w:line="240" w:lineRule="auto"/>
                    <w:jc w:val="center"/>
                    <w:rPr>
                      <w:rFonts w:eastAsiaTheme="minorEastAsia"/>
                      <w:sz w:val="24"/>
                      <w:szCs w:val="24"/>
                    </w:rPr>
                  </w:pPr>
                  <w:r w:rsidRPr="18C872DD">
                    <w:rPr>
                      <w:rFonts w:eastAsiaTheme="minorEastAsia"/>
                      <w:b/>
                      <w:bCs/>
                      <w:sz w:val="24"/>
                      <w:szCs w:val="24"/>
                    </w:rPr>
                    <w:t>TYPE OF ASSIGNMENT</w:t>
                  </w:r>
                </w:p>
              </w:tc>
            </w:tr>
            <w:tr w:rsidR="18C872DD" w14:paraId="31900497" w14:textId="77777777" w:rsidTr="618EC688">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1CE852" w14:textId="2EB6F385" w:rsidR="18C872DD" w:rsidRDefault="18C872DD" w:rsidP="18C872DD">
                  <w:pPr>
                    <w:spacing w:before="40" w:after="200" w:line="240" w:lineRule="auto"/>
                    <w:jc w:val="center"/>
                    <w:rPr>
                      <w:rFonts w:eastAsiaTheme="minorEastAsia"/>
                      <w:sz w:val="24"/>
                      <w:szCs w:val="24"/>
                    </w:rPr>
                  </w:pPr>
                  <w:r w:rsidRPr="18C872DD">
                    <w:rPr>
                      <w:rFonts w:eastAsiaTheme="minorEastAsia"/>
                      <w:b/>
                      <w:bCs/>
                      <w:sz w:val="24"/>
                      <w:szCs w:val="24"/>
                    </w:rPr>
                    <w:t>15%</w:t>
                  </w:r>
                </w:p>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524E60" w14:textId="0B73B0C2" w:rsidR="18C872DD" w:rsidRDefault="00AE56C5" w:rsidP="18C872DD">
                  <w:pPr>
                    <w:spacing w:before="40" w:after="200" w:line="240" w:lineRule="auto"/>
                    <w:jc w:val="center"/>
                    <w:rPr>
                      <w:rFonts w:eastAsiaTheme="minorEastAsia"/>
                      <w:sz w:val="24"/>
                      <w:szCs w:val="24"/>
                    </w:rPr>
                  </w:pPr>
                  <w:r>
                    <w:rPr>
                      <w:rFonts w:eastAsiaTheme="minorEastAsia"/>
                      <w:sz w:val="24"/>
                      <w:szCs w:val="24"/>
                    </w:rPr>
                    <w:t>Practice</w:t>
                  </w:r>
                  <w:r w:rsidR="18C872DD" w:rsidRPr="18C872DD">
                    <w:rPr>
                      <w:rFonts w:eastAsiaTheme="minorEastAsia"/>
                      <w:sz w:val="24"/>
                      <w:szCs w:val="24"/>
                    </w:rPr>
                    <w:t xml:space="preserve">/ </w:t>
                  </w:r>
                  <w:r w:rsidRPr="18C872DD">
                    <w:rPr>
                      <w:rFonts w:eastAsiaTheme="minorEastAsia"/>
                      <w:sz w:val="24"/>
                      <w:szCs w:val="24"/>
                    </w:rPr>
                    <w:t>Homework</w:t>
                  </w:r>
                </w:p>
              </w:tc>
            </w:tr>
            <w:tr w:rsidR="18C872DD" w14:paraId="6F60AF22" w14:textId="77777777" w:rsidTr="618EC688">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CCCB16" w14:textId="60F43935" w:rsidR="18C872DD" w:rsidRDefault="18C872DD" w:rsidP="18C872DD">
                  <w:pPr>
                    <w:spacing w:before="40" w:after="200" w:line="240" w:lineRule="auto"/>
                    <w:jc w:val="center"/>
                    <w:rPr>
                      <w:rFonts w:eastAsiaTheme="minorEastAsia"/>
                      <w:sz w:val="24"/>
                      <w:szCs w:val="24"/>
                    </w:rPr>
                  </w:pPr>
                  <w:r w:rsidRPr="18C872DD">
                    <w:rPr>
                      <w:rFonts w:eastAsiaTheme="minorEastAsia"/>
                      <w:b/>
                      <w:bCs/>
                      <w:sz w:val="24"/>
                      <w:szCs w:val="24"/>
                    </w:rPr>
                    <w:t>40%</w:t>
                  </w:r>
                </w:p>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C816F9" w14:textId="240ED218" w:rsidR="18C872DD" w:rsidRDefault="18C872DD" w:rsidP="18C872DD">
                  <w:pPr>
                    <w:spacing w:before="40" w:after="200" w:line="240" w:lineRule="auto"/>
                    <w:jc w:val="center"/>
                    <w:rPr>
                      <w:rFonts w:eastAsiaTheme="minorEastAsia"/>
                      <w:sz w:val="24"/>
                      <w:szCs w:val="24"/>
                    </w:rPr>
                  </w:pPr>
                  <w:r w:rsidRPr="18C872DD">
                    <w:rPr>
                      <w:rFonts w:eastAsiaTheme="minorEastAsia"/>
                      <w:sz w:val="24"/>
                      <w:szCs w:val="24"/>
                    </w:rPr>
                    <w:t>Classwork/ Formative Assessments</w:t>
                  </w:r>
                </w:p>
              </w:tc>
            </w:tr>
            <w:tr w:rsidR="18C872DD" w14:paraId="4FBB961F" w14:textId="77777777" w:rsidTr="618EC688">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4EC709" w14:textId="76CF2D4F" w:rsidR="18C872DD" w:rsidRDefault="18C872DD" w:rsidP="18C872DD">
                  <w:pPr>
                    <w:spacing w:before="40" w:after="200" w:line="240" w:lineRule="auto"/>
                    <w:jc w:val="center"/>
                    <w:rPr>
                      <w:rFonts w:eastAsiaTheme="minorEastAsia"/>
                      <w:sz w:val="24"/>
                      <w:szCs w:val="24"/>
                    </w:rPr>
                  </w:pPr>
                  <w:r w:rsidRPr="18C872DD">
                    <w:rPr>
                      <w:rFonts w:eastAsiaTheme="minorEastAsia"/>
                      <w:b/>
                      <w:bCs/>
                      <w:sz w:val="24"/>
                      <w:szCs w:val="24"/>
                    </w:rPr>
                    <w:lastRenderedPageBreak/>
                    <w:t>45%</w:t>
                  </w:r>
                </w:p>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46A647" w14:textId="62787513" w:rsidR="18C872DD" w:rsidRDefault="18C872DD" w:rsidP="18C872DD">
                  <w:pPr>
                    <w:spacing w:before="40" w:after="200" w:line="240" w:lineRule="auto"/>
                    <w:jc w:val="center"/>
                    <w:rPr>
                      <w:rFonts w:eastAsiaTheme="minorEastAsia"/>
                      <w:sz w:val="24"/>
                      <w:szCs w:val="24"/>
                    </w:rPr>
                  </w:pPr>
                  <w:r w:rsidRPr="18C872DD">
                    <w:rPr>
                      <w:rFonts w:eastAsiaTheme="minorEastAsia"/>
                      <w:sz w:val="24"/>
                      <w:szCs w:val="24"/>
                    </w:rPr>
                    <w:t>Tests/Projects/Summative Assessments</w:t>
                  </w:r>
                </w:p>
              </w:tc>
            </w:tr>
          </w:tbl>
          <w:p w14:paraId="119E1FFC" w14:textId="5F476D0F" w:rsidR="18C872DD" w:rsidRDefault="0878B3E3" w:rsidP="618EC688">
            <w:pPr>
              <w:spacing w:before="120" w:after="200" w:line="240" w:lineRule="auto"/>
              <w:rPr>
                <w:rFonts w:ascii="Calibri" w:eastAsia="Calibri" w:hAnsi="Calibri" w:cs="Calibri"/>
                <w:sz w:val="24"/>
                <w:szCs w:val="24"/>
              </w:rPr>
            </w:pPr>
            <w:r w:rsidRPr="618EC688">
              <w:rPr>
                <w:rFonts w:ascii="Calibri" w:eastAsia="Calibri" w:hAnsi="Calibri" w:cs="Calibri"/>
                <w:sz w:val="24"/>
                <w:szCs w:val="24"/>
              </w:rPr>
              <w:t xml:space="preserve">Student classroom performance can be accessed through </w:t>
            </w:r>
            <w:r w:rsidR="2E07F262" w:rsidRPr="618EC688">
              <w:rPr>
                <w:rFonts w:ascii="Calibri" w:eastAsia="Calibri" w:hAnsi="Calibri" w:cs="Calibri"/>
                <w:b/>
                <w:bCs/>
                <w:sz w:val="24"/>
                <w:szCs w:val="24"/>
              </w:rPr>
              <w:t>FOCUS</w:t>
            </w:r>
            <w:r w:rsidRPr="618EC688">
              <w:rPr>
                <w:rFonts w:ascii="Calibri" w:eastAsia="Calibri" w:hAnsi="Calibri" w:cs="Calibri"/>
                <w:sz w:val="24"/>
                <w:szCs w:val="24"/>
              </w:rPr>
              <w:t>.  Grad</w:t>
            </w:r>
            <w:r w:rsidR="3268FFC3" w:rsidRPr="618EC688">
              <w:rPr>
                <w:rFonts w:ascii="Calibri" w:eastAsia="Calibri" w:hAnsi="Calibri" w:cs="Calibri"/>
                <w:sz w:val="24"/>
                <w:szCs w:val="24"/>
              </w:rPr>
              <w:t>e</w:t>
            </w:r>
            <w:r w:rsidRPr="618EC688">
              <w:rPr>
                <w:rFonts w:ascii="Calibri" w:eastAsia="Calibri" w:hAnsi="Calibri" w:cs="Calibri"/>
                <w:sz w:val="24"/>
                <w:szCs w:val="24"/>
              </w:rPr>
              <w:t xml:space="preserve"> reporting service is updated by the teacher biweekly on </w:t>
            </w:r>
            <w:r w:rsidR="0B718D2D" w:rsidRPr="618EC688">
              <w:rPr>
                <w:rFonts w:ascii="Calibri" w:eastAsia="Calibri" w:hAnsi="Calibri" w:cs="Calibri"/>
                <w:b/>
                <w:bCs/>
                <w:sz w:val="24"/>
                <w:szCs w:val="24"/>
              </w:rPr>
              <w:t>FOCUS</w:t>
            </w:r>
            <w:r w:rsidRPr="618EC688">
              <w:rPr>
                <w:rFonts w:ascii="Calibri" w:eastAsia="Calibri" w:hAnsi="Calibri" w:cs="Calibri"/>
                <w:sz w:val="24"/>
                <w:szCs w:val="24"/>
              </w:rPr>
              <w:t>.  To use this convenient feature, the student number and a password are required.  See your student’s guidance counselor for this information.</w:t>
            </w:r>
          </w:p>
        </w:tc>
      </w:tr>
      <w:tr w:rsidR="18C872DD" w14:paraId="1A7123B2" w14:textId="77777777" w:rsidTr="618EC688">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C7A8C9" w14:textId="45220579" w:rsidR="18C872DD" w:rsidRDefault="18C872DD" w:rsidP="18C872DD">
            <w:pPr>
              <w:spacing w:before="40" w:after="200" w:line="240" w:lineRule="auto"/>
              <w:jc w:val="center"/>
              <w:rPr>
                <w:rFonts w:ascii="Palatino Linotype" w:eastAsia="Palatino Linotype" w:hAnsi="Palatino Linotype" w:cs="Palatino Linotype"/>
                <w:sz w:val="20"/>
                <w:szCs w:val="20"/>
              </w:rPr>
            </w:pPr>
            <w:r w:rsidRPr="18C872DD">
              <w:rPr>
                <w:rFonts w:ascii="Palatino Linotype" w:eastAsia="Palatino Linotype" w:hAnsi="Palatino Linotype" w:cs="Palatino Linotype"/>
                <w:b/>
                <w:bCs/>
                <w:sz w:val="20"/>
                <w:szCs w:val="20"/>
              </w:rPr>
              <w:lastRenderedPageBreak/>
              <w:t>GRADING SCALE</w:t>
            </w:r>
          </w:p>
        </w:tc>
        <w:tc>
          <w:tcPr>
            <w:tcW w:w="79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F46201" w14:textId="070E6E01" w:rsidR="18C872DD" w:rsidRDefault="18C872DD" w:rsidP="18C872DD">
            <w:pPr>
              <w:spacing w:before="120" w:after="200" w:line="240" w:lineRule="auto"/>
              <w:rPr>
                <w:rFonts w:ascii="Lucida Bright" w:eastAsia="Lucida Bright" w:hAnsi="Lucida Bright" w:cs="Lucida Bright"/>
                <w:sz w:val="20"/>
                <w:szCs w:val="20"/>
              </w:rPr>
            </w:pPr>
            <w:r w:rsidRPr="18C872DD">
              <w:rPr>
                <w:rFonts w:ascii="Lucida Bright" w:eastAsia="Lucida Bright" w:hAnsi="Lucida Bright" w:cs="Lucida Bright"/>
                <w:b/>
                <w:bCs/>
                <w:sz w:val="20"/>
                <w:szCs w:val="20"/>
              </w:rPr>
              <w:t>In accordance with Leon County School Board policy, 9-week grades are assigned as described below.</w:t>
            </w:r>
          </w:p>
          <w:tbl>
            <w:tblPr>
              <w:tblW w:w="0" w:type="auto"/>
              <w:tblLayout w:type="fixed"/>
              <w:tblLook w:val="00A0" w:firstRow="1" w:lastRow="0" w:firstColumn="1" w:lastColumn="0" w:noHBand="0" w:noVBand="0"/>
            </w:tblPr>
            <w:tblGrid>
              <w:gridCol w:w="1234"/>
              <w:gridCol w:w="1183"/>
              <w:gridCol w:w="2863"/>
            </w:tblGrid>
            <w:tr w:rsidR="18C872DD" w14:paraId="2FEDE570" w14:textId="77777777" w:rsidTr="2515A85C">
              <w:tc>
                <w:tcPr>
                  <w:tcW w:w="12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890590" w14:textId="28952F94" w:rsidR="18C872DD" w:rsidRDefault="18C872DD" w:rsidP="18C872DD">
                  <w:pPr>
                    <w:spacing w:before="40" w:after="200" w:line="240" w:lineRule="auto"/>
                    <w:jc w:val="center"/>
                    <w:rPr>
                      <w:rFonts w:ascii="Lucida Bright" w:eastAsia="Lucida Bright" w:hAnsi="Lucida Bright" w:cs="Lucida Bright"/>
                      <w:sz w:val="20"/>
                      <w:szCs w:val="20"/>
                    </w:rPr>
                  </w:pPr>
                </w:p>
                <w:p w14:paraId="0F96CC95" w14:textId="0E9FBB80" w:rsidR="18C872DD" w:rsidRDefault="18C872DD" w:rsidP="18C872DD">
                  <w:pPr>
                    <w:spacing w:before="40" w:after="200" w:line="240" w:lineRule="auto"/>
                    <w:jc w:val="center"/>
                    <w:rPr>
                      <w:rFonts w:ascii="Lucida Bright" w:eastAsia="Lucida Bright" w:hAnsi="Lucida Bright" w:cs="Lucida Bright"/>
                      <w:sz w:val="20"/>
                      <w:szCs w:val="20"/>
                    </w:rPr>
                  </w:pPr>
                  <w:r w:rsidRPr="18C872DD">
                    <w:rPr>
                      <w:rFonts w:ascii="Lucida Bright" w:eastAsia="Lucida Bright" w:hAnsi="Lucida Bright" w:cs="Lucida Bright"/>
                      <w:b/>
                      <w:bCs/>
                      <w:sz w:val="20"/>
                      <w:szCs w:val="20"/>
                    </w:rPr>
                    <w:t>LETTER GRADE</w:t>
                  </w:r>
                </w:p>
              </w:tc>
              <w:tc>
                <w:tcPr>
                  <w:tcW w:w="118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A52391" w14:textId="63A72677" w:rsidR="18C872DD" w:rsidRDefault="18C872DD" w:rsidP="18C872DD">
                  <w:pPr>
                    <w:spacing w:before="40" w:after="200" w:line="240" w:lineRule="auto"/>
                    <w:jc w:val="center"/>
                    <w:rPr>
                      <w:rFonts w:ascii="Lucida Bright" w:eastAsia="Lucida Bright" w:hAnsi="Lucida Bright" w:cs="Lucida Bright"/>
                      <w:sz w:val="20"/>
                      <w:szCs w:val="20"/>
                    </w:rPr>
                  </w:pPr>
                  <w:r w:rsidRPr="18C872DD">
                    <w:rPr>
                      <w:rFonts w:ascii="Lucida Bright" w:eastAsia="Lucida Bright" w:hAnsi="Lucida Bright" w:cs="Lucida Bright"/>
                      <w:b/>
                      <w:bCs/>
                      <w:sz w:val="20"/>
                      <w:szCs w:val="20"/>
                    </w:rPr>
                    <w:t>NUMERICAL GRADE</w:t>
                  </w:r>
                </w:p>
              </w:tc>
              <w:tc>
                <w:tcPr>
                  <w:tcW w:w="2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770CBF" w14:textId="24ADD144" w:rsidR="18C872DD" w:rsidRDefault="18C872DD" w:rsidP="18C872DD">
                  <w:pPr>
                    <w:spacing w:before="40" w:after="200" w:line="240" w:lineRule="auto"/>
                    <w:jc w:val="center"/>
                    <w:rPr>
                      <w:rFonts w:ascii="Lucida Bright" w:eastAsia="Lucida Bright" w:hAnsi="Lucida Bright" w:cs="Lucida Bright"/>
                      <w:sz w:val="20"/>
                      <w:szCs w:val="20"/>
                    </w:rPr>
                  </w:pPr>
                  <w:r w:rsidRPr="18C872DD">
                    <w:rPr>
                      <w:rFonts w:ascii="Lucida Bright" w:eastAsia="Lucida Bright" w:hAnsi="Lucida Bright" w:cs="Lucida Bright"/>
                      <w:b/>
                      <w:bCs/>
                      <w:sz w:val="20"/>
                      <w:szCs w:val="20"/>
                    </w:rPr>
                    <w:t>MEANING OF GRADE</w:t>
                  </w:r>
                </w:p>
              </w:tc>
            </w:tr>
            <w:tr w:rsidR="18C872DD" w14:paraId="4E06912A" w14:textId="77777777" w:rsidTr="2515A85C">
              <w:tc>
                <w:tcPr>
                  <w:tcW w:w="12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338B3D" w14:textId="1D7A4070" w:rsidR="18C872DD" w:rsidRDefault="18C872DD" w:rsidP="18C872DD">
                  <w:pPr>
                    <w:spacing w:before="40" w:after="200" w:line="240" w:lineRule="auto"/>
                    <w:jc w:val="center"/>
                    <w:rPr>
                      <w:rFonts w:ascii="Lucida Bright" w:eastAsia="Lucida Bright" w:hAnsi="Lucida Bright" w:cs="Lucida Bright"/>
                      <w:sz w:val="20"/>
                      <w:szCs w:val="20"/>
                    </w:rPr>
                  </w:pPr>
                  <w:r w:rsidRPr="18C872DD">
                    <w:rPr>
                      <w:rFonts w:ascii="Lucida Bright" w:eastAsia="Lucida Bright" w:hAnsi="Lucida Bright" w:cs="Lucida Bright"/>
                      <w:b/>
                      <w:bCs/>
                      <w:sz w:val="20"/>
                      <w:szCs w:val="20"/>
                    </w:rPr>
                    <w:t>A</w:t>
                  </w:r>
                </w:p>
              </w:tc>
              <w:tc>
                <w:tcPr>
                  <w:tcW w:w="11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BEFAE9" w14:textId="05104533" w:rsidR="18C872DD" w:rsidRDefault="18C872DD" w:rsidP="18C872DD">
                  <w:pPr>
                    <w:spacing w:before="40" w:after="200" w:line="240" w:lineRule="auto"/>
                    <w:jc w:val="center"/>
                    <w:rPr>
                      <w:rFonts w:ascii="Lucida Bright" w:eastAsia="Lucida Bright" w:hAnsi="Lucida Bright" w:cs="Lucida Bright"/>
                      <w:sz w:val="20"/>
                      <w:szCs w:val="20"/>
                    </w:rPr>
                  </w:pPr>
                  <w:r w:rsidRPr="18C872DD">
                    <w:rPr>
                      <w:rFonts w:ascii="Lucida Bright" w:eastAsia="Lucida Bright" w:hAnsi="Lucida Bright" w:cs="Lucida Bright"/>
                      <w:b/>
                      <w:bCs/>
                      <w:sz w:val="20"/>
                      <w:szCs w:val="20"/>
                    </w:rPr>
                    <w:t>90 – 100</w:t>
                  </w:r>
                </w:p>
              </w:tc>
              <w:tc>
                <w:tcPr>
                  <w:tcW w:w="28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030AAF" w14:textId="65CD5D1E" w:rsidR="18C872DD" w:rsidRDefault="18C872DD" w:rsidP="18C872DD">
                  <w:pPr>
                    <w:spacing w:before="40" w:after="200" w:line="240" w:lineRule="auto"/>
                    <w:rPr>
                      <w:rFonts w:ascii="Calibri" w:eastAsia="Calibri" w:hAnsi="Calibri" w:cs="Calibri"/>
                      <w:sz w:val="24"/>
                      <w:szCs w:val="24"/>
                    </w:rPr>
                  </w:pPr>
                  <w:r w:rsidRPr="18C872DD">
                    <w:rPr>
                      <w:rFonts w:ascii="Calibri" w:eastAsia="Calibri" w:hAnsi="Calibri" w:cs="Calibri"/>
                      <w:i/>
                      <w:iCs/>
                      <w:sz w:val="24"/>
                      <w:szCs w:val="24"/>
                    </w:rPr>
                    <w:t>Student displays mastery of course content.</w:t>
                  </w:r>
                </w:p>
              </w:tc>
            </w:tr>
            <w:tr w:rsidR="18C872DD" w14:paraId="6134088B" w14:textId="77777777" w:rsidTr="2515A85C">
              <w:tc>
                <w:tcPr>
                  <w:tcW w:w="12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2C5EE9" w14:textId="07273682" w:rsidR="18C872DD" w:rsidRDefault="18C872DD" w:rsidP="18C872DD">
                  <w:pPr>
                    <w:spacing w:before="40" w:after="200" w:line="240" w:lineRule="auto"/>
                    <w:jc w:val="center"/>
                    <w:rPr>
                      <w:rFonts w:ascii="Lucida Bright" w:eastAsia="Lucida Bright" w:hAnsi="Lucida Bright" w:cs="Lucida Bright"/>
                      <w:sz w:val="20"/>
                      <w:szCs w:val="20"/>
                    </w:rPr>
                  </w:pPr>
                  <w:r w:rsidRPr="18C872DD">
                    <w:rPr>
                      <w:rFonts w:ascii="Lucida Bright" w:eastAsia="Lucida Bright" w:hAnsi="Lucida Bright" w:cs="Lucida Bright"/>
                      <w:b/>
                      <w:bCs/>
                      <w:sz w:val="20"/>
                      <w:szCs w:val="20"/>
                    </w:rPr>
                    <w:t>B</w:t>
                  </w:r>
                </w:p>
              </w:tc>
              <w:tc>
                <w:tcPr>
                  <w:tcW w:w="11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0210B3" w14:textId="580316FD" w:rsidR="18C872DD" w:rsidRDefault="18C872DD" w:rsidP="18C872DD">
                  <w:pPr>
                    <w:spacing w:before="40" w:after="200" w:line="240" w:lineRule="auto"/>
                    <w:jc w:val="center"/>
                    <w:rPr>
                      <w:rFonts w:ascii="Lucida Bright" w:eastAsia="Lucida Bright" w:hAnsi="Lucida Bright" w:cs="Lucida Bright"/>
                      <w:sz w:val="20"/>
                      <w:szCs w:val="20"/>
                    </w:rPr>
                  </w:pPr>
                  <w:r w:rsidRPr="18C872DD">
                    <w:rPr>
                      <w:rFonts w:ascii="Lucida Bright" w:eastAsia="Lucida Bright" w:hAnsi="Lucida Bright" w:cs="Lucida Bright"/>
                      <w:b/>
                      <w:bCs/>
                      <w:sz w:val="20"/>
                      <w:szCs w:val="20"/>
                    </w:rPr>
                    <w:t>80 – 89</w:t>
                  </w:r>
                </w:p>
              </w:tc>
              <w:tc>
                <w:tcPr>
                  <w:tcW w:w="28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07E627" w14:textId="73D3CAC6" w:rsidR="18C872DD" w:rsidRDefault="18C872DD" w:rsidP="18C872DD">
                  <w:pPr>
                    <w:spacing w:before="40" w:after="200" w:line="240" w:lineRule="auto"/>
                    <w:rPr>
                      <w:rFonts w:ascii="Calibri" w:eastAsia="Calibri" w:hAnsi="Calibri" w:cs="Calibri"/>
                      <w:sz w:val="24"/>
                      <w:szCs w:val="24"/>
                    </w:rPr>
                  </w:pPr>
                  <w:r w:rsidRPr="18C872DD">
                    <w:rPr>
                      <w:rFonts w:ascii="Calibri" w:eastAsia="Calibri" w:hAnsi="Calibri" w:cs="Calibri"/>
                      <w:i/>
                      <w:iCs/>
                      <w:sz w:val="24"/>
                      <w:szCs w:val="24"/>
                    </w:rPr>
                    <w:t>Student has a good understanding of course content.  There is room for student improvement.</w:t>
                  </w:r>
                </w:p>
              </w:tc>
            </w:tr>
            <w:tr w:rsidR="18C872DD" w14:paraId="2DF8CAD4" w14:textId="77777777" w:rsidTr="2515A85C">
              <w:tc>
                <w:tcPr>
                  <w:tcW w:w="12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E632B9" w14:textId="3E5C3CA2" w:rsidR="18C872DD" w:rsidRDefault="18C872DD" w:rsidP="18C872DD">
                  <w:pPr>
                    <w:spacing w:before="40" w:after="200" w:line="240" w:lineRule="auto"/>
                    <w:jc w:val="center"/>
                    <w:rPr>
                      <w:rFonts w:ascii="Lucida Bright" w:eastAsia="Lucida Bright" w:hAnsi="Lucida Bright" w:cs="Lucida Bright"/>
                      <w:sz w:val="20"/>
                      <w:szCs w:val="20"/>
                    </w:rPr>
                  </w:pPr>
                  <w:r w:rsidRPr="18C872DD">
                    <w:rPr>
                      <w:rFonts w:ascii="Lucida Bright" w:eastAsia="Lucida Bright" w:hAnsi="Lucida Bright" w:cs="Lucida Bright"/>
                      <w:b/>
                      <w:bCs/>
                      <w:sz w:val="20"/>
                      <w:szCs w:val="20"/>
                    </w:rPr>
                    <w:t>C</w:t>
                  </w:r>
                </w:p>
              </w:tc>
              <w:tc>
                <w:tcPr>
                  <w:tcW w:w="11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749EDD" w14:textId="13950AFE" w:rsidR="18C872DD" w:rsidRDefault="18C872DD" w:rsidP="18C872DD">
                  <w:pPr>
                    <w:spacing w:before="40" w:after="200" w:line="240" w:lineRule="auto"/>
                    <w:jc w:val="center"/>
                    <w:rPr>
                      <w:rFonts w:ascii="Lucida Bright" w:eastAsia="Lucida Bright" w:hAnsi="Lucida Bright" w:cs="Lucida Bright"/>
                      <w:sz w:val="20"/>
                      <w:szCs w:val="20"/>
                    </w:rPr>
                  </w:pPr>
                  <w:r w:rsidRPr="18C872DD">
                    <w:rPr>
                      <w:rFonts w:ascii="Lucida Bright" w:eastAsia="Lucida Bright" w:hAnsi="Lucida Bright" w:cs="Lucida Bright"/>
                      <w:b/>
                      <w:bCs/>
                      <w:sz w:val="20"/>
                      <w:szCs w:val="20"/>
                    </w:rPr>
                    <w:t>70 – 79</w:t>
                  </w:r>
                </w:p>
              </w:tc>
              <w:tc>
                <w:tcPr>
                  <w:tcW w:w="28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D07F9" w14:textId="25D89871" w:rsidR="18C872DD" w:rsidRDefault="18C872DD" w:rsidP="18C872DD">
                  <w:pPr>
                    <w:spacing w:before="40" w:after="200" w:line="240" w:lineRule="auto"/>
                    <w:rPr>
                      <w:rFonts w:ascii="Calibri" w:eastAsia="Calibri" w:hAnsi="Calibri" w:cs="Calibri"/>
                      <w:sz w:val="24"/>
                      <w:szCs w:val="24"/>
                    </w:rPr>
                  </w:pPr>
                  <w:r w:rsidRPr="18C872DD">
                    <w:rPr>
                      <w:rFonts w:ascii="Calibri" w:eastAsia="Calibri" w:hAnsi="Calibri" w:cs="Calibri"/>
                      <w:i/>
                      <w:iCs/>
                      <w:sz w:val="24"/>
                      <w:szCs w:val="24"/>
                    </w:rPr>
                    <w:t>Student is successful with most assignments.  Gaps may exist in the understanding of difficult topics.  Tutorials and/or attention to good study habits may be necessary.</w:t>
                  </w:r>
                </w:p>
              </w:tc>
            </w:tr>
            <w:tr w:rsidR="18C872DD" w14:paraId="77237118" w14:textId="77777777" w:rsidTr="2515A85C">
              <w:tc>
                <w:tcPr>
                  <w:tcW w:w="12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3C9220" w14:textId="54CBA4DE" w:rsidR="18C872DD" w:rsidRDefault="18C872DD" w:rsidP="18C872DD">
                  <w:pPr>
                    <w:spacing w:before="40" w:after="200" w:line="240" w:lineRule="auto"/>
                    <w:jc w:val="center"/>
                    <w:rPr>
                      <w:rFonts w:ascii="Lucida Bright" w:eastAsia="Lucida Bright" w:hAnsi="Lucida Bright" w:cs="Lucida Bright"/>
                      <w:sz w:val="20"/>
                      <w:szCs w:val="20"/>
                    </w:rPr>
                  </w:pPr>
                  <w:r w:rsidRPr="18C872DD">
                    <w:rPr>
                      <w:rFonts w:ascii="Lucida Bright" w:eastAsia="Lucida Bright" w:hAnsi="Lucida Bright" w:cs="Lucida Bright"/>
                      <w:b/>
                      <w:bCs/>
                      <w:sz w:val="20"/>
                      <w:szCs w:val="20"/>
                    </w:rPr>
                    <w:t>D</w:t>
                  </w:r>
                </w:p>
              </w:tc>
              <w:tc>
                <w:tcPr>
                  <w:tcW w:w="11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EC9684" w14:textId="269CC3D9" w:rsidR="18C872DD" w:rsidRDefault="18C872DD" w:rsidP="18C872DD">
                  <w:pPr>
                    <w:spacing w:before="40" w:after="200" w:line="240" w:lineRule="auto"/>
                    <w:jc w:val="center"/>
                    <w:rPr>
                      <w:rFonts w:ascii="Lucida Bright" w:eastAsia="Lucida Bright" w:hAnsi="Lucida Bright" w:cs="Lucida Bright"/>
                      <w:sz w:val="20"/>
                      <w:szCs w:val="20"/>
                    </w:rPr>
                  </w:pPr>
                  <w:r w:rsidRPr="18C872DD">
                    <w:rPr>
                      <w:rFonts w:ascii="Lucida Bright" w:eastAsia="Lucida Bright" w:hAnsi="Lucida Bright" w:cs="Lucida Bright"/>
                      <w:b/>
                      <w:bCs/>
                      <w:sz w:val="20"/>
                      <w:szCs w:val="20"/>
                    </w:rPr>
                    <w:t>60 – 69</w:t>
                  </w:r>
                </w:p>
              </w:tc>
              <w:tc>
                <w:tcPr>
                  <w:tcW w:w="28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C3151B" w14:textId="12985ED5" w:rsidR="18C872DD" w:rsidRDefault="18C872DD" w:rsidP="114C2F1A">
                  <w:pPr>
                    <w:spacing w:before="40" w:after="200" w:line="240" w:lineRule="auto"/>
                    <w:rPr>
                      <w:rFonts w:ascii="Calibri" w:eastAsia="Calibri" w:hAnsi="Calibri" w:cs="Calibri"/>
                      <w:sz w:val="24"/>
                      <w:szCs w:val="24"/>
                    </w:rPr>
                  </w:pPr>
                  <w:r w:rsidRPr="114C2F1A">
                    <w:rPr>
                      <w:rFonts w:ascii="Calibri" w:eastAsia="Calibri" w:hAnsi="Calibri" w:cs="Calibri"/>
                      <w:i/>
                      <w:iCs/>
                      <w:sz w:val="24"/>
                      <w:szCs w:val="24"/>
                    </w:rPr>
                    <w:t xml:space="preserve">Student is having difficulty with course </w:t>
                  </w:r>
                  <w:r w:rsidR="2C998061" w:rsidRPr="114C2F1A">
                    <w:rPr>
                      <w:rFonts w:ascii="Calibri" w:eastAsia="Calibri" w:hAnsi="Calibri" w:cs="Calibri"/>
                      <w:i/>
                      <w:iCs/>
                      <w:sz w:val="24"/>
                      <w:szCs w:val="24"/>
                    </w:rPr>
                    <w:t>content;</w:t>
                  </w:r>
                  <w:r w:rsidRPr="114C2F1A">
                    <w:rPr>
                      <w:rFonts w:ascii="Calibri" w:eastAsia="Calibri" w:hAnsi="Calibri" w:cs="Calibri"/>
                      <w:i/>
                      <w:iCs/>
                      <w:sz w:val="24"/>
                      <w:szCs w:val="24"/>
                    </w:rPr>
                    <w:t xml:space="preserve"> assistance is necessary for student improvement.</w:t>
                  </w:r>
                </w:p>
              </w:tc>
            </w:tr>
            <w:tr w:rsidR="18C872DD" w14:paraId="018CB86E" w14:textId="77777777" w:rsidTr="2515A85C">
              <w:tc>
                <w:tcPr>
                  <w:tcW w:w="12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E9CE61" w14:textId="648241ED" w:rsidR="18C872DD" w:rsidRDefault="18C872DD" w:rsidP="18C872DD">
                  <w:pPr>
                    <w:spacing w:before="40" w:after="200" w:line="240" w:lineRule="auto"/>
                    <w:jc w:val="center"/>
                    <w:rPr>
                      <w:rFonts w:ascii="Lucida Bright" w:eastAsia="Lucida Bright" w:hAnsi="Lucida Bright" w:cs="Lucida Bright"/>
                      <w:sz w:val="20"/>
                      <w:szCs w:val="20"/>
                    </w:rPr>
                  </w:pPr>
                  <w:r w:rsidRPr="18C872DD">
                    <w:rPr>
                      <w:rFonts w:ascii="Lucida Bright" w:eastAsia="Lucida Bright" w:hAnsi="Lucida Bright" w:cs="Lucida Bright"/>
                      <w:b/>
                      <w:bCs/>
                      <w:sz w:val="20"/>
                      <w:szCs w:val="20"/>
                    </w:rPr>
                    <w:t>F</w:t>
                  </w:r>
                </w:p>
              </w:tc>
              <w:tc>
                <w:tcPr>
                  <w:tcW w:w="11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9BDED9" w14:textId="19922238" w:rsidR="18C872DD" w:rsidRDefault="18C872DD" w:rsidP="18C872DD">
                  <w:pPr>
                    <w:spacing w:before="40" w:after="200" w:line="240" w:lineRule="auto"/>
                    <w:jc w:val="center"/>
                    <w:rPr>
                      <w:rFonts w:ascii="Lucida Bright" w:eastAsia="Lucida Bright" w:hAnsi="Lucida Bright" w:cs="Lucida Bright"/>
                      <w:sz w:val="20"/>
                      <w:szCs w:val="20"/>
                    </w:rPr>
                  </w:pPr>
                  <w:r w:rsidRPr="18C872DD">
                    <w:rPr>
                      <w:rFonts w:ascii="Lucida Bright" w:eastAsia="Lucida Bright" w:hAnsi="Lucida Bright" w:cs="Lucida Bright"/>
                      <w:b/>
                      <w:bCs/>
                      <w:sz w:val="20"/>
                      <w:szCs w:val="20"/>
                    </w:rPr>
                    <w:t>0 – 59</w:t>
                  </w:r>
                </w:p>
              </w:tc>
              <w:tc>
                <w:tcPr>
                  <w:tcW w:w="28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661AA7" w14:textId="756AFDB7" w:rsidR="18C872DD" w:rsidRDefault="18C872DD" w:rsidP="18C872DD">
                  <w:pPr>
                    <w:spacing w:before="40" w:after="200" w:line="240" w:lineRule="auto"/>
                    <w:rPr>
                      <w:rFonts w:ascii="Calibri" w:eastAsia="Calibri" w:hAnsi="Calibri" w:cs="Calibri"/>
                      <w:sz w:val="24"/>
                      <w:szCs w:val="24"/>
                    </w:rPr>
                  </w:pPr>
                  <w:r w:rsidRPr="18C872DD">
                    <w:rPr>
                      <w:rFonts w:ascii="Calibri" w:eastAsia="Calibri" w:hAnsi="Calibri" w:cs="Calibri"/>
                      <w:i/>
                      <w:iCs/>
                      <w:sz w:val="24"/>
                      <w:szCs w:val="24"/>
                    </w:rPr>
                    <w:t>Student has major difficulty with course content.  Immediate intervention is necessary.</w:t>
                  </w:r>
                </w:p>
                <w:p w14:paraId="5FE60C5E" w14:textId="1EB06B6F" w:rsidR="18C872DD" w:rsidRDefault="18C872DD" w:rsidP="18C872DD">
                  <w:pPr>
                    <w:spacing w:before="40" w:after="200" w:line="240" w:lineRule="auto"/>
                    <w:rPr>
                      <w:rFonts w:ascii="Calibri" w:eastAsia="Calibri" w:hAnsi="Calibri" w:cs="Calibri"/>
                      <w:sz w:val="24"/>
                      <w:szCs w:val="24"/>
                    </w:rPr>
                  </w:pPr>
                </w:p>
              </w:tc>
            </w:tr>
          </w:tbl>
          <w:p w14:paraId="55B4F58A" w14:textId="2C4B7F56" w:rsidR="18C872DD" w:rsidRDefault="18C872DD" w:rsidP="7CBA9C29">
            <w:pPr>
              <w:spacing w:before="40" w:after="200" w:line="240" w:lineRule="auto"/>
              <w:rPr>
                <w:rFonts w:ascii="Palatino Linotype" w:eastAsia="Palatino Linotype" w:hAnsi="Palatino Linotype" w:cs="Palatino Linotype"/>
                <w:sz w:val="20"/>
                <w:szCs w:val="20"/>
              </w:rPr>
            </w:pPr>
          </w:p>
        </w:tc>
      </w:tr>
      <w:tr w:rsidR="18C872DD" w14:paraId="21CBE974" w14:textId="77777777" w:rsidTr="618EC688">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B7E9B8" w14:textId="1533841C" w:rsidR="18C872DD" w:rsidRDefault="18C872DD" w:rsidP="18C872DD">
            <w:pPr>
              <w:spacing w:before="40" w:after="200" w:line="240" w:lineRule="auto"/>
              <w:jc w:val="center"/>
              <w:rPr>
                <w:rFonts w:ascii="Palatino Linotype" w:eastAsia="Palatino Linotype" w:hAnsi="Palatino Linotype" w:cs="Palatino Linotype"/>
                <w:sz w:val="20"/>
                <w:szCs w:val="20"/>
              </w:rPr>
            </w:pPr>
            <w:r w:rsidRPr="18C872DD">
              <w:rPr>
                <w:rFonts w:ascii="Palatino Linotype" w:eastAsia="Palatino Linotype" w:hAnsi="Palatino Linotype" w:cs="Palatino Linotype"/>
                <w:b/>
                <w:bCs/>
                <w:sz w:val="20"/>
                <w:szCs w:val="20"/>
              </w:rPr>
              <w:t>HOMEWORK</w:t>
            </w:r>
          </w:p>
        </w:tc>
        <w:tc>
          <w:tcPr>
            <w:tcW w:w="79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EB734" w14:textId="0916F7C6" w:rsidR="18C872DD" w:rsidRDefault="18C872DD" w:rsidP="7CBA9C29">
            <w:pPr>
              <w:spacing w:before="120" w:after="200" w:line="240" w:lineRule="auto"/>
              <w:rPr>
                <w:rFonts w:ascii="Calibri" w:eastAsia="Calibri" w:hAnsi="Calibri" w:cs="Calibri"/>
                <w:sz w:val="24"/>
                <w:szCs w:val="24"/>
              </w:rPr>
            </w:pPr>
            <w:r w:rsidRPr="7CBA9C29">
              <w:rPr>
                <w:rFonts w:ascii="Calibri" w:eastAsia="Calibri" w:hAnsi="Calibri" w:cs="Calibri"/>
                <w:sz w:val="24"/>
                <w:szCs w:val="24"/>
              </w:rPr>
              <w:t xml:space="preserve">Homework </w:t>
            </w:r>
            <w:r w:rsidR="201850A0" w:rsidRPr="7CBA9C29">
              <w:rPr>
                <w:rFonts w:ascii="Calibri" w:eastAsia="Calibri" w:hAnsi="Calibri" w:cs="Calibri"/>
                <w:sz w:val="24"/>
                <w:szCs w:val="24"/>
              </w:rPr>
              <w:t>will be any work not finished in class and</w:t>
            </w:r>
          </w:p>
          <w:p w14:paraId="48D38A4C" w14:textId="572E0CB9" w:rsidR="18C872DD" w:rsidRDefault="18C872DD" w:rsidP="18C872DD">
            <w:pPr>
              <w:pStyle w:val="ListParagraph"/>
              <w:numPr>
                <w:ilvl w:val="0"/>
                <w:numId w:val="3"/>
              </w:numPr>
              <w:spacing w:before="120" w:after="200" w:line="240" w:lineRule="auto"/>
              <w:rPr>
                <w:rFonts w:ascii="Calibri" w:eastAsia="Calibri" w:hAnsi="Calibri" w:cs="Calibri"/>
                <w:sz w:val="24"/>
                <w:szCs w:val="24"/>
              </w:rPr>
            </w:pPr>
            <w:r w:rsidRPr="18C872DD">
              <w:rPr>
                <w:rFonts w:ascii="Calibri" w:eastAsia="Calibri" w:hAnsi="Calibri" w:cs="Calibri"/>
                <w:sz w:val="24"/>
                <w:szCs w:val="24"/>
              </w:rPr>
              <w:t>Final drafts of writing assignments</w:t>
            </w:r>
          </w:p>
          <w:p w14:paraId="4898725A" w14:textId="65E1564D" w:rsidR="18C872DD" w:rsidRDefault="18C872DD" w:rsidP="18C872DD">
            <w:pPr>
              <w:pStyle w:val="ListParagraph"/>
              <w:numPr>
                <w:ilvl w:val="0"/>
                <w:numId w:val="3"/>
              </w:numPr>
              <w:spacing w:before="120" w:after="200" w:line="240" w:lineRule="auto"/>
              <w:rPr>
                <w:rFonts w:ascii="Calibri" w:eastAsia="Calibri" w:hAnsi="Calibri" w:cs="Calibri"/>
                <w:sz w:val="24"/>
                <w:szCs w:val="24"/>
              </w:rPr>
            </w:pPr>
            <w:r w:rsidRPr="18C872DD">
              <w:rPr>
                <w:rFonts w:ascii="Calibri" w:eastAsia="Calibri" w:hAnsi="Calibri" w:cs="Calibri"/>
                <w:sz w:val="24"/>
                <w:szCs w:val="24"/>
              </w:rPr>
              <w:t>Projects</w:t>
            </w:r>
          </w:p>
          <w:p w14:paraId="4DB03AA6" w14:textId="1904896E" w:rsidR="18C872DD" w:rsidRDefault="18C872DD" w:rsidP="18C872DD">
            <w:pPr>
              <w:pStyle w:val="ListParagraph"/>
              <w:numPr>
                <w:ilvl w:val="0"/>
                <w:numId w:val="3"/>
              </w:numPr>
              <w:spacing w:before="120" w:after="200" w:line="240" w:lineRule="auto"/>
              <w:rPr>
                <w:rFonts w:ascii="Calibri" w:eastAsia="Calibri" w:hAnsi="Calibri" w:cs="Calibri"/>
                <w:sz w:val="24"/>
                <w:szCs w:val="24"/>
              </w:rPr>
            </w:pPr>
            <w:r w:rsidRPr="18C872DD">
              <w:rPr>
                <w:rFonts w:ascii="Calibri" w:eastAsia="Calibri" w:hAnsi="Calibri" w:cs="Calibri"/>
                <w:sz w:val="24"/>
                <w:szCs w:val="24"/>
              </w:rPr>
              <w:t>Study guides</w:t>
            </w:r>
          </w:p>
          <w:p w14:paraId="2149E800" w14:textId="62879BDC" w:rsidR="18C872DD" w:rsidRDefault="18C872DD" w:rsidP="18C872DD">
            <w:pPr>
              <w:pStyle w:val="ListParagraph"/>
              <w:numPr>
                <w:ilvl w:val="0"/>
                <w:numId w:val="3"/>
              </w:numPr>
              <w:spacing w:before="120" w:after="200" w:line="240" w:lineRule="auto"/>
              <w:rPr>
                <w:rFonts w:ascii="Calibri" w:eastAsia="Calibri" w:hAnsi="Calibri" w:cs="Calibri"/>
                <w:sz w:val="24"/>
                <w:szCs w:val="24"/>
              </w:rPr>
            </w:pPr>
            <w:r w:rsidRPr="18C872DD">
              <w:rPr>
                <w:rFonts w:ascii="Calibri" w:eastAsia="Calibri" w:hAnsi="Calibri" w:cs="Calibri"/>
                <w:sz w:val="24"/>
                <w:szCs w:val="24"/>
              </w:rPr>
              <w:t>Vocabulary</w:t>
            </w:r>
          </w:p>
          <w:p w14:paraId="3E28537F" w14:textId="191A69D6" w:rsidR="18C872DD" w:rsidRDefault="18C872DD" w:rsidP="18C872DD">
            <w:pPr>
              <w:pStyle w:val="ListParagraph"/>
              <w:numPr>
                <w:ilvl w:val="0"/>
                <w:numId w:val="3"/>
              </w:numPr>
              <w:spacing w:before="120" w:after="200" w:line="240" w:lineRule="auto"/>
              <w:rPr>
                <w:rFonts w:ascii="Calibri" w:eastAsia="Calibri" w:hAnsi="Calibri" w:cs="Calibri"/>
                <w:sz w:val="24"/>
                <w:szCs w:val="24"/>
              </w:rPr>
            </w:pPr>
            <w:r w:rsidRPr="18C872DD">
              <w:rPr>
                <w:rFonts w:ascii="Calibri" w:eastAsia="Calibri" w:hAnsi="Calibri" w:cs="Calibri"/>
                <w:sz w:val="24"/>
                <w:szCs w:val="24"/>
              </w:rPr>
              <w:lastRenderedPageBreak/>
              <w:t xml:space="preserve">Reading </w:t>
            </w:r>
          </w:p>
          <w:p w14:paraId="1568570C" w14:textId="0BE153D5" w:rsidR="18C872DD" w:rsidRDefault="18C872DD" w:rsidP="114C2F1A">
            <w:pPr>
              <w:spacing w:before="120" w:after="200" w:line="240" w:lineRule="auto"/>
              <w:ind w:left="360"/>
              <w:rPr>
                <w:rFonts w:ascii="Calibri" w:eastAsia="Calibri" w:hAnsi="Calibri" w:cs="Calibri"/>
                <w:sz w:val="24"/>
                <w:szCs w:val="24"/>
              </w:rPr>
            </w:pPr>
            <w:r w:rsidRPr="114C2F1A">
              <w:rPr>
                <w:rFonts w:ascii="Calibri" w:eastAsia="Calibri" w:hAnsi="Calibri" w:cs="Calibri"/>
                <w:sz w:val="24"/>
                <w:szCs w:val="24"/>
              </w:rPr>
              <w:t xml:space="preserve">These assignments </w:t>
            </w:r>
            <w:r w:rsidRPr="114C2F1A">
              <w:rPr>
                <w:rFonts w:ascii="Calibri" w:eastAsia="Calibri" w:hAnsi="Calibri" w:cs="Calibri"/>
                <w:b/>
                <w:bCs/>
                <w:sz w:val="24"/>
                <w:szCs w:val="24"/>
              </w:rPr>
              <w:t xml:space="preserve">weigh 15% of </w:t>
            </w:r>
            <w:r w:rsidR="6DA799B2" w:rsidRPr="114C2F1A">
              <w:rPr>
                <w:rFonts w:ascii="Calibri" w:eastAsia="Calibri" w:hAnsi="Calibri" w:cs="Calibri"/>
                <w:b/>
                <w:bCs/>
                <w:sz w:val="24"/>
                <w:szCs w:val="24"/>
              </w:rPr>
              <w:t>a student’s</w:t>
            </w:r>
            <w:r w:rsidRPr="114C2F1A">
              <w:rPr>
                <w:rFonts w:ascii="Calibri" w:eastAsia="Calibri" w:hAnsi="Calibri" w:cs="Calibri"/>
                <w:b/>
                <w:bCs/>
                <w:sz w:val="24"/>
                <w:szCs w:val="24"/>
              </w:rPr>
              <w:t xml:space="preserve"> overall 9-week’s grade</w:t>
            </w:r>
            <w:r w:rsidRPr="114C2F1A">
              <w:rPr>
                <w:rFonts w:ascii="Calibri" w:eastAsia="Calibri" w:hAnsi="Calibri" w:cs="Calibri"/>
                <w:sz w:val="24"/>
                <w:szCs w:val="24"/>
              </w:rPr>
              <w:t xml:space="preserve"> unless otherwise noted. </w:t>
            </w:r>
          </w:p>
          <w:p w14:paraId="204126D2" w14:textId="14C2C675" w:rsidR="542BB913" w:rsidRDefault="542BB913" w:rsidP="18C872DD">
            <w:pPr>
              <w:spacing w:before="120" w:after="200" w:line="240" w:lineRule="auto"/>
              <w:rPr>
                <w:rFonts w:ascii="Calibri" w:eastAsia="Calibri" w:hAnsi="Calibri" w:cs="Calibri"/>
                <w:sz w:val="24"/>
                <w:szCs w:val="24"/>
              </w:rPr>
            </w:pPr>
            <w:r w:rsidRPr="18C872DD">
              <w:rPr>
                <w:rFonts w:ascii="Calibri" w:eastAsia="Calibri" w:hAnsi="Calibri" w:cs="Calibri"/>
                <w:sz w:val="24"/>
                <w:szCs w:val="24"/>
              </w:rPr>
              <w:t>Sometimes l</w:t>
            </w:r>
            <w:r w:rsidR="18C872DD" w:rsidRPr="18C872DD">
              <w:rPr>
                <w:rFonts w:ascii="Calibri" w:eastAsia="Calibri" w:hAnsi="Calibri" w:cs="Calibri"/>
                <w:sz w:val="24"/>
                <w:szCs w:val="24"/>
              </w:rPr>
              <w:t xml:space="preserve">ong-term assignments and studying may be required rather than “nightly” homework. </w:t>
            </w:r>
          </w:p>
          <w:p w14:paraId="74977F8F" w14:textId="62F98897" w:rsidR="18C872DD" w:rsidRDefault="18C872DD" w:rsidP="18C872DD">
            <w:pPr>
              <w:spacing w:before="120" w:after="200" w:line="240" w:lineRule="auto"/>
              <w:rPr>
                <w:rFonts w:ascii="Calibri" w:eastAsia="Calibri" w:hAnsi="Calibri" w:cs="Calibri"/>
                <w:sz w:val="24"/>
                <w:szCs w:val="24"/>
              </w:rPr>
            </w:pPr>
            <w:r w:rsidRPr="18C872DD">
              <w:rPr>
                <w:rFonts w:ascii="Calibri" w:eastAsia="Calibri" w:hAnsi="Calibri" w:cs="Calibri"/>
                <w:sz w:val="24"/>
                <w:szCs w:val="24"/>
              </w:rPr>
              <w:t>It is the responsibility of the student to remain organized and prepared to handle this responsibility.</w:t>
            </w:r>
          </w:p>
        </w:tc>
      </w:tr>
      <w:tr w:rsidR="18C872DD" w14:paraId="2164DC49" w14:textId="77777777" w:rsidTr="618EC688">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5E889E" w14:textId="668D9692" w:rsidR="18C872DD" w:rsidRDefault="18C872DD" w:rsidP="18C872DD">
            <w:pPr>
              <w:spacing w:before="40" w:after="200" w:line="240" w:lineRule="auto"/>
              <w:jc w:val="center"/>
              <w:rPr>
                <w:rFonts w:ascii="Palatino Linotype" w:eastAsia="Palatino Linotype" w:hAnsi="Palatino Linotype" w:cs="Palatino Linotype"/>
                <w:sz w:val="20"/>
                <w:szCs w:val="20"/>
              </w:rPr>
            </w:pPr>
            <w:r w:rsidRPr="18C872DD">
              <w:rPr>
                <w:rFonts w:ascii="Palatino Linotype" w:eastAsia="Palatino Linotype" w:hAnsi="Palatino Linotype" w:cs="Palatino Linotype"/>
                <w:b/>
                <w:bCs/>
                <w:sz w:val="20"/>
                <w:szCs w:val="20"/>
              </w:rPr>
              <w:lastRenderedPageBreak/>
              <w:t>MAKE-UP WORK PROCEDURE</w:t>
            </w:r>
          </w:p>
        </w:tc>
        <w:tc>
          <w:tcPr>
            <w:tcW w:w="79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990EF0" w14:textId="79FA397C" w:rsidR="18C872DD" w:rsidRDefault="18C872DD" w:rsidP="18C872DD">
            <w:pPr>
              <w:spacing w:after="200" w:line="240" w:lineRule="auto"/>
              <w:rPr>
                <w:rFonts w:ascii="Calibri" w:eastAsia="Calibri" w:hAnsi="Calibri" w:cs="Calibri"/>
                <w:sz w:val="24"/>
                <w:szCs w:val="24"/>
              </w:rPr>
            </w:pPr>
            <w:r w:rsidRPr="18C872DD">
              <w:rPr>
                <w:rFonts w:ascii="Calibri" w:eastAsia="Calibri" w:hAnsi="Calibri" w:cs="Calibri"/>
                <w:b/>
                <w:bCs/>
                <w:sz w:val="24"/>
                <w:szCs w:val="24"/>
              </w:rPr>
              <w:t>Leon County School Board Policy allows students to make up work within a reasonable amount of time after returning to school following an excused absence.  The teacher will make the decision based on the student’s circumstances and then communicated to both parent(s)/guardians and the student.</w:t>
            </w:r>
          </w:p>
          <w:p w14:paraId="5B587F63" w14:textId="527CE2C6" w:rsidR="18C872DD" w:rsidRDefault="18C872DD" w:rsidP="18C872DD">
            <w:pPr>
              <w:spacing w:after="200" w:line="240" w:lineRule="auto"/>
              <w:rPr>
                <w:rFonts w:ascii="Calibri" w:eastAsia="Calibri" w:hAnsi="Calibri" w:cs="Calibri"/>
                <w:sz w:val="24"/>
                <w:szCs w:val="24"/>
              </w:rPr>
            </w:pPr>
            <w:r w:rsidRPr="18C872DD">
              <w:rPr>
                <w:rFonts w:ascii="Calibri" w:eastAsia="Calibri" w:hAnsi="Calibri" w:cs="Calibri"/>
                <w:b/>
                <w:bCs/>
                <w:sz w:val="24"/>
                <w:szCs w:val="24"/>
              </w:rPr>
              <w:t xml:space="preserve">**Please Note** </w:t>
            </w:r>
            <w:r w:rsidRPr="18C872DD">
              <w:rPr>
                <w:rFonts w:ascii="Calibri" w:eastAsia="Calibri" w:hAnsi="Calibri" w:cs="Calibri"/>
                <w:sz w:val="24"/>
                <w:szCs w:val="24"/>
              </w:rPr>
              <w:t xml:space="preserve">It is the student’s responsibility to obtain any make-up assignment(s) upon return from an excused absence. With a documented excuse, a student may complete his/her make-up assignment(s) without penalty. </w:t>
            </w:r>
            <w:r w:rsidRPr="18C872DD">
              <w:rPr>
                <w:rFonts w:ascii="Calibri" w:eastAsia="Calibri" w:hAnsi="Calibri" w:cs="Calibri"/>
                <w:b/>
                <w:bCs/>
                <w:sz w:val="24"/>
                <w:szCs w:val="24"/>
              </w:rPr>
              <w:t>For an absence</w:t>
            </w:r>
            <w:r w:rsidRPr="18C872DD">
              <w:rPr>
                <w:rFonts w:ascii="Calibri" w:eastAsia="Calibri" w:hAnsi="Calibri" w:cs="Calibri"/>
                <w:sz w:val="24"/>
                <w:szCs w:val="24"/>
              </w:rPr>
              <w:t>, t</w:t>
            </w:r>
            <w:r w:rsidRPr="18C872DD">
              <w:rPr>
                <w:rFonts w:ascii="Calibri" w:eastAsia="Calibri" w:hAnsi="Calibri" w:cs="Calibri"/>
                <w:b/>
                <w:bCs/>
                <w:sz w:val="24"/>
                <w:szCs w:val="24"/>
              </w:rPr>
              <w:t xml:space="preserve">he student will receive one day for each day absent to complete make-up assignment(s). </w:t>
            </w:r>
          </w:p>
          <w:p w14:paraId="4161EEE1" w14:textId="7A68C09F" w:rsidR="18C872DD" w:rsidRDefault="00182914" w:rsidP="00182914">
            <w:pPr>
              <w:spacing w:after="200" w:line="240" w:lineRule="auto"/>
              <w:rPr>
                <w:rFonts w:ascii="Calibri" w:eastAsia="Calibri" w:hAnsi="Calibri" w:cs="Calibri"/>
                <w:b/>
                <w:bCs/>
                <w:sz w:val="24"/>
                <w:szCs w:val="24"/>
              </w:rPr>
            </w:pPr>
            <w:r w:rsidRPr="00A317FA">
              <w:rPr>
                <w:rFonts w:ascii="Calibri" w:eastAsia="Calibri" w:hAnsi="Calibri" w:cs="Calibri"/>
                <w:b/>
                <w:sz w:val="24"/>
                <w:szCs w:val="24"/>
              </w:rPr>
              <w:t xml:space="preserve">50% in the grade book is a missing assignment or another chance to redo the assignment. </w:t>
            </w:r>
          </w:p>
        </w:tc>
      </w:tr>
      <w:tr w:rsidR="18C872DD" w14:paraId="0DF270E0" w14:textId="77777777" w:rsidTr="618EC688">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AC345B" w14:textId="1CDCF046" w:rsidR="18C872DD" w:rsidRDefault="18C872DD" w:rsidP="18C872DD">
            <w:pPr>
              <w:spacing w:before="40" w:after="200" w:line="240" w:lineRule="auto"/>
              <w:jc w:val="center"/>
              <w:rPr>
                <w:rFonts w:ascii="Palatino Linotype" w:eastAsia="Palatino Linotype" w:hAnsi="Palatino Linotype" w:cs="Palatino Linotype"/>
                <w:sz w:val="20"/>
                <w:szCs w:val="20"/>
              </w:rPr>
            </w:pPr>
            <w:r w:rsidRPr="18C872DD">
              <w:rPr>
                <w:rFonts w:ascii="Palatino Linotype" w:eastAsia="Palatino Linotype" w:hAnsi="Palatino Linotype" w:cs="Palatino Linotype"/>
                <w:b/>
                <w:bCs/>
                <w:sz w:val="20"/>
                <w:szCs w:val="20"/>
              </w:rPr>
              <w:t>LATE WORK POLICY</w:t>
            </w:r>
          </w:p>
        </w:tc>
        <w:tc>
          <w:tcPr>
            <w:tcW w:w="79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AF178A" w14:textId="5B4FD81D" w:rsidR="7B9D134E" w:rsidRDefault="00182914" w:rsidP="18C872DD">
            <w:pPr>
              <w:rPr>
                <w:rFonts w:ascii="Calibri" w:eastAsia="Calibri" w:hAnsi="Calibri" w:cs="Calibri"/>
                <w:b/>
                <w:bCs/>
                <w:sz w:val="24"/>
                <w:szCs w:val="24"/>
              </w:rPr>
            </w:pPr>
            <w:r>
              <w:rPr>
                <w:rFonts w:ascii="Calibri" w:eastAsia="Calibri" w:hAnsi="Calibri" w:cs="Calibri"/>
                <w:b/>
                <w:bCs/>
                <w:sz w:val="24"/>
                <w:szCs w:val="24"/>
              </w:rPr>
              <w:t>Students need to complete work in class when it is assigned.</w:t>
            </w:r>
          </w:p>
        </w:tc>
      </w:tr>
      <w:tr w:rsidR="18C872DD" w14:paraId="256F1854" w14:textId="77777777" w:rsidTr="618EC688">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31464C" w14:textId="638F220A" w:rsidR="18C872DD" w:rsidRDefault="18C872DD" w:rsidP="18C872DD">
            <w:pPr>
              <w:spacing w:before="40" w:after="200" w:line="240" w:lineRule="auto"/>
              <w:jc w:val="center"/>
              <w:rPr>
                <w:rFonts w:ascii="Palatino Linotype" w:eastAsia="Palatino Linotype" w:hAnsi="Palatino Linotype" w:cs="Palatino Linotype"/>
                <w:sz w:val="20"/>
                <w:szCs w:val="20"/>
              </w:rPr>
            </w:pPr>
            <w:r w:rsidRPr="18C872DD">
              <w:rPr>
                <w:rFonts w:ascii="Palatino Linotype" w:eastAsia="Palatino Linotype" w:hAnsi="Palatino Linotype" w:cs="Palatino Linotype"/>
                <w:b/>
                <w:bCs/>
                <w:sz w:val="20"/>
                <w:szCs w:val="20"/>
              </w:rPr>
              <w:t>ASSIGNMENT RE-DO POLICY/PROCEDURE</w:t>
            </w:r>
          </w:p>
        </w:tc>
        <w:tc>
          <w:tcPr>
            <w:tcW w:w="79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34D6C5" w14:textId="2122C427" w:rsidR="18C872DD" w:rsidRDefault="18C872DD" w:rsidP="114C2F1A">
            <w:pPr>
              <w:pStyle w:val="ListParagraph"/>
              <w:numPr>
                <w:ilvl w:val="0"/>
                <w:numId w:val="2"/>
              </w:numPr>
              <w:spacing w:before="120" w:after="200" w:line="240" w:lineRule="auto"/>
              <w:rPr>
                <w:rFonts w:eastAsiaTheme="minorEastAsia"/>
                <w:sz w:val="24"/>
                <w:szCs w:val="24"/>
              </w:rPr>
            </w:pPr>
            <w:r w:rsidRPr="114C2F1A">
              <w:rPr>
                <w:rFonts w:eastAsiaTheme="minorEastAsia"/>
                <w:sz w:val="24"/>
                <w:szCs w:val="24"/>
              </w:rPr>
              <w:t>Students should see the teacher to arrange assignment or assessment retakes. Determinations about a student’s eligibility to re-do or retake assignments will be on a case-by-case basis.</w:t>
            </w:r>
          </w:p>
          <w:p w14:paraId="7D6C298F" w14:textId="4DE1ED6E" w:rsidR="18C872DD" w:rsidRDefault="18C872DD" w:rsidP="114C2F1A">
            <w:pPr>
              <w:pStyle w:val="ListParagraph"/>
              <w:numPr>
                <w:ilvl w:val="0"/>
                <w:numId w:val="2"/>
              </w:numPr>
              <w:spacing w:before="120" w:after="200" w:line="240" w:lineRule="auto"/>
              <w:rPr>
                <w:rFonts w:eastAsiaTheme="minorEastAsia"/>
                <w:sz w:val="24"/>
                <w:szCs w:val="24"/>
              </w:rPr>
            </w:pPr>
            <w:r w:rsidRPr="114C2F1A">
              <w:rPr>
                <w:rFonts w:eastAsiaTheme="minorEastAsia"/>
                <w:sz w:val="24"/>
                <w:szCs w:val="24"/>
              </w:rPr>
              <w:t>As a general rule, students may re-do any two classwork assignments (formative assessments) and any one summative assessment on which they made lower than an 80% during a grading period</w:t>
            </w:r>
            <w:r w:rsidR="6594F049" w:rsidRPr="114C2F1A">
              <w:rPr>
                <w:rFonts w:eastAsiaTheme="minorEastAsia"/>
                <w:sz w:val="24"/>
                <w:szCs w:val="24"/>
              </w:rPr>
              <w:t>;</w:t>
            </w:r>
            <w:r w:rsidRPr="114C2F1A">
              <w:rPr>
                <w:rFonts w:eastAsiaTheme="minorEastAsia"/>
                <w:sz w:val="24"/>
                <w:szCs w:val="24"/>
              </w:rPr>
              <w:t xml:space="preserve"> </w:t>
            </w:r>
            <w:r w:rsidR="6B28C8E7" w:rsidRPr="114C2F1A">
              <w:rPr>
                <w:rFonts w:eastAsiaTheme="minorEastAsia"/>
                <w:sz w:val="24"/>
                <w:szCs w:val="24"/>
              </w:rPr>
              <w:t>h</w:t>
            </w:r>
            <w:r w:rsidRPr="114C2F1A">
              <w:rPr>
                <w:rFonts w:eastAsiaTheme="minorEastAsia"/>
                <w:sz w:val="24"/>
                <w:szCs w:val="24"/>
              </w:rPr>
              <w:t xml:space="preserve">owever, retakes need to be completed in a timely manner and should be scheduled </w:t>
            </w:r>
            <w:r w:rsidRPr="114C2F1A">
              <w:rPr>
                <w:rFonts w:eastAsiaTheme="minorEastAsia"/>
                <w:b/>
                <w:bCs/>
                <w:sz w:val="24"/>
                <w:szCs w:val="24"/>
              </w:rPr>
              <w:t>far</w:t>
            </w:r>
            <w:r w:rsidRPr="114C2F1A">
              <w:rPr>
                <w:rFonts w:eastAsiaTheme="minorEastAsia"/>
                <w:sz w:val="24"/>
                <w:szCs w:val="24"/>
              </w:rPr>
              <w:t xml:space="preserve"> in advance of the end of a grading period.</w:t>
            </w:r>
          </w:p>
        </w:tc>
      </w:tr>
      <w:tr w:rsidR="18C872DD" w14:paraId="3E096813" w14:textId="77777777" w:rsidTr="618EC688">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CFE4B8" w14:textId="32A395AD" w:rsidR="18C872DD" w:rsidRDefault="18C872DD" w:rsidP="18C872DD">
            <w:pPr>
              <w:spacing w:before="40" w:after="200" w:line="240" w:lineRule="auto"/>
              <w:jc w:val="center"/>
              <w:rPr>
                <w:rFonts w:ascii="Palatino Linotype" w:eastAsia="Palatino Linotype" w:hAnsi="Palatino Linotype" w:cs="Palatino Linotype"/>
                <w:sz w:val="20"/>
                <w:szCs w:val="20"/>
              </w:rPr>
            </w:pPr>
            <w:r w:rsidRPr="18C872DD">
              <w:rPr>
                <w:rFonts w:ascii="Palatino Linotype" w:eastAsia="Palatino Linotype" w:hAnsi="Palatino Linotype" w:cs="Palatino Linotype"/>
                <w:b/>
                <w:bCs/>
                <w:sz w:val="20"/>
                <w:szCs w:val="20"/>
              </w:rPr>
              <w:t xml:space="preserve">EXTRA HELP </w:t>
            </w:r>
          </w:p>
        </w:tc>
        <w:tc>
          <w:tcPr>
            <w:tcW w:w="79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3B3CC7" w14:textId="15B9CAB9" w:rsidR="01DE1307" w:rsidRDefault="3668DBAB" w:rsidP="618EC688">
            <w:pPr>
              <w:spacing w:before="120" w:after="200" w:line="240" w:lineRule="auto"/>
              <w:rPr>
                <w:rFonts w:ascii="Calibri" w:eastAsia="Calibri" w:hAnsi="Calibri" w:cs="Calibri"/>
                <w:sz w:val="24"/>
                <w:szCs w:val="24"/>
              </w:rPr>
            </w:pPr>
            <w:r w:rsidRPr="618EC688">
              <w:rPr>
                <w:rFonts w:ascii="Calibri" w:eastAsia="Calibri" w:hAnsi="Calibri" w:cs="Calibri"/>
                <w:b/>
                <w:bCs/>
                <w:sz w:val="24"/>
                <w:szCs w:val="24"/>
              </w:rPr>
              <w:t>2pm-4</w:t>
            </w:r>
            <w:r w:rsidR="4D0F10F9" w:rsidRPr="618EC688">
              <w:rPr>
                <w:rFonts w:ascii="Calibri" w:eastAsia="Calibri" w:hAnsi="Calibri" w:cs="Calibri"/>
                <w:b/>
                <w:bCs/>
                <w:sz w:val="24"/>
                <w:szCs w:val="24"/>
              </w:rPr>
              <w:t>pm Monday</w:t>
            </w:r>
            <w:r w:rsidR="347520BC" w:rsidRPr="618EC688">
              <w:rPr>
                <w:rFonts w:ascii="Calibri" w:eastAsia="Calibri" w:hAnsi="Calibri" w:cs="Calibri"/>
                <w:b/>
                <w:bCs/>
                <w:sz w:val="24"/>
                <w:szCs w:val="24"/>
              </w:rPr>
              <w:t xml:space="preserve"> through Thursday </w:t>
            </w:r>
            <w:r w:rsidR="00C52719">
              <w:rPr>
                <w:rFonts w:ascii="Calibri" w:eastAsia="Calibri" w:hAnsi="Calibri" w:cs="Calibri"/>
                <w:b/>
                <w:bCs/>
                <w:sz w:val="24"/>
                <w:szCs w:val="24"/>
              </w:rPr>
              <w:t>in room 23-108</w:t>
            </w:r>
          </w:p>
        </w:tc>
      </w:tr>
    </w:tbl>
    <w:tbl>
      <w:tblPr>
        <w:tblStyle w:val="TableGrid"/>
        <w:tblW w:w="10913" w:type="dxa"/>
        <w:tblLayout w:type="fixed"/>
        <w:tblLook w:val="06A0" w:firstRow="1" w:lastRow="0" w:firstColumn="1" w:lastColumn="0" w:noHBand="1" w:noVBand="1"/>
      </w:tblPr>
      <w:tblGrid>
        <w:gridCol w:w="2865"/>
        <w:gridCol w:w="8048"/>
      </w:tblGrid>
      <w:tr w:rsidR="18C872DD" w14:paraId="7588435A" w14:textId="77777777" w:rsidTr="7CBA9C29">
        <w:tc>
          <w:tcPr>
            <w:tcW w:w="2865" w:type="dxa"/>
          </w:tcPr>
          <w:p w14:paraId="1F83CFC7" w14:textId="21F6FB23" w:rsidR="7720F578" w:rsidRDefault="7720F578" w:rsidP="18C872DD">
            <w:pPr>
              <w:spacing w:before="40" w:after="200"/>
              <w:jc w:val="center"/>
              <w:rPr>
                <w:rFonts w:ascii="Palatino Linotype" w:eastAsia="Palatino Linotype" w:hAnsi="Palatino Linotype" w:cs="Palatino Linotype"/>
                <w:b/>
                <w:bCs/>
                <w:sz w:val="20"/>
                <w:szCs w:val="20"/>
              </w:rPr>
            </w:pPr>
            <w:r w:rsidRPr="18C872DD">
              <w:rPr>
                <w:rFonts w:ascii="Palatino Linotype" w:eastAsia="Palatino Linotype" w:hAnsi="Palatino Linotype" w:cs="Palatino Linotype"/>
                <w:b/>
                <w:bCs/>
                <w:sz w:val="20"/>
                <w:szCs w:val="20"/>
              </w:rPr>
              <w:t>DISCLAIMER</w:t>
            </w:r>
          </w:p>
          <w:p w14:paraId="01FD639C" w14:textId="13D09B24" w:rsidR="18C872DD" w:rsidRDefault="18C872DD" w:rsidP="18C872DD"/>
        </w:tc>
        <w:tc>
          <w:tcPr>
            <w:tcW w:w="8048" w:type="dxa"/>
          </w:tcPr>
          <w:p w14:paraId="531C1A99" w14:textId="78DEAFDC" w:rsidR="7720F578" w:rsidRDefault="535719A0" w:rsidP="18C872DD">
            <w:r>
              <w:t xml:space="preserve">Everything </w:t>
            </w:r>
            <w:r w:rsidR="02441777">
              <w:t xml:space="preserve">in the syllabus is </w:t>
            </w:r>
            <w:r w:rsidR="694F8365">
              <w:t>subject</w:t>
            </w:r>
            <w:r w:rsidR="02441777">
              <w:t xml:space="preserve"> to change. </w:t>
            </w:r>
            <w:r w:rsidR="2695931E">
              <w:t xml:space="preserve">If </w:t>
            </w:r>
            <w:r w:rsidR="27BE9FC5">
              <w:t xml:space="preserve">a </w:t>
            </w:r>
            <w:r w:rsidR="2695931E">
              <w:t xml:space="preserve">change occurs, </w:t>
            </w:r>
            <w:r w:rsidR="02441777">
              <w:t xml:space="preserve">I will inform you as soon as I know </w:t>
            </w:r>
            <w:r w:rsidR="0EB54AAB">
              <w:t>the details</w:t>
            </w:r>
            <w:r w:rsidR="449E8447">
              <w:t>.</w:t>
            </w:r>
          </w:p>
        </w:tc>
      </w:tr>
    </w:tbl>
    <w:p w14:paraId="2BEFC201" w14:textId="1BDFD618" w:rsidR="07DBCFE7" w:rsidRDefault="07DBCFE7"/>
    <w:p w14:paraId="09D57774" w14:textId="0B61A1B7" w:rsidR="18C872DD" w:rsidRDefault="18C872DD" w:rsidP="18C872DD"/>
    <w:p w14:paraId="7DBDF964" w14:textId="579D0802" w:rsidR="7CBA9C29" w:rsidRDefault="7CBA9C29" w:rsidP="7CBA9C29"/>
    <w:p w14:paraId="42824AFB" w14:textId="741221F4" w:rsidR="618EC688" w:rsidRDefault="618EC688" w:rsidP="618EC688"/>
    <w:p w14:paraId="2DA01B69" w14:textId="48730593" w:rsidR="618EC688" w:rsidRDefault="618EC688" w:rsidP="618EC688"/>
    <w:p w14:paraId="72F49295" w14:textId="26DADAA5" w:rsidR="618EC688" w:rsidRDefault="618EC688" w:rsidP="618EC688"/>
    <w:p w14:paraId="6D9F958D" w14:textId="12454510" w:rsidR="618EC688" w:rsidRDefault="618EC688" w:rsidP="618EC688"/>
    <w:p w14:paraId="6C7694A0" w14:textId="4F11921B" w:rsidR="0BC10F2E" w:rsidRDefault="7505E9DB" w:rsidP="7CBA9C29">
      <w:pPr>
        <w:rPr>
          <w:sz w:val="36"/>
          <w:szCs w:val="36"/>
        </w:rPr>
      </w:pPr>
      <w:r w:rsidRPr="618EC688">
        <w:rPr>
          <w:sz w:val="32"/>
          <w:szCs w:val="32"/>
        </w:rPr>
        <w:t xml:space="preserve">My parent or guardian </w:t>
      </w:r>
      <w:r w:rsidR="3456892F" w:rsidRPr="618EC688">
        <w:rPr>
          <w:sz w:val="32"/>
          <w:szCs w:val="32"/>
        </w:rPr>
        <w:t xml:space="preserve">and I </w:t>
      </w:r>
      <w:r w:rsidRPr="618EC688">
        <w:rPr>
          <w:sz w:val="32"/>
          <w:szCs w:val="32"/>
        </w:rPr>
        <w:t>ha</w:t>
      </w:r>
      <w:r w:rsidR="70DAC566" w:rsidRPr="618EC688">
        <w:rPr>
          <w:sz w:val="32"/>
          <w:szCs w:val="32"/>
        </w:rPr>
        <w:t>ve</w:t>
      </w:r>
      <w:r w:rsidRPr="618EC688">
        <w:rPr>
          <w:sz w:val="32"/>
          <w:szCs w:val="32"/>
        </w:rPr>
        <w:t xml:space="preserve"> read </w:t>
      </w:r>
      <w:r w:rsidR="39F8F0F3" w:rsidRPr="618EC688">
        <w:rPr>
          <w:sz w:val="32"/>
          <w:szCs w:val="32"/>
        </w:rPr>
        <w:t>Ms. Kelley’s</w:t>
      </w:r>
      <w:r w:rsidRPr="618EC688">
        <w:rPr>
          <w:sz w:val="32"/>
          <w:szCs w:val="32"/>
        </w:rPr>
        <w:t xml:space="preserve"> </w:t>
      </w:r>
      <w:r w:rsidR="30DCE16D" w:rsidRPr="618EC688">
        <w:rPr>
          <w:sz w:val="32"/>
          <w:szCs w:val="32"/>
        </w:rPr>
        <w:t>202</w:t>
      </w:r>
      <w:r w:rsidR="00C52719">
        <w:rPr>
          <w:sz w:val="32"/>
          <w:szCs w:val="32"/>
        </w:rPr>
        <w:t>3</w:t>
      </w:r>
      <w:r w:rsidR="30DCE16D" w:rsidRPr="618EC688">
        <w:rPr>
          <w:sz w:val="32"/>
          <w:szCs w:val="32"/>
        </w:rPr>
        <w:t>-202</w:t>
      </w:r>
      <w:r w:rsidR="00C52719">
        <w:rPr>
          <w:sz w:val="32"/>
          <w:szCs w:val="32"/>
        </w:rPr>
        <w:t>4</w:t>
      </w:r>
      <w:r w:rsidR="30DCE16D" w:rsidRPr="618EC688">
        <w:rPr>
          <w:sz w:val="32"/>
          <w:szCs w:val="32"/>
        </w:rPr>
        <w:t xml:space="preserve"> </w:t>
      </w:r>
      <w:r w:rsidR="6E34D9B4" w:rsidRPr="618EC688">
        <w:rPr>
          <w:sz w:val="32"/>
          <w:szCs w:val="32"/>
        </w:rPr>
        <w:t xml:space="preserve">English IV Honors </w:t>
      </w:r>
      <w:r w:rsidRPr="618EC688">
        <w:rPr>
          <w:sz w:val="32"/>
          <w:szCs w:val="32"/>
        </w:rPr>
        <w:t>syllabus.</w:t>
      </w:r>
    </w:p>
    <w:p w14:paraId="29024E6E" w14:textId="717DAF63" w:rsidR="7CBA9C29" w:rsidRDefault="7CBA9C29" w:rsidP="7CBA9C29">
      <w:pPr>
        <w:rPr>
          <w:sz w:val="32"/>
          <w:szCs w:val="32"/>
        </w:rPr>
      </w:pPr>
    </w:p>
    <w:p w14:paraId="51161355" w14:textId="1F2DB48E" w:rsidR="090AD991" w:rsidRDefault="090AD991" w:rsidP="7CBA9C29">
      <w:pPr>
        <w:rPr>
          <w:sz w:val="32"/>
          <w:szCs w:val="32"/>
        </w:rPr>
      </w:pPr>
      <w:r w:rsidRPr="7CBA9C29">
        <w:rPr>
          <w:sz w:val="32"/>
          <w:szCs w:val="32"/>
        </w:rPr>
        <w:t xml:space="preserve">______________________________________ </w:t>
      </w:r>
    </w:p>
    <w:p w14:paraId="7FDDAE87" w14:textId="7F03929C" w:rsidR="090AD991" w:rsidRDefault="090AD991" w:rsidP="7CBA9C29">
      <w:pPr>
        <w:rPr>
          <w:sz w:val="32"/>
          <w:szCs w:val="32"/>
        </w:rPr>
      </w:pPr>
      <w:r w:rsidRPr="7CBA9C29">
        <w:rPr>
          <w:sz w:val="32"/>
          <w:szCs w:val="32"/>
        </w:rPr>
        <w:t>Parent or Guardian Name Printed</w:t>
      </w:r>
    </w:p>
    <w:p w14:paraId="6CA95392" w14:textId="4A3414B0" w:rsidR="7CBA9C29" w:rsidRDefault="7CBA9C29" w:rsidP="7CBA9C29">
      <w:pPr>
        <w:rPr>
          <w:sz w:val="32"/>
          <w:szCs w:val="32"/>
        </w:rPr>
      </w:pPr>
    </w:p>
    <w:p w14:paraId="24BFB42C" w14:textId="371DA123" w:rsidR="7A715FA7" w:rsidRDefault="7A715FA7" w:rsidP="7CBA9C29">
      <w:pPr>
        <w:rPr>
          <w:sz w:val="32"/>
          <w:szCs w:val="32"/>
        </w:rPr>
      </w:pPr>
      <w:r w:rsidRPr="7CBA9C29">
        <w:rPr>
          <w:sz w:val="32"/>
          <w:szCs w:val="32"/>
        </w:rPr>
        <w:t>______________________________________ Date_____________</w:t>
      </w:r>
    </w:p>
    <w:p w14:paraId="2C1107C6" w14:textId="4266D6D2" w:rsidR="7A715FA7" w:rsidRDefault="7A715FA7" w:rsidP="7CBA9C29">
      <w:pPr>
        <w:rPr>
          <w:sz w:val="32"/>
          <w:szCs w:val="32"/>
        </w:rPr>
      </w:pPr>
      <w:r w:rsidRPr="7CBA9C29">
        <w:rPr>
          <w:sz w:val="32"/>
          <w:szCs w:val="32"/>
        </w:rPr>
        <w:t>Parent or Guardian Signature</w:t>
      </w:r>
    </w:p>
    <w:p w14:paraId="7B187786" w14:textId="7D80AC17" w:rsidR="7CBA9C29" w:rsidRDefault="7CBA9C29" w:rsidP="7CBA9C29">
      <w:pPr>
        <w:rPr>
          <w:sz w:val="32"/>
          <w:szCs w:val="32"/>
        </w:rPr>
      </w:pPr>
    </w:p>
    <w:p w14:paraId="780FB97E" w14:textId="1F2DB48E" w:rsidR="0328754F" w:rsidRDefault="0328754F" w:rsidP="7CBA9C29">
      <w:pPr>
        <w:rPr>
          <w:sz w:val="32"/>
          <w:szCs w:val="32"/>
        </w:rPr>
      </w:pPr>
      <w:r w:rsidRPr="7CBA9C29">
        <w:rPr>
          <w:sz w:val="32"/>
          <w:szCs w:val="32"/>
        </w:rPr>
        <w:t xml:space="preserve">______________________________________ </w:t>
      </w:r>
    </w:p>
    <w:p w14:paraId="3B948272" w14:textId="55AA6C42" w:rsidR="0328754F" w:rsidRDefault="0328754F" w:rsidP="7CBA9C29">
      <w:pPr>
        <w:rPr>
          <w:sz w:val="32"/>
          <w:szCs w:val="32"/>
        </w:rPr>
      </w:pPr>
      <w:r w:rsidRPr="7CBA9C29">
        <w:rPr>
          <w:sz w:val="32"/>
          <w:szCs w:val="32"/>
        </w:rPr>
        <w:t>Student Name Printed</w:t>
      </w:r>
    </w:p>
    <w:p w14:paraId="55F8B0B9" w14:textId="4A3414B0" w:rsidR="7CBA9C29" w:rsidRDefault="7CBA9C29" w:rsidP="7CBA9C29">
      <w:pPr>
        <w:rPr>
          <w:sz w:val="32"/>
          <w:szCs w:val="32"/>
        </w:rPr>
      </w:pPr>
    </w:p>
    <w:p w14:paraId="430AAE2F" w14:textId="371DA123" w:rsidR="0328754F" w:rsidRDefault="0328754F" w:rsidP="7CBA9C29">
      <w:pPr>
        <w:rPr>
          <w:sz w:val="32"/>
          <w:szCs w:val="32"/>
        </w:rPr>
      </w:pPr>
      <w:r w:rsidRPr="7CBA9C29">
        <w:rPr>
          <w:sz w:val="32"/>
          <w:szCs w:val="32"/>
        </w:rPr>
        <w:t>______________________________________ Date_____________</w:t>
      </w:r>
    </w:p>
    <w:p w14:paraId="098A1CA6" w14:textId="1CBC1E1D" w:rsidR="0328754F" w:rsidRDefault="0328754F" w:rsidP="7CBA9C29">
      <w:pPr>
        <w:rPr>
          <w:sz w:val="32"/>
          <w:szCs w:val="32"/>
        </w:rPr>
      </w:pPr>
      <w:r w:rsidRPr="7CBA9C29">
        <w:rPr>
          <w:sz w:val="32"/>
          <w:szCs w:val="32"/>
        </w:rPr>
        <w:t>Student Signature</w:t>
      </w:r>
    </w:p>
    <w:p w14:paraId="0CF9BCE3" w14:textId="46A79BB7" w:rsidR="7CBA9C29" w:rsidRDefault="7CBA9C29" w:rsidP="7CBA9C29">
      <w:pPr>
        <w:rPr>
          <w:sz w:val="32"/>
          <w:szCs w:val="32"/>
        </w:rPr>
      </w:pPr>
    </w:p>
    <w:p w14:paraId="44525A80" w14:textId="17A585BC" w:rsidR="7CBA9C29" w:rsidRDefault="7CBA9C29" w:rsidP="7CBA9C29">
      <w:pPr>
        <w:rPr>
          <w:sz w:val="32"/>
          <w:szCs w:val="32"/>
        </w:rPr>
      </w:pPr>
    </w:p>
    <w:p w14:paraId="0302A44C" w14:textId="38E340BA" w:rsidR="7CBA9C29" w:rsidRDefault="7CBA9C29" w:rsidP="7CBA9C29">
      <w:pPr>
        <w:rPr>
          <w:sz w:val="32"/>
          <w:szCs w:val="32"/>
        </w:rPr>
      </w:pPr>
    </w:p>
    <w:p w14:paraId="5E0D81D0" w14:textId="5B72DB8C" w:rsidR="7CBA9C29" w:rsidRDefault="7CBA9C29" w:rsidP="7CBA9C29">
      <w:pPr>
        <w:rPr>
          <w:sz w:val="32"/>
          <w:szCs w:val="32"/>
        </w:rPr>
      </w:pPr>
    </w:p>
    <w:p w14:paraId="2E9D42B2" w14:textId="4DA17A99" w:rsidR="7CBA9C29" w:rsidRDefault="7CBA9C29" w:rsidP="7CBA9C29">
      <w:pPr>
        <w:rPr>
          <w:sz w:val="32"/>
          <w:szCs w:val="32"/>
        </w:rPr>
      </w:pPr>
    </w:p>
    <w:p w14:paraId="7355EFED" w14:textId="3CB058D5" w:rsidR="7CBA9C29" w:rsidRDefault="7CBA9C29" w:rsidP="7CBA9C29">
      <w:pPr>
        <w:rPr>
          <w:sz w:val="32"/>
          <w:szCs w:val="32"/>
        </w:rPr>
      </w:pPr>
    </w:p>
    <w:p w14:paraId="659BEF55" w14:textId="69CB8D1A" w:rsidR="7CBA9C29" w:rsidRDefault="7CBA9C29" w:rsidP="7CBA9C29">
      <w:pPr>
        <w:rPr>
          <w:sz w:val="32"/>
          <w:szCs w:val="32"/>
        </w:rPr>
      </w:pPr>
    </w:p>
    <w:p w14:paraId="4C080AEA" w14:textId="46B6EFF2" w:rsidR="618EC688" w:rsidRDefault="618EC688" w:rsidP="618EC688">
      <w:pPr>
        <w:rPr>
          <w:sz w:val="32"/>
          <w:szCs w:val="32"/>
        </w:rPr>
      </w:pPr>
    </w:p>
    <w:p w14:paraId="371310BE" w14:textId="08A223E3" w:rsidR="618EC688" w:rsidRDefault="618EC688" w:rsidP="618EC688">
      <w:pPr>
        <w:rPr>
          <w:sz w:val="32"/>
          <w:szCs w:val="32"/>
        </w:rPr>
      </w:pPr>
    </w:p>
    <w:p w14:paraId="4C059B40" w14:textId="50E54E11" w:rsidR="618EC688" w:rsidRDefault="618EC688" w:rsidP="618EC688">
      <w:pPr>
        <w:rPr>
          <w:sz w:val="32"/>
          <w:szCs w:val="32"/>
        </w:rPr>
      </w:pPr>
    </w:p>
    <w:p w14:paraId="2A8F8F24" w14:textId="2BBC0F36" w:rsidR="4FAC3E6E" w:rsidRDefault="4FAC3E6E" w:rsidP="618EC688">
      <w:pPr>
        <w:spacing w:before="40" w:after="200" w:line="240" w:lineRule="auto"/>
        <w:jc w:val="center"/>
      </w:pPr>
      <w:r>
        <w:rPr>
          <w:noProof/>
        </w:rPr>
        <w:lastRenderedPageBreak/>
        <w:drawing>
          <wp:inline distT="0" distB="0" distL="0" distR="0" wp14:anchorId="5522E19D" wp14:editId="0164FB86">
            <wp:extent cx="1038225" cy="1000125"/>
            <wp:effectExtent l="0" t="0" r="0" b="0"/>
            <wp:docPr id="55904323" name="Picture 55904323" descr="Rickar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8225" cy="1000125"/>
                    </a:xfrm>
                    <a:prstGeom prst="rect">
                      <a:avLst/>
                    </a:prstGeom>
                  </pic:spPr>
                </pic:pic>
              </a:graphicData>
            </a:graphic>
          </wp:inline>
        </w:drawing>
      </w:r>
      <w:r w:rsidR="18694F0C">
        <w:t xml:space="preserve">                             </w:t>
      </w:r>
      <w:r w:rsidR="2ACA652F">
        <w:t xml:space="preserve">  </w:t>
      </w:r>
      <w:r w:rsidR="18694F0C">
        <w:t xml:space="preserve"> </w:t>
      </w:r>
      <w:r w:rsidR="19B9CAD7" w:rsidRPr="618EC688">
        <w:rPr>
          <w:b/>
          <w:bCs/>
        </w:rPr>
        <w:t xml:space="preserve">    </w:t>
      </w:r>
      <w:r w:rsidR="18694F0C" w:rsidRPr="618EC688">
        <w:rPr>
          <w:rFonts w:ascii="Lucida Bright" w:eastAsia="Lucida Bright" w:hAnsi="Lucida Bright" w:cs="Lucida Bright"/>
          <w:b/>
          <w:bCs/>
          <w:sz w:val="24"/>
          <w:szCs w:val="24"/>
        </w:rPr>
        <w:t xml:space="preserve">James S. Rickards High School </w:t>
      </w:r>
      <w:r w:rsidR="2331C031" w:rsidRPr="618EC688">
        <w:rPr>
          <w:rFonts w:ascii="Lucida Bright" w:eastAsia="Lucida Bright" w:hAnsi="Lucida Bright" w:cs="Lucida Bright"/>
          <w:sz w:val="24"/>
          <w:szCs w:val="24"/>
        </w:rPr>
        <w:t xml:space="preserve">         </w:t>
      </w:r>
      <w:r>
        <w:rPr>
          <w:noProof/>
        </w:rPr>
        <w:drawing>
          <wp:inline distT="0" distB="0" distL="0" distR="0" wp14:anchorId="6CDFA206" wp14:editId="6EC82E9B">
            <wp:extent cx="1038225" cy="1000125"/>
            <wp:effectExtent l="0" t="0" r="0" b="0"/>
            <wp:docPr id="2001390525" name="Picture 2001390525" descr="Rickar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8225" cy="1000125"/>
                    </a:xfrm>
                    <a:prstGeom prst="rect">
                      <a:avLst/>
                    </a:prstGeom>
                  </pic:spPr>
                </pic:pic>
              </a:graphicData>
            </a:graphic>
          </wp:inline>
        </w:drawing>
      </w:r>
      <w:r w:rsidR="2331C031" w:rsidRPr="618EC688">
        <w:rPr>
          <w:rFonts w:ascii="Lucida Bright" w:eastAsia="Lucida Bright" w:hAnsi="Lucida Bright" w:cs="Lucida Bright"/>
          <w:sz w:val="24"/>
          <w:szCs w:val="24"/>
        </w:rPr>
        <w:t xml:space="preserve">  </w:t>
      </w:r>
      <w:r w:rsidR="1AB5A7D7">
        <w:t xml:space="preserve">       </w:t>
      </w:r>
      <w:r w:rsidR="18694F0C">
        <w:t xml:space="preserve">               </w:t>
      </w:r>
    </w:p>
    <w:p w14:paraId="7F494BB5" w14:textId="4BF182AA" w:rsidR="4FAC3E6E" w:rsidRDefault="4FAC3E6E" w:rsidP="618EC688">
      <w:pPr>
        <w:spacing w:before="40" w:after="200" w:line="240" w:lineRule="auto"/>
        <w:jc w:val="center"/>
        <w:rPr>
          <w:rFonts w:ascii="Lucida Bright" w:eastAsia="Lucida Bright" w:hAnsi="Lucida Bright" w:cs="Lucida Bright"/>
          <w:color w:val="000000" w:themeColor="text1"/>
          <w:sz w:val="20"/>
          <w:szCs w:val="20"/>
        </w:rPr>
      </w:pPr>
      <w:r w:rsidRPr="618EC688">
        <w:rPr>
          <w:rFonts w:ascii="Lucida Bright" w:eastAsia="Lucida Bright" w:hAnsi="Lucida Bright" w:cs="Lucida Bright"/>
          <w:b/>
          <w:bCs/>
          <w:color w:val="000000" w:themeColor="text1"/>
          <w:sz w:val="20"/>
          <w:szCs w:val="20"/>
        </w:rPr>
        <w:t xml:space="preserve">3013 JIM LEE ROAD </w:t>
      </w:r>
    </w:p>
    <w:p w14:paraId="4F25EFB2" w14:textId="5591FC76" w:rsidR="4FAC3E6E" w:rsidRDefault="4FAC3E6E" w:rsidP="618EC688">
      <w:pPr>
        <w:spacing w:before="40" w:after="200" w:line="240" w:lineRule="auto"/>
        <w:jc w:val="center"/>
        <w:rPr>
          <w:rFonts w:ascii="Lucida Bright" w:eastAsia="Lucida Bright" w:hAnsi="Lucida Bright" w:cs="Lucida Bright"/>
          <w:color w:val="000000" w:themeColor="text1"/>
          <w:sz w:val="20"/>
          <w:szCs w:val="20"/>
        </w:rPr>
      </w:pPr>
      <w:r w:rsidRPr="618EC688">
        <w:rPr>
          <w:rFonts w:ascii="Lucida Bright" w:eastAsia="Lucida Bright" w:hAnsi="Lucida Bright" w:cs="Lucida Bright"/>
          <w:b/>
          <w:bCs/>
          <w:color w:val="000000" w:themeColor="text1"/>
          <w:sz w:val="20"/>
          <w:szCs w:val="20"/>
        </w:rPr>
        <w:t xml:space="preserve">TALLAHASSEE, FL 32301    </w:t>
      </w:r>
    </w:p>
    <w:p w14:paraId="79E9F8DD" w14:textId="08599265" w:rsidR="4FAC3E6E" w:rsidRDefault="4FAC3E6E" w:rsidP="618EC688">
      <w:pPr>
        <w:spacing w:before="40" w:after="200" w:line="240" w:lineRule="auto"/>
        <w:jc w:val="center"/>
        <w:rPr>
          <w:rFonts w:ascii="Lucida Bright" w:eastAsia="Lucida Bright" w:hAnsi="Lucida Bright" w:cs="Lucida Bright"/>
          <w:color w:val="000000" w:themeColor="text1"/>
          <w:sz w:val="20"/>
          <w:szCs w:val="20"/>
        </w:rPr>
      </w:pPr>
      <w:r w:rsidRPr="618EC688">
        <w:rPr>
          <w:rFonts w:ascii="Lucida Bright" w:eastAsia="Lucida Bright" w:hAnsi="Lucida Bright" w:cs="Lucida Bright"/>
          <w:b/>
          <w:bCs/>
          <w:color w:val="000000" w:themeColor="text1"/>
          <w:sz w:val="20"/>
          <w:szCs w:val="20"/>
        </w:rPr>
        <w:t>Room 23-108</w:t>
      </w:r>
    </w:p>
    <w:p w14:paraId="3F256375" w14:textId="03A53787" w:rsidR="4FAC3E6E" w:rsidRDefault="0018156B" w:rsidP="618EC688">
      <w:pPr>
        <w:spacing w:before="40" w:after="200" w:line="240" w:lineRule="auto"/>
        <w:jc w:val="center"/>
        <w:rPr>
          <w:rFonts w:ascii="Lucida Bright" w:eastAsia="Lucida Bright" w:hAnsi="Lucida Bright" w:cs="Lucida Bright"/>
          <w:color w:val="000000" w:themeColor="text1"/>
          <w:sz w:val="24"/>
          <w:szCs w:val="24"/>
        </w:rPr>
      </w:pPr>
      <w:hyperlink r:id="rId10">
        <w:r w:rsidR="4FAC3E6E" w:rsidRPr="618EC688">
          <w:rPr>
            <w:rStyle w:val="Hyperlink"/>
            <w:rFonts w:ascii="Lucida Bright" w:eastAsia="Lucida Bright" w:hAnsi="Lucida Bright" w:cs="Lucida Bright"/>
            <w:color w:val="0000CC"/>
            <w:sz w:val="20"/>
            <w:szCs w:val="20"/>
          </w:rPr>
          <w:t>www.leonschools.net/rickards</w:t>
        </w:r>
      </w:hyperlink>
      <w:r w:rsidR="4FAC3E6E" w:rsidRPr="618EC688">
        <w:rPr>
          <w:rFonts w:ascii="Lucida Bright" w:eastAsia="Lucida Bright" w:hAnsi="Lucida Bright" w:cs="Lucida Bright"/>
          <w:color w:val="000000" w:themeColor="text1"/>
          <w:sz w:val="24"/>
          <w:szCs w:val="24"/>
        </w:rPr>
        <w:t xml:space="preserve"> </w:t>
      </w:r>
    </w:p>
    <w:p w14:paraId="282E8ED1" w14:textId="399ADF62" w:rsidR="4FAC3E6E" w:rsidRDefault="4FAC3E6E" w:rsidP="618EC688">
      <w:pPr>
        <w:spacing w:before="60" w:after="200" w:line="240" w:lineRule="auto"/>
        <w:jc w:val="center"/>
        <w:rPr>
          <w:rFonts w:ascii="Lucida Bright" w:eastAsia="Lucida Bright" w:hAnsi="Lucida Bright" w:cs="Lucida Bright"/>
          <w:color w:val="000000" w:themeColor="text1"/>
          <w:sz w:val="24"/>
          <w:szCs w:val="24"/>
        </w:rPr>
      </w:pPr>
      <w:r w:rsidRPr="618EC688">
        <w:rPr>
          <w:rFonts w:ascii="Lucida Bright" w:eastAsia="Lucida Bright" w:hAnsi="Lucida Bright" w:cs="Lucida Bright"/>
          <w:b/>
          <w:bCs/>
          <w:color w:val="000000" w:themeColor="text1"/>
          <w:sz w:val="24"/>
          <w:szCs w:val="24"/>
        </w:rPr>
        <w:t>COURSE SYLLABUS</w:t>
      </w:r>
    </w:p>
    <w:tbl>
      <w:tblPr>
        <w:tblW w:w="0" w:type="auto"/>
        <w:tblLook w:val="04A0" w:firstRow="1" w:lastRow="0" w:firstColumn="1" w:lastColumn="0" w:noHBand="0" w:noVBand="1"/>
      </w:tblPr>
      <w:tblGrid>
        <w:gridCol w:w="2565"/>
        <w:gridCol w:w="125"/>
        <w:gridCol w:w="2670"/>
        <w:gridCol w:w="5072"/>
        <w:gridCol w:w="360"/>
      </w:tblGrid>
      <w:tr w:rsidR="618EC688" w14:paraId="1A43678C" w14:textId="77777777" w:rsidTr="618EC688">
        <w:trPr>
          <w:gridBefore w:val="1"/>
          <w:gridAfter w:val="1"/>
          <w:wBefore w:w="2700" w:type="dxa"/>
          <w:wAfter w:w="360" w:type="dxa"/>
        </w:trPr>
        <w:tc>
          <w:tcPr>
            <w:tcW w:w="8100" w:type="dxa"/>
            <w:gridSpan w:val="3"/>
            <w:tcBorders>
              <w:top w:val="single" w:sz="6" w:space="0" w:color="000000" w:themeColor="text1"/>
              <w:bottom w:val="single" w:sz="6" w:space="0" w:color="000000" w:themeColor="text1"/>
              <w:right w:val="single" w:sz="6" w:space="0" w:color="000000" w:themeColor="text1"/>
            </w:tcBorders>
          </w:tcPr>
          <w:p w14:paraId="40700846" w14:textId="3511FD7D" w:rsidR="3D0EAA25" w:rsidRDefault="3D0EAA25" w:rsidP="618EC688">
            <w:pPr>
              <w:spacing w:before="120" w:after="200" w:line="240" w:lineRule="auto"/>
              <w:rPr>
                <w:rFonts w:eastAsiaTheme="minorEastAsia"/>
                <w:b/>
                <w:bCs/>
                <w:sz w:val="52"/>
                <w:szCs w:val="52"/>
              </w:rPr>
            </w:pPr>
            <w:r w:rsidRPr="618EC688">
              <w:rPr>
                <w:rFonts w:eastAsiaTheme="minorEastAsia"/>
                <w:b/>
                <w:bCs/>
                <w:sz w:val="52"/>
                <w:szCs w:val="52"/>
              </w:rPr>
              <w:t>English I</w:t>
            </w:r>
            <w:r w:rsidR="398E9E9E" w:rsidRPr="618EC688">
              <w:rPr>
                <w:rFonts w:eastAsiaTheme="minorEastAsia"/>
                <w:b/>
                <w:bCs/>
                <w:sz w:val="52"/>
                <w:szCs w:val="52"/>
              </w:rPr>
              <w:t>V</w:t>
            </w:r>
            <w:r w:rsidRPr="618EC688">
              <w:rPr>
                <w:rFonts w:eastAsiaTheme="minorEastAsia"/>
                <w:b/>
                <w:bCs/>
                <w:sz w:val="52"/>
                <w:szCs w:val="52"/>
              </w:rPr>
              <w:t xml:space="preserve"> </w:t>
            </w:r>
          </w:p>
        </w:tc>
      </w:tr>
      <w:tr w:rsidR="618EC688" w14:paraId="3FA87C06" w14:textId="77777777" w:rsidTr="618EC688">
        <w:tc>
          <w:tcPr>
            <w:tcW w:w="2835"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C1ADE9" w14:textId="0E7EF13D" w:rsidR="0878B3E3" w:rsidRDefault="0878B3E3" w:rsidP="618EC688">
            <w:pPr>
              <w:spacing w:before="40" w:after="200" w:line="240" w:lineRule="auto"/>
              <w:jc w:val="center"/>
              <w:rPr>
                <w:rFonts w:eastAsiaTheme="minorEastAsia"/>
                <w:sz w:val="24"/>
                <w:szCs w:val="24"/>
              </w:rPr>
            </w:pPr>
            <w:r w:rsidRPr="618EC688">
              <w:rPr>
                <w:rFonts w:eastAsiaTheme="minorEastAsia"/>
                <w:b/>
                <w:bCs/>
                <w:sz w:val="24"/>
                <w:szCs w:val="24"/>
              </w:rPr>
              <w:t>COURSE INSTRUCTOR</w:t>
            </w:r>
          </w:p>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854D8E" w14:textId="6CEA4701" w:rsidR="0878B3E3" w:rsidRDefault="0878B3E3" w:rsidP="618EC688">
            <w:pPr>
              <w:spacing w:before="40" w:after="200" w:line="240" w:lineRule="auto"/>
              <w:jc w:val="center"/>
              <w:rPr>
                <w:rFonts w:eastAsiaTheme="minorEastAsia"/>
                <w:sz w:val="24"/>
                <w:szCs w:val="24"/>
              </w:rPr>
            </w:pPr>
            <w:r w:rsidRPr="618EC688">
              <w:rPr>
                <w:rFonts w:eastAsiaTheme="minorEastAsia"/>
                <w:b/>
                <w:bCs/>
                <w:sz w:val="24"/>
                <w:szCs w:val="24"/>
              </w:rPr>
              <w:t>NAME</w:t>
            </w:r>
          </w:p>
        </w:tc>
        <w:tc>
          <w:tcPr>
            <w:tcW w:w="52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09F6C9" w14:textId="5D2CD1B3" w:rsidR="0878B3E3" w:rsidRDefault="0878B3E3" w:rsidP="618EC688">
            <w:pPr>
              <w:spacing w:before="40" w:after="200" w:line="240" w:lineRule="auto"/>
              <w:rPr>
                <w:rFonts w:eastAsiaTheme="minorEastAsia"/>
                <w:sz w:val="24"/>
                <w:szCs w:val="24"/>
              </w:rPr>
            </w:pPr>
            <w:r w:rsidRPr="618EC688">
              <w:rPr>
                <w:rFonts w:eastAsiaTheme="minorEastAsia"/>
                <w:b/>
                <w:bCs/>
                <w:sz w:val="24"/>
                <w:szCs w:val="24"/>
              </w:rPr>
              <w:t>Ms. Susan Kelley</w:t>
            </w:r>
          </w:p>
        </w:tc>
      </w:tr>
      <w:tr w:rsidR="618EC688" w14:paraId="7DAD7858" w14:textId="77777777" w:rsidTr="618EC688">
        <w:tc>
          <w:tcPr>
            <w:tcW w:w="2835" w:type="dxa"/>
            <w:gridSpan w:val="2"/>
            <w:vMerge/>
          </w:tcPr>
          <w:p w14:paraId="641B6AF3" w14:textId="77777777" w:rsidR="00E219F0" w:rsidRDefault="00E219F0"/>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0894CE" w14:textId="7779B3F9" w:rsidR="0878B3E3" w:rsidRDefault="0878B3E3" w:rsidP="618EC688">
            <w:pPr>
              <w:spacing w:before="40" w:after="200" w:line="240" w:lineRule="auto"/>
              <w:jc w:val="center"/>
              <w:rPr>
                <w:rFonts w:eastAsiaTheme="minorEastAsia"/>
                <w:sz w:val="24"/>
                <w:szCs w:val="24"/>
              </w:rPr>
            </w:pPr>
            <w:r w:rsidRPr="618EC688">
              <w:rPr>
                <w:rFonts w:eastAsiaTheme="minorEastAsia"/>
                <w:b/>
                <w:bCs/>
                <w:sz w:val="24"/>
                <w:szCs w:val="24"/>
              </w:rPr>
              <w:t>EMAIL ADDRESS</w:t>
            </w:r>
          </w:p>
          <w:p w14:paraId="532717B6" w14:textId="6BC7AE26" w:rsidR="618EC688" w:rsidRDefault="618EC688" w:rsidP="618EC688">
            <w:pPr>
              <w:spacing w:before="40" w:after="200" w:line="240" w:lineRule="auto"/>
              <w:jc w:val="center"/>
              <w:rPr>
                <w:rFonts w:eastAsiaTheme="minorEastAsia"/>
                <w:sz w:val="24"/>
                <w:szCs w:val="24"/>
              </w:rPr>
            </w:pPr>
          </w:p>
        </w:tc>
        <w:tc>
          <w:tcPr>
            <w:tcW w:w="52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09970E" w14:textId="74ED1F7E" w:rsidR="0878B3E3" w:rsidRDefault="0018156B" w:rsidP="618EC688">
            <w:pPr>
              <w:spacing w:after="200" w:line="240" w:lineRule="auto"/>
              <w:rPr>
                <w:rFonts w:eastAsiaTheme="minorEastAsia"/>
                <w:sz w:val="24"/>
                <w:szCs w:val="24"/>
              </w:rPr>
            </w:pPr>
            <w:hyperlink r:id="rId11">
              <w:r w:rsidR="0878B3E3" w:rsidRPr="618EC688">
                <w:rPr>
                  <w:rStyle w:val="Hyperlink"/>
                  <w:rFonts w:eastAsiaTheme="minorEastAsia"/>
                  <w:b/>
                  <w:bCs/>
                  <w:sz w:val="24"/>
                  <w:szCs w:val="24"/>
                </w:rPr>
                <w:t>kelleys@leonschools.net</w:t>
              </w:r>
            </w:hyperlink>
          </w:p>
        </w:tc>
      </w:tr>
      <w:tr w:rsidR="618EC688" w14:paraId="5C4811CD" w14:textId="77777777" w:rsidTr="618EC688">
        <w:trPr>
          <w:trHeight w:val="1470"/>
        </w:trPr>
        <w:tc>
          <w:tcPr>
            <w:tcW w:w="2835" w:type="dxa"/>
            <w:gridSpan w:val="2"/>
            <w:vMerge/>
          </w:tcPr>
          <w:p w14:paraId="3DE5A1B0" w14:textId="77777777" w:rsidR="00E219F0" w:rsidRDefault="00E219F0"/>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C1C8BC" w14:textId="2E459D3C" w:rsidR="0878B3E3" w:rsidRDefault="0878B3E3" w:rsidP="618EC688">
            <w:pPr>
              <w:spacing w:before="40" w:after="200" w:line="240" w:lineRule="auto"/>
              <w:jc w:val="center"/>
              <w:rPr>
                <w:rFonts w:eastAsiaTheme="minorEastAsia"/>
                <w:sz w:val="24"/>
                <w:szCs w:val="24"/>
              </w:rPr>
            </w:pPr>
            <w:r w:rsidRPr="618EC688">
              <w:rPr>
                <w:rFonts w:eastAsiaTheme="minorEastAsia"/>
                <w:b/>
                <w:bCs/>
                <w:sz w:val="24"/>
                <w:szCs w:val="24"/>
              </w:rPr>
              <w:t>TELEPHONE CONTACT</w:t>
            </w:r>
          </w:p>
        </w:tc>
        <w:tc>
          <w:tcPr>
            <w:tcW w:w="52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608D2C" w14:textId="3606EFAA" w:rsidR="0878B3E3" w:rsidRDefault="0878B3E3" w:rsidP="618EC688">
            <w:pPr>
              <w:spacing w:after="200" w:line="240" w:lineRule="auto"/>
              <w:jc w:val="both"/>
              <w:rPr>
                <w:rFonts w:eastAsiaTheme="minorEastAsia"/>
                <w:b/>
                <w:bCs/>
                <w:sz w:val="24"/>
                <w:szCs w:val="24"/>
              </w:rPr>
            </w:pPr>
            <w:r w:rsidRPr="618EC688">
              <w:rPr>
                <w:rFonts w:eastAsiaTheme="minorEastAsia"/>
                <w:b/>
                <w:bCs/>
                <w:sz w:val="24"/>
                <w:szCs w:val="24"/>
              </w:rPr>
              <w:t xml:space="preserve">(850)414-5500 </w:t>
            </w:r>
            <w:r w:rsidR="1D9AAA5C" w:rsidRPr="618EC688">
              <w:rPr>
                <w:rFonts w:eastAsiaTheme="minorEastAsia"/>
                <w:b/>
                <w:bCs/>
                <w:sz w:val="24"/>
                <w:szCs w:val="24"/>
              </w:rPr>
              <w:t>S</w:t>
            </w:r>
            <w:r w:rsidR="66AFB309" w:rsidRPr="618EC688">
              <w:rPr>
                <w:rFonts w:eastAsiaTheme="minorEastAsia"/>
                <w:b/>
                <w:bCs/>
                <w:sz w:val="24"/>
                <w:szCs w:val="24"/>
              </w:rPr>
              <w:t>chool</w:t>
            </w:r>
          </w:p>
        </w:tc>
      </w:tr>
      <w:tr w:rsidR="618EC688" w14:paraId="41054559" w14:textId="77777777" w:rsidTr="618EC688">
        <w:trPr>
          <w:trHeight w:val="14400"/>
        </w:trPr>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FADB8B" w14:textId="324441FB" w:rsidR="618EC688" w:rsidRDefault="618EC688" w:rsidP="618EC688">
            <w:pPr>
              <w:spacing w:after="200" w:line="240" w:lineRule="auto"/>
              <w:jc w:val="center"/>
              <w:rPr>
                <w:rFonts w:eastAsiaTheme="minorEastAsia"/>
                <w:sz w:val="24"/>
                <w:szCs w:val="24"/>
              </w:rPr>
            </w:pPr>
          </w:p>
          <w:p w14:paraId="7B34952A" w14:textId="63D4C45D" w:rsidR="0878B3E3" w:rsidRDefault="0878B3E3" w:rsidP="618EC688">
            <w:pPr>
              <w:spacing w:after="200" w:line="240" w:lineRule="auto"/>
              <w:jc w:val="center"/>
              <w:rPr>
                <w:rFonts w:eastAsiaTheme="minorEastAsia"/>
                <w:sz w:val="24"/>
                <w:szCs w:val="24"/>
              </w:rPr>
            </w:pPr>
            <w:r w:rsidRPr="618EC688">
              <w:rPr>
                <w:rFonts w:eastAsiaTheme="minorEastAsia"/>
                <w:b/>
                <w:bCs/>
                <w:sz w:val="24"/>
                <w:szCs w:val="24"/>
              </w:rPr>
              <w:t>COURSE DESCRIPTION</w:t>
            </w:r>
          </w:p>
        </w:tc>
        <w:tc>
          <w:tcPr>
            <w:tcW w:w="79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E7F734" w14:textId="13DAA9F9" w:rsidR="618EC688" w:rsidRDefault="618EC688" w:rsidP="618EC688">
            <w:pPr>
              <w:pStyle w:val="Heading3"/>
            </w:pPr>
            <w:r w:rsidRPr="618EC688">
              <w:rPr>
                <w:rFonts w:ascii="Calibri" w:eastAsia="Calibri" w:hAnsi="Calibri" w:cs="Calibri"/>
                <w:color w:val="2D2D2D"/>
                <w:sz w:val="27"/>
                <w:szCs w:val="27"/>
              </w:rPr>
              <w:t>Description</w:t>
            </w:r>
          </w:p>
          <w:p w14:paraId="2F1EC3A2" w14:textId="1DF906C6" w:rsidR="618EC688" w:rsidRDefault="618EC688">
            <w:r w:rsidRPr="618EC688">
              <w:rPr>
                <w:rFonts w:ascii="Calibri" w:eastAsia="Calibri" w:hAnsi="Calibri" w:cs="Calibri"/>
                <w:color w:val="000000" w:themeColor="text1"/>
                <w:sz w:val="21"/>
                <w:szCs w:val="21"/>
              </w:rPr>
              <w:t xml:space="preserve">This course defines what students should understand and be able to do by the end of 12th grade. Knowledge acquisition should be the primary purpose of any reading approach as the systematic building of a wide range of knowledge across domains is a prerequisite to higher literacy. At this grade level, students are working with universal themes and archetypes. They are also continuing to build their facility with rhetoric, the craft of using language in writing and speaking, using classic literature, essays, and speeches as mentor texts.  </w:t>
            </w:r>
          </w:p>
          <w:p w14:paraId="4713CB7D" w14:textId="237FCDB7" w:rsidR="618EC688" w:rsidRDefault="618EC688">
            <w:r w:rsidRPr="618EC688">
              <w:rPr>
                <w:rFonts w:ascii="Calibri" w:eastAsia="Calibri" w:hAnsi="Calibri" w:cs="Calibri"/>
                <w:color w:val="000000" w:themeColor="text1"/>
                <w:sz w:val="21"/>
                <w:szCs w:val="21"/>
              </w:rPr>
              <w:t xml:space="preserve">The benchmarks in this course are mastery goals that students are expected to attain by the end of the year. To build mastery, students will continue to review and apply earlier grade-level benchmarks and expectations. </w:t>
            </w:r>
          </w:p>
          <w:p w14:paraId="66423D0A" w14:textId="7CA51280" w:rsidR="618EC688" w:rsidRDefault="618EC688">
            <w:r w:rsidRPr="618EC688">
              <w:rPr>
                <w:rFonts w:ascii="Calibri" w:eastAsia="Calibri" w:hAnsi="Calibri" w:cs="Calibri"/>
                <w:color w:val="000000" w:themeColor="text1"/>
                <w:sz w:val="21"/>
                <w:szCs w:val="21"/>
              </w:rPr>
              <w:t xml:space="preserve"> </w:t>
            </w:r>
          </w:p>
          <w:p w14:paraId="12715520" w14:textId="07400AF5" w:rsidR="618EC688" w:rsidRDefault="618EC688" w:rsidP="618EC688">
            <w:pPr>
              <w:pStyle w:val="Heading3"/>
            </w:pPr>
            <w:r w:rsidRPr="618EC688">
              <w:rPr>
                <w:rFonts w:ascii="Calibri" w:eastAsia="Calibri" w:hAnsi="Calibri" w:cs="Calibri"/>
                <w:color w:val="2D2D2D"/>
                <w:sz w:val="27"/>
                <w:szCs w:val="27"/>
              </w:rPr>
              <w:t>General Notes</w:t>
            </w:r>
          </w:p>
          <w:p w14:paraId="5281330C" w14:textId="75539EF5" w:rsidR="618EC688" w:rsidRDefault="618EC688">
            <w:r w:rsidRPr="618EC688">
              <w:rPr>
                <w:rFonts w:ascii="Calibri" w:eastAsia="Calibri" w:hAnsi="Calibri" w:cs="Calibri"/>
                <w:color w:val="000000" w:themeColor="text1"/>
                <w:sz w:val="21"/>
                <w:szCs w:val="21"/>
              </w:rPr>
              <w:t>English Language Arts is not a discrete set of skills, but a rich discipline with meaningful, significant content, the knowledge of which helps all students actively and fully participate in our society.</w:t>
            </w:r>
          </w:p>
          <w:p w14:paraId="3C95493E" w14:textId="135785B5" w:rsidR="618EC688" w:rsidRDefault="618EC688">
            <w:r w:rsidRPr="618EC688">
              <w:rPr>
                <w:rFonts w:ascii="Calibri" w:eastAsia="Calibri" w:hAnsi="Calibri" w:cs="Calibri"/>
                <w:color w:val="000000" w:themeColor="text1"/>
                <w:sz w:val="21"/>
                <w:szCs w:val="21"/>
              </w:rPr>
              <w:t>Standards should not stand alone as a separate focus for instruction, but should be combined purposefully.</w:t>
            </w:r>
          </w:p>
          <w:p w14:paraId="77C24C12" w14:textId="73BFD0F3" w:rsidR="618EC688" w:rsidRDefault="618EC688">
            <w:r w:rsidRPr="618EC688">
              <w:rPr>
                <w:rFonts w:ascii="Calibri" w:eastAsia="Calibri" w:hAnsi="Calibri" w:cs="Calibri"/>
                <w:color w:val="000000" w:themeColor="text1"/>
                <w:sz w:val="21"/>
                <w:szCs w:val="21"/>
              </w:rPr>
              <w:t>The texts students read should be meaningful and thought-provoking, preparing them to be informed, civic-minded members of their community.</w:t>
            </w:r>
          </w:p>
          <w:p w14:paraId="0C8F740F" w14:textId="5896A43B" w:rsidR="618EC688" w:rsidRDefault="618EC688">
            <w:r w:rsidRPr="618EC688">
              <w:rPr>
                <w:rFonts w:ascii="Calibri" w:eastAsia="Calibri" w:hAnsi="Calibri" w:cs="Calibri"/>
                <w:color w:val="000000" w:themeColor="text1"/>
                <w:sz w:val="21"/>
                <w:szCs w:val="21"/>
              </w:rPr>
              <w:t>Curricular content for all subjects must integrate critical-thinking, problem-solving, and workforce-literacy skills; communication, reading, and writing skills; mathematics skills; collaboration skills; contextual and applied-learning skills; technology-literacy skills; information and media-literacy skills; and civic-engagement skills.</w:t>
            </w:r>
          </w:p>
          <w:p w14:paraId="48B8B0D2" w14:textId="0C3467D8" w:rsidR="618EC688" w:rsidRDefault="618EC688">
            <w:r w:rsidRPr="618EC688">
              <w:rPr>
                <w:rFonts w:ascii="Calibri" w:eastAsia="Calibri" w:hAnsi="Calibri" w:cs="Calibri"/>
                <w:color w:val="000000" w:themeColor="text1"/>
                <w:sz w:val="21"/>
                <w:szCs w:val="21"/>
              </w:rPr>
              <w:t xml:space="preserve"> </w:t>
            </w:r>
          </w:p>
          <w:p w14:paraId="247C044A" w14:textId="0EA56B6E" w:rsidR="618EC688" w:rsidRDefault="618EC688">
            <w:r w:rsidRPr="618EC688">
              <w:rPr>
                <w:rFonts w:ascii="Calibri" w:eastAsia="Calibri" w:hAnsi="Calibri" w:cs="Calibri"/>
                <w:color w:val="000000" w:themeColor="text1"/>
                <w:sz w:val="21"/>
                <w:szCs w:val="21"/>
              </w:rPr>
              <w:t>English Language Development ELD Standards Special Notes Section:</w:t>
            </w:r>
          </w:p>
          <w:p w14:paraId="5CFA3E6D" w14:textId="4590DA7F" w:rsidR="618EC688" w:rsidRDefault="618EC688">
            <w:r w:rsidRPr="618EC688">
              <w:rPr>
                <w:rFonts w:ascii="Calibri" w:eastAsia="Calibri" w:hAnsi="Calibri" w:cs="Calibri"/>
                <w:color w:val="000000" w:themeColor="text1"/>
                <w:sz w:val="21"/>
                <w:szCs w:val="21"/>
              </w:rPr>
              <w:t xml:space="preserve">Teachers are required to provide listening, speaking, reading and writing instruction that allows English language learners (ELL) to communicate information, ideas and concepts for academic success in the content area of Language Arts. For the given level of English language proficiency and with visual, graphic, or interactive support, students will interact with grade level words, expressions, sentences and discourse to process or produce language necessary for academic success. The ELD standard should specify a relevant content area concept or topic of study chosen by curriculum developers and teachers which maximizes an ELL's need for communication and social skills. To access an ELL supporting document which delineates performance definitions and descriptors, please click on the following link: </w:t>
            </w:r>
            <w:hyperlink r:id="rId12">
              <w:r w:rsidRPr="618EC688">
                <w:rPr>
                  <w:rStyle w:val="Hyperlink"/>
                  <w:rFonts w:ascii="Calibri" w:eastAsia="Calibri" w:hAnsi="Calibri" w:cs="Calibri"/>
                  <w:sz w:val="21"/>
                  <w:szCs w:val="21"/>
                </w:rPr>
                <w:t>https://cpalmsmediaprod.blob.core.windows.net/uploads/docs/standards/eld/la.pdf.</w:t>
              </w:r>
            </w:hyperlink>
          </w:p>
          <w:p w14:paraId="5FB4C3DC" w14:textId="3ED35C38" w:rsidR="618EC688" w:rsidRDefault="618EC688" w:rsidP="618EC688">
            <w:pPr>
              <w:spacing w:beforeAutospacing="1" w:afterAutospacing="1" w:line="240" w:lineRule="auto"/>
              <w:rPr>
                <w:rFonts w:eastAsiaTheme="minorEastAsia"/>
                <w:color w:val="000000" w:themeColor="text1"/>
                <w:sz w:val="24"/>
                <w:szCs w:val="24"/>
              </w:rPr>
            </w:pPr>
            <w:r w:rsidRPr="618EC688">
              <w:rPr>
                <w:rFonts w:eastAsiaTheme="minorEastAsia"/>
                <w:color w:val="000000" w:themeColor="text1"/>
                <w:sz w:val="24"/>
                <w:szCs w:val="24"/>
              </w:rPr>
              <w:t xml:space="preserve">Taken from </w:t>
            </w:r>
            <w:hyperlink r:id="rId13">
              <w:r w:rsidRPr="618EC688">
                <w:rPr>
                  <w:rStyle w:val="Hyperlink"/>
                  <w:rFonts w:eastAsiaTheme="minorEastAsia"/>
                  <w:sz w:val="24"/>
                  <w:szCs w:val="24"/>
                </w:rPr>
                <w:t>https://www.cpalms.org/PreviewCourse/Preview/17743</w:t>
              </w:r>
            </w:hyperlink>
          </w:p>
          <w:p w14:paraId="0E039F9D" w14:textId="5F3A5EA4" w:rsidR="618EC688" w:rsidRDefault="618EC688" w:rsidP="618EC688">
            <w:pPr>
              <w:spacing w:beforeAutospacing="1" w:afterAutospacing="1" w:line="240" w:lineRule="auto"/>
              <w:rPr>
                <w:rFonts w:eastAsiaTheme="minorEastAsia"/>
                <w:color w:val="000000" w:themeColor="text1"/>
                <w:sz w:val="24"/>
                <w:szCs w:val="24"/>
              </w:rPr>
            </w:pPr>
          </w:p>
          <w:p w14:paraId="19A2AD22" w14:textId="4DAADDF4" w:rsidR="618EC688" w:rsidRDefault="618EC688" w:rsidP="618EC688">
            <w:pPr>
              <w:spacing w:beforeAutospacing="1" w:afterAutospacing="1" w:line="240" w:lineRule="auto"/>
              <w:rPr>
                <w:rFonts w:eastAsiaTheme="minorEastAsia"/>
                <w:b/>
                <w:bCs/>
                <w:color w:val="000000" w:themeColor="text1"/>
                <w:sz w:val="24"/>
                <w:szCs w:val="24"/>
              </w:rPr>
            </w:pPr>
            <w:r w:rsidRPr="618EC688">
              <w:rPr>
                <w:rFonts w:eastAsiaTheme="minorEastAsia"/>
                <w:b/>
                <w:bCs/>
                <w:color w:val="000000" w:themeColor="text1"/>
                <w:sz w:val="24"/>
                <w:szCs w:val="24"/>
              </w:rPr>
              <w:t>Florida schools now follow the B.E.S.T. Standards.</w:t>
            </w:r>
          </w:p>
        </w:tc>
      </w:tr>
      <w:tr w:rsidR="618EC688" w14:paraId="58813A9F" w14:textId="77777777" w:rsidTr="618EC688">
        <w:trPr>
          <w:trHeight w:val="330"/>
        </w:trPr>
        <w:tc>
          <w:tcPr>
            <w:tcW w:w="2835"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EED7D5" w14:textId="76C769E6" w:rsidR="0878B3E3" w:rsidRDefault="0878B3E3" w:rsidP="618EC688">
            <w:pPr>
              <w:spacing w:before="40" w:after="200" w:line="240" w:lineRule="auto"/>
              <w:jc w:val="center"/>
              <w:rPr>
                <w:rFonts w:ascii="Palatino Linotype" w:eastAsia="Palatino Linotype" w:hAnsi="Palatino Linotype" w:cs="Palatino Linotype"/>
                <w:sz w:val="20"/>
                <w:szCs w:val="20"/>
              </w:rPr>
            </w:pPr>
            <w:r w:rsidRPr="618EC688">
              <w:rPr>
                <w:rFonts w:ascii="Palatino Linotype" w:eastAsia="Palatino Linotype" w:hAnsi="Palatino Linotype" w:cs="Palatino Linotype"/>
                <w:b/>
                <w:bCs/>
                <w:sz w:val="20"/>
                <w:szCs w:val="20"/>
              </w:rPr>
              <w:lastRenderedPageBreak/>
              <w:t>COURSE RESOURCES</w:t>
            </w:r>
          </w:p>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CFA1ED" w14:textId="481BA3BE" w:rsidR="0878B3E3" w:rsidRDefault="0878B3E3" w:rsidP="618EC688">
            <w:pPr>
              <w:spacing w:before="40" w:after="200" w:line="240" w:lineRule="auto"/>
              <w:jc w:val="center"/>
              <w:rPr>
                <w:rFonts w:ascii="Palatino Linotype" w:eastAsia="Palatino Linotype" w:hAnsi="Palatino Linotype" w:cs="Palatino Linotype"/>
                <w:b/>
                <w:bCs/>
                <w:sz w:val="20"/>
                <w:szCs w:val="20"/>
              </w:rPr>
            </w:pPr>
            <w:r w:rsidRPr="618EC688">
              <w:rPr>
                <w:rFonts w:ascii="Palatino Linotype" w:eastAsia="Palatino Linotype" w:hAnsi="Palatino Linotype" w:cs="Palatino Linotype"/>
                <w:b/>
                <w:bCs/>
                <w:sz w:val="20"/>
                <w:szCs w:val="20"/>
              </w:rPr>
              <w:t>TEXT</w:t>
            </w:r>
          </w:p>
        </w:tc>
        <w:tc>
          <w:tcPr>
            <w:tcW w:w="52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0F530C" w14:textId="77777777" w:rsidR="00EA67F3" w:rsidRDefault="0878B3E3" w:rsidP="00C52719">
            <w:pPr>
              <w:spacing w:before="40" w:after="200" w:line="240" w:lineRule="auto"/>
              <w:rPr>
                <w:rFonts w:ascii="Calibri" w:eastAsia="Calibri" w:hAnsi="Calibri" w:cs="Calibri"/>
                <w:b/>
                <w:i/>
                <w:sz w:val="24"/>
                <w:szCs w:val="24"/>
              </w:rPr>
            </w:pPr>
            <w:r w:rsidRPr="618EC688">
              <w:rPr>
                <w:rFonts w:ascii="Calibri" w:eastAsia="Calibri" w:hAnsi="Calibri" w:cs="Calibri"/>
                <w:b/>
                <w:bCs/>
                <w:i/>
                <w:iCs/>
                <w:sz w:val="24"/>
                <w:szCs w:val="24"/>
              </w:rPr>
              <w:t>Florida StudySync</w:t>
            </w:r>
            <w:r w:rsidRPr="618EC688">
              <w:rPr>
                <w:rFonts w:ascii="Calibri" w:eastAsia="Calibri" w:hAnsi="Calibri" w:cs="Calibri"/>
                <w:sz w:val="24"/>
                <w:szCs w:val="24"/>
              </w:rPr>
              <w:t xml:space="preserve"> Grade </w:t>
            </w:r>
            <w:r w:rsidR="131D5324" w:rsidRPr="618EC688">
              <w:rPr>
                <w:rFonts w:ascii="Calibri" w:eastAsia="Calibri" w:hAnsi="Calibri" w:cs="Calibri"/>
                <w:sz w:val="24"/>
                <w:szCs w:val="24"/>
              </w:rPr>
              <w:t>12</w:t>
            </w:r>
            <w:r w:rsidR="00DE0ED9">
              <w:rPr>
                <w:rFonts w:ascii="Calibri" w:eastAsia="Calibri" w:hAnsi="Calibri" w:cs="Calibri"/>
                <w:sz w:val="24"/>
                <w:szCs w:val="24"/>
              </w:rPr>
              <w:t xml:space="preserve"> and </w:t>
            </w:r>
            <w:r w:rsidR="00DE0ED9" w:rsidRPr="00DE0ED9">
              <w:rPr>
                <w:rFonts w:ascii="Calibri" w:eastAsia="Calibri" w:hAnsi="Calibri" w:cs="Calibri"/>
                <w:b/>
                <w:i/>
                <w:sz w:val="24"/>
                <w:szCs w:val="24"/>
              </w:rPr>
              <w:t xml:space="preserve">McGraw-Hill Education </w:t>
            </w:r>
          </w:p>
          <w:p w14:paraId="64F4DB46" w14:textId="18035638" w:rsidR="45CBD5D4" w:rsidRDefault="00DE0ED9" w:rsidP="00C52719">
            <w:pPr>
              <w:spacing w:before="40" w:after="200" w:line="240" w:lineRule="auto"/>
              <w:rPr>
                <w:rFonts w:eastAsiaTheme="minorEastAsia"/>
                <w:b/>
                <w:bCs/>
                <w:sz w:val="24"/>
                <w:szCs w:val="24"/>
              </w:rPr>
            </w:pPr>
            <w:r w:rsidRPr="00DE0ED9">
              <w:rPr>
                <w:rFonts w:ascii="Calibri" w:eastAsia="Calibri" w:hAnsi="Calibri" w:cs="Calibri"/>
                <w:b/>
                <w:i/>
                <w:sz w:val="24"/>
                <w:szCs w:val="24"/>
              </w:rPr>
              <w:t>ACT&amp;SAT Test Prep</w:t>
            </w:r>
          </w:p>
        </w:tc>
      </w:tr>
      <w:tr w:rsidR="618EC688" w14:paraId="37E8E980" w14:textId="77777777" w:rsidTr="618EC688">
        <w:trPr>
          <w:trHeight w:val="330"/>
        </w:trPr>
        <w:tc>
          <w:tcPr>
            <w:tcW w:w="2835" w:type="dxa"/>
            <w:gridSpan w:val="2"/>
            <w:vMerge/>
          </w:tcPr>
          <w:p w14:paraId="6066D0E8" w14:textId="77777777" w:rsidR="00E219F0" w:rsidRDefault="00E219F0"/>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87950C" w14:textId="319B3A4B" w:rsidR="0878B3E3" w:rsidRDefault="0878B3E3" w:rsidP="618EC688">
            <w:pPr>
              <w:spacing w:before="40" w:after="200" w:line="240" w:lineRule="auto"/>
              <w:jc w:val="center"/>
              <w:rPr>
                <w:rFonts w:ascii="Palatino Linotype" w:eastAsia="Palatino Linotype" w:hAnsi="Palatino Linotype" w:cs="Palatino Linotype"/>
                <w:sz w:val="20"/>
                <w:szCs w:val="20"/>
              </w:rPr>
            </w:pPr>
            <w:r w:rsidRPr="618EC688">
              <w:rPr>
                <w:rFonts w:ascii="Palatino Linotype" w:eastAsia="Palatino Linotype" w:hAnsi="Palatino Linotype" w:cs="Palatino Linotype"/>
                <w:b/>
                <w:bCs/>
                <w:sz w:val="20"/>
                <w:szCs w:val="20"/>
              </w:rPr>
              <w:t>MATERIALS</w:t>
            </w:r>
          </w:p>
        </w:tc>
        <w:tc>
          <w:tcPr>
            <w:tcW w:w="52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A4C3A9" w14:textId="1D328D15" w:rsidR="0878B3E3" w:rsidRDefault="0878B3E3" w:rsidP="618EC688">
            <w:pPr>
              <w:spacing w:after="200" w:line="240" w:lineRule="auto"/>
              <w:rPr>
                <w:rFonts w:ascii="Lucida Bright" w:eastAsia="Lucida Bright" w:hAnsi="Lucida Bright" w:cs="Lucida Bright"/>
                <w:sz w:val="20"/>
                <w:szCs w:val="20"/>
              </w:rPr>
            </w:pPr>
            <w:r w:rsidRPr="618EC688">
              <w:rPr>
                <w:rFonts w:ascii="Lucida Bright" w:eastAsia="Lucida Bright" w:hAnsi="Lucida Bright" w:cs="Lucida Bright"/>
                <w:b/>
                <w:bCs/>
                <w:i/>
                <w:iCs/>
                <w:sz w:val="20"/>
                <w:szCs w:val="20"/>
              </w:rPr>
              <w:t>Required Materials</w:t>
            </w:r>
          </w:p>
          <w:p w14:paraId="570922AD" w14:textId="193EA7FF" w:rsidR="0878B3E3" w:rsidRDefault="0878B3E3" w:rsidP="618EC688">
            <w:pPr>
              <w:pStyle w:val="ListParagraph"/>
              <w:numPr>
                <w:ilvl w:val="0"/>
                <w:numId w:val="8"/>
              </w:numPr>
              <w:spacing w:after="200" w:line="240" w:lineRule="auto"/>
              <w:rPr>
                <w:rFonts w:eastAsiaTheme="minorEastAsia"/>
                <w:sz w:val="20"/>
                <w:szCs w:val="20"/>
              </w:rPr>
            </w:pPr>
            <w:r w:rsidRPr="618EC688">
              <w:rPr>
                <w:rFonts w:ascii="Lucida Bright" w:eastAsia="Lucida Bright" w:hAnsi="Lucida Bright" w:cs="Lucida Bright"/>
                <w:sz w:val="20"/>
                <w:szCs w:val="20"/>
              </w:rPr>
              <w:t>Paper, pen and/or pencil</w:t>
            </w:r>
          </w:p>
          <w:p w14:paraId="77BFD3CF" w14:textId="2293F2F7" w:rsidR="64647005" w:rsidRDefault="64647005" w:rsidP="618EC688">
            <w:pPr>
              <w:pStyle w:val="ListParagraph"/>
              <w:numPr>
                <w:ilvl w:val="0"/>
                <w:numId w:val="8"/>
              </w:numPr>
              <w:spacing w:after="200" w:line="240" w:lineRule="auto"/>
              <w:rPr>
                <w:sz w:val="20"/>
                <w:szCs w:val="20"/>
              </w:rPr>
            </w:pPr>
            <w:r w:rsidRPr="618EC688">
              <w:rPr>
                <w:rFonts w:ascii="Lucida Bright" w:eastAsia="Lucida Bright" w:hAnsi="Lucida Bright" w:cs="Lucida Bright"/>
                <w:sz w:val="20"/>
                <w:szCs w:val="20"/>
              </w:rPr>
              <w:t>Tablet/laptop with compatible system</w:t>
            </w:r>
          </w:p>
          <w:p w14:paraId="0BA0F43C" w14:textId="2191DED7" w:rsidR="0878B3E3" w:rsidRDefault="0878B3E3" w:rsidP="618EC688">
            <w:pPr>
              <w:spacing w:after="200" w:line="240" w:lineRule="auto"/>
              <w:rPr>
                <w:rFonts w:ascii="Lucida Bright" w:eastAsia="Lucida Bright" w:hAnsi="Lucida Bright" w:cs="Lucida Bright"/>
                <w:sz w:val="20"/>
                <w:szCs w:val="20"/>
              </w:rPr>
            </w:pPr>
            <w:r w:rsidRPr="618EC688">
              <w:rPr>
                <w:rFonts w:ascii="Lucida Bright" w:eastAsia="Lucida Bright" w:hAnsi="Lucida Bright" w:cs="Lucida Bright"/>
                <w:b/>
                <w:bCs/>
                <w:i/>
                <w:iCs/>
                <w:sz w:val="20"/>
                <w:szCs w:val="20"/>
              </w:rPr>
              <w:t>Suggested Materials</w:t>
            </w:r>
          </w:p>
          <w:p w14:paraId="2B84CFEC" w14:textId="3E7F4F98" w:rsidR="0878B3E3" w:rsidRDefault="0878B3E3" w:rsidP="618EC688">
            <w:pPr>
              <w:pStyle w:val="ListParagraph"/>
              <w:numPr>
                <w:ilvl w:val="0"/>
                <w:numId w:val="7"/>
              </w:numPr>
              <w:spacing w:after="200" w:line="240" w:lineRule="auto"/>
              <w:rPr>
                <w:rFonts w:eastAsiaTheme="minorEastAsia"/>
                <w:sz w:val="20"/>
                <w:szCs w:val="20"/>
              </w:rPr>
            </w:pPr>
            <w:r w:rsidRPr="618EC688">
              <w:rPr>
                <w:rFonts w:ascii="Lucida Bright" w:eastAsia="Lucida Bright" w:hAnsi="Lucida Bright" w:cs="Lucida Bright"/>
                <w:sz w:val="20"/>
                <w:szCs w:val="20"/>
              </w:rPr>
              <w:t xml:space="preserve">Highlighters </w:t>
            </w:r>
          </w:p>
          <w:p w14:paraId="357627A0" w14:textId="162153FE" w:rsidR="0878B3E3" w:rsidRDefault="0878B3E3" w:rsidP="618EC688">
            <w:pPr>
              <w:pStyle w:val="ListParagraph"/>
              <w:numPr>
                <w:ilvl w:val="0"/>
                <w:numId w:val="7"/>
              </w:numPr>
              <w:spacing w:after="200" w:line="240" w:lineRule="auto"/>
              <w:rPr>
                <w:rFonts w:eastAsiaTheme="minorEastAsia"/>
                <w:sz w:val="20"/>
                <w:szCs w:val="20"/>
              </w:rPr>
            </w:pPr>
            <w:r w:rsidRPr="618EC688">
              <w:rPr>
                <w:rFonts w:ascii="Lucida Bright" w:eastAsia="Lucida Bright" w:hAnsi="Lucida Bright" w:cs="Lucida Bright"/>
                <w:sz w:val="20"/>
                <w:szCs w:val="20"/>
              </w:rPr>
              <w:t>USB/Flash Drive</w:t>
            </w:r>
          </w:p>
          <w:p w14:paraId="4D7CA776" w14:textId="657B5023" w:rsidR="0878B3E3" w:rsidRDefault="0878B3E3" w:rsidP="618EC688">
            <w:pPr>
              <w:pStyle w:val="ListParagraph"/>
              <w:numPr>
                <w:ilvl w:val="0"/>
                <w:numId w:val="7"/>
              </w:numPr>
              <w:spacing w:after="200" w:line="240" w:lineRule="auto"/>
              <w:rPr>
                <w:rFonts w:eastAsiaTheme="minorEastAsia"/>
                <w:sz w:val="20"/>
                <w:szCs w:val="20"/>
              </w:rPr>
            </w:pPr>
            <w:r w:rsidRPr="618EC688">
              <w:rPr>
                <w:rFonts w:ascii="Lucida Bright" w:eastAsia="Lucida Bright" w:hAnsi="Lucida Bright" w:cs="Lucida Bright"/>
                <w:sz w:val="20"/>
                <w:szCs w:val="20"/>
              </w:rPr>
              <w:t xml:space="preserve">Public Library Card </w:t>
            </w:r>
          </w:p>
        </w:tc>
      </w:tr>
      <w:tr w:rsidR="618EC688" w14:paraId="0A4A1A5B" w14:textId="77777777" w:rsidTr="618EC688">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A2C2F8" w14:textId="36BF4CD3" w:rsidR="0878B3E3" w:rsidRDefault="0878B3E3" w:rsidP="618EC688">
            <w:pPr>
              <w:spacing w:before="40" w:after="200" w:line="240" w:lineRule="auto"/>
              <w:jc w:val="center"/>
              <w:rPr>
                <w:rFonts w:ascii="Palatino Linotype" w:eastAsia="Palatino Linotype" w:hAnsi="Palatino Linotype" w:cs="Palatino Linotype"/>
                <w:sz w:val="20"/>
                <w:szCs w:val="20"/>
              </w:rPr>
            </w:pPr>
            <w:r w:rsidRPr="618EC688">
              <w:rPr>
                <w:rFonts w:ascii="Palatino Linotype" w:eastAsia="Palatino Linotype" w:hAnsi="Palatino Linotype" w:cs="Palatino Linotype"/>
                <w:b/>
                <w:bCs/>
                <w:sz w:val="20"/>
                <w:szCs w:val="20"/>
              </w:rPr>
              <w:t>COURSE/SCHOOL BEHAVIORAL EXPECTATIONS</w:t>
            </w:r>
          </w:p>
        </w:tc>
        <w:tc>
          <w:tcPr>
            <w:tcW w:w="79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9F15AF" w14:textId="2F5DA943" w:rsidR="0878B3E3" w:rsidRDefault="0878B3E3" w:rsidP="618EC688">
            <w:pPr>
              <w:spacing w:after="200" w:line="240" w:lineRule="auto"/>
              <w:jc w:val="both"/>
              <w:rPr>
                <w:rFonts w:ascii="Calibri" w:eastAsia="Calibri" w:hAnsi="Calibri" w:cs="Calibri"/>
                <w:sz w:val="24"/>
                <w:szCs w:val="24"/>
              </w:rPr>
            </w:pPr>
            <w:r w:rsidRPr="618EC688">
              <w:rPr>
                <w:rFonts w:eastAsiaTheme="minorEastAsia"/>
                <w:b/>
                <w:bCs/>
                <w:sz w:val="24"/>
                <w:szCs w:val="24"/>
              </w:rPr>
              <w:t>All Rickards High School teachers expect students to adhere to the Leon County Schools</w:t>
            </w:r>
            <w:r w:rsidR="5678A038" w:rsidRPr="618EC688">
              <w:rPr>
                <w:rFonts w:eastAsiaTheme="minorEastAsia"/>
                <w:b/>
                <w:bCs/>
                <w:sz w:val="24"/>
                <w:szCs w:val="24"/>
              </w:rPr>
              <w:t>’</w:t>
            </w:r>
            <w:r w:rsidRPr="618EC688">
              <w:rPr>
                <w:rFonts w:eastAsiaTheme="minorEastAsia"/>
                <w:b/>
                <w:bCs/>
                <w:sz w:val="24"/>
                <w:szCs w:val="24"/>
              </w:rPr>
              <w:t xml:space="preserve"> Attendance Policy and Student Code of Conduct, the Rickards dress code, and conditions of academic integrity, which include cheating and plagiarism. These policies can be found on the Leon County Schools and Rickards website. </w:t>
            </w:r>
          </w:p>
          <w:p w14:paraId="564267A0" w14:textId="77777777" w:rsidR="00C52719" w:rsidRPr="00182914" w:rsidRDefault="41EC2334" w:rsidP="00C52719">
            <w:pPr>
              <w:rPr>
                <w:rFonts w:asciiTheme="majorHAnsi" w:eastAsia="Arial" w:hAnsiTheme="majorHAnsi" w:cstheme="majorHAnsi"/>
                <w:color w:val="000000" w:themeColor="text1"/>
                <w:sz w:val="24"/>
                <w:szCs w:val="24"/>
              </w:rPr>
            </w:pPr>
            <w:r w:rsidRPr="618EC688">
              <w:rPr>
                <w:b/>
                <w:bCs/>
                <w:color w:val="1A1E26"/>
                <w:sz w:val="24"/>
                <w:szCs w:val="24"/>
              </w:rPr>
              <w:t xml:space="preserve">Classroom </w:t>
            </w:r>
            <w:r w:rsidR="3D93331F" w:rsidRPr="618EC688">
              <w:rPr>
                <w:b/>
                <w:bCs/>
                <w:color w:val="1A1E26"/>
                <w:sz w:val="24"/>
                <w:szCs w:val="24"/>
              </w:rPr>
              <w:t>R</w:t>
            </w:r>
            <w:r w:rsidRPr="618EC688">
              <w:rPr>
                <w:b/>
                <w:bCs/>
                <w:color w:val="1A1E26"/>
                <w:sz w:val="24"/>
                <w:szCs w:val="24"/>
              </w:rPr>
              <w:t>ules</w:t>
            </w:r>
            <w:r w:rsidRPr="00182914">
              <w:rPr>
                <w:rFonts w:asciiTheme="majorHAnsi" w:hAnsiTheme="majorHAnsi" w:cstheme="majorHAnsi"/>
                <w:color w:val="1A1E26"/>
                <w:sz w:val="24"/>
                <w:szCs w:val="24"/>
              </w:rPr>
              <w:t xml:space="preserve">: </w:t>
            </w:r>
            <w:r w:rsidR="00C52719" w:rsidRPr="00182914">
              <w:rPr>
                <w:rFonts w:asciiTheme="majorHAnsi" w:eastAsia="Arial" w:hAnsiTheme="majorHAnsi" w:cstheme="majorHAnsi"/>
                <w:color w:val="000000" w:themeColor="text1"/>
                <w:sz w:val="24"/>
                <w:szCs w:val="24"/>
              </w:rPr>
              <w:t>Arrive on time and be ready to work.</w:t>
            </w:r>
          </w:p>
          <w:p w14:paraId="4C8E3719" w14:textId="77777777" w:rsidR="00C52719" w:rsidRPr="00182914" w:rsidRDefault="00C52719" w:rsidP="00C52719">
            <w:pPr>
              <w:rPr>
                <w:rFonts w:asciiTheme="majorHAnsi" w:eastAsia="Arial" w:hAnsiTheme="majorHAnsi" w:cstheme="majorHAnsi"/>
                <w:color w:val="000000" w:themeColor="text1"/>
                <w:sz w:val="24"/>
                <w:szCs w:val="24"/>
              </w:rPr>
            </w:pPr>
            <w:r w:rsidRPr="00182914">
              <w:rPr>
                <w:rFonts w:asciiTheme="majorHAnsi" w:eastAsia="Arial" w:hAnsiTheme="majorHAnsi" w:cstheme="majorHAnsi"/>
                <w:color w:val="000000" w:themeColor="text1"/>
                <w:sz w:val="24"/>
                <w:szCs w:val="24"/>
              </w:rPr>
              <w:t>Respect each other and staff.</w:t>
            </w:r>
          </w:p>
          <w:p w14:paraId="06E488FC" w14:textId="77777777" w:rsidR="00C52719" w:rsidRPr="00182914" w:rsidRDefault="00C52719" w:rsidP="00C52719">
            <w:pPr>
              <w:rPr>
                <w:rFonts w:asciiTheme="majorHAnsi" w:eastAsia="Arial" w:hAnsiTheme="majorHAnsi" w:cstheme="majorHAnsi"/>
                <w:color w:val="000000" w:themeColor="text1"/>
                <w:sz w:val="24"/>
                <w:szCs w:val="24"/>
              </w:rPr>
            </w:pPr>
            <w:r w:rsidRPr="00182914">
              <w:rPr>
                <w:rFonts w:asciiTheme="majorHAnsi" w:eastAsia="Arial" w:hAnsiTheme="majorHAnsi" w:cstheme="majorHAnsi"/>
                <w:color w:val="000000" w:themeColor="text1"/>
                <w:sz w:val="24"/>
                <w:szCs w:val="24"/>
              </w:rPr>
              <w:t>No food or drink allowed.</w:t>
            </w:r>
          </w:p>
          <w:p w14:paraId="0867E94B" w14:textId="77777777" w:rsidR="00C52719" w:rsidRPr="00182914" w:rsidRDefault="00C52719" w:rsidP="00C52719">
            <w:pPr>
              <w:rPr>
                <w:rFonts w:asciiTheme="majorHAnsi" w:eastAsia="Arial" w:hAnsiTheme="majorHAnsi" w:cstheme="majorHAnsi"/>
                <w:color w:val="000000" w:themeColor="text1"/>
                <w:sz w:val="24"/>
                <w:szCs w:val="24"/>
              </w:rPr>
            </w:pPr>
            <w:r w:rsidRPr="00182914">
              <w:rPr>
                <w:rFonts w:asciiTheme="majorHAnsi" w:eastAsia="Arial" w:hAnsiTheme="majorHAnsi" w:cstheme="majorHAnsi"/>
                <w:color w:val="000000" w:themeColor="text1"/>
                <w:sz w:val="24"/>
                <w:szCs w:val="24"/>
              </w:rPr>
              <w:t>If and when you wish to speak, raise your hand.</w:t>
            </w:r>
          </w:p>
          <w:p w14:paraId="156D8923" w14:textId="77777777" w:rsidR="00C52719" w:rsidRPr="00182914" w:rsidRDefault="00C52719" w:rsidP="00C52719">
            <w:pPr>
              <w:rPr>
                <w:rFonts w:asciiTheme="majorHAnsi" w:eastAsia="Arial" w:hAnsiTheme="majorHAnsi" w:cstheme="majorHAnsi"/>
                <w:b/>
                <w:bCs/>
                <w:color w:val="000000" w:themeColor="text1"/>
                <w:sz w:val="24"/>
                <w:szCs w:val="24"/>
              </w:rPr>
            </w:pPr>
            <w:r w:rsidRPr="00182914">
              <w:rPr>
                <w:rFonts w:asciiTheme="majorHAnsi" w:eastAsia="Arial" w:hAnsiTheme="majorHAnsi" w:cstheme="majorHAnsi"/>
                <w:color w:val="000000" w:themeColor="text1"/>
                <w:sz w:val="24"/>
                <w:szCs w:val="24"/>
              </w:rPr>
              <w:t>All school rules will be followed</w:t>
            </w:r>
            <w:r w:rsidRPr="00182914">
              <w:rPr>
                <w:rFonts w:asciiTheme="majorHAnsi" w:eastAsia="Arial" w:hAnsiTheme="majorHAnsi" w:cstheme="majorHAnsi"/>
                <w:b/>
                <w:bCs/>
                <w:color w:val="000000" w:themeColor="text1"/>
                <w:sz w:val="24"/>
                <w:szCs w:val="24"/>
              </w:rPr>
              <w:t>.</w:t>
            </w:r>
          </w:p>
          <w:p w14:paraId="4857D8EE" w14:textId="2DB3CC2C" w:rsidR="19BE07D4" w:rsidRDefault="19BE07D4" w:rsidP="618EC688">
            <w:pPr>
              <w:spacing w:before="120" w:after="200" w:line="240" w:lineRule="auto"/>
              <w:ind w:left="360"/>
              <w:rPr>
                <w:rFonts w:eastAsiaTheme="minorEastAsia"/>
                <w:color w:val="000000" w:themeColor="text1"/>
                <w:sz w:val="24"/>
                <w:szCs w:val="24"/>
              </w:rPr>
            </w:pPr>
            <w:r w:rsidRPr="618EC688">
              <w:rPr>
                <w:b/>
                <w:bCs/>
                <w:color w:val="1A1E26"/>
                <w:sz w:val="24"/>
                <w:szCs w:val="24"/>
              </w:rPr>
              <w:t>Expectations</w:t>
            </w:r>
            <w:r w:rsidRPr="618EC688">
              <w:rPr>
                <w:color w:val="1A1E26"/>
                <w:sz w:val="24"/>
                <w:szCs w:val="24"/>
              </w:rPr>
              <w:t xml:space="preserve">: </w:t>
            </w:r>
            <w:r w:rsidR="3C8FA53B" w:rsidRPr="618EC688">
              <w:rPr>
                <w:rFonts w:eastAsiaTheme="minorEastAsia"/>
                <w:color w:val="000000" w:themeColor="text1"/>
                <w:sz w:val="24"/>
                <w:szCs w:val="24"/>
              </w:rPr>
              <w:t>Treat others as you would like to be treated.</w:t>
            </w:r>
          </w:p>
        </w:tc>
      </w:tr>
      <w:tr w:rsidR="618EC688" w14:paraId="720EBA61" w14:textId="77777777" w:rsidTr="618EC688">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642A80" w14:textId="61B790FF" w:rsidR="0878B3E3" w:rsidRDefault="0878B3E3" w:rsidP="618EC688">
            <w:pPr>
              <w:spacing w:before="40" w:after="200" w:line="240" w:lineRule="auto"/>
              <w:jc w:val="center"/>
              <w:rPr>
                <w:rFonts w:ascii="Palatino Linotype" w:eastAsia="Palatino Linotype" w:hAnsi="Palatino Linotype" w:cs="Palatino Linotype"/>
                <w:sz w:val="20"/>
                <w:szCs w:val="20"/>
              </w:rPr>
            </w:pPr>
            <w:r w:rsidRPr="618EC688">
              <w:rPr>
                <w:rFonts w:ascii="Palatino Linotype" w:eastAsia="Palatino Linotype" w:hAnsi="Palatino Linotype" w:cs="Palatino Linotype"/>
                <w:b/>
                <w:bCs/>
                <w:sz w:val="20"/>
                <w:szCs w:val="20"/>
              </w:rPr>
              <w:t>DISCIPLINE POLICY</w:t>
            </w:r>
          </w:p>
        </w:tc>
        <w:tc>
          <w:tcPr>
            <w:tcW w:w="79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CDE0D7" w14:textId="1D7EF1AD" w:rsidR="0878B3E3" w:rsidRDefault="0878B3E3" w:rsidP="618EC688">
            <w:pPr>
              <w:spacing w:after="200" w:line="240" w:lineRule="auto"/>
              <w:jc w:val="both"/>
              <w:rPr>
                <w:rFonts w:eastAsiaTheme="minorEastAsia"/>
                <w:sz w:val="24"/>
                <w:szCs w:val="24"/>
              </w:rPr>
            </w:pPr>
            <w:r w:rsidRPr="618EC688">
              <w:rPr>
                <w:rFonts w:eastAsiaTheme="minorEastAsia"/>
                <w:sz w:val="24"/>
                <w:szCs w:val="24"/>
              </w:rPr>
              <w:t xml:space="preserve">In order to maintain a safe and orderly learning environment, I will utilize the following interventions for “minor infractions” prior to writing a disciplinary referral: </w:t>
            </w:r>
          </w:p>
          <w:p w14:paraId="1E348B41" w14:textId="391158E0" w:rsidR="0878B3E3" w:rsidRDefault="0878B3E3" w:rsidP="618EC688">
            <w:pPr>
              <w:pStyle w:val="ListParagraph"/>
              <w:numPr>
                <w:ilvl w:val="0"/>
                <w:numId w:val="4"/>
              </w:numPr>
              <w:spacing w:after="200" w:line="240" w:lineRule="auto"/>
              <w:jc w:val="both"/>
              <w:rPr>
                <w:rFonts w:eastAsiaTheme="minorEastAsia"/>
                <w:sz w:val="24"/>
                <w:szCs w:val="24"/>
              </w:rPr>
            </w:pPr>
            <w:r w:rsidRPr="618EC688">
              <w:rPr>
                <w:rFonts w:eastAsiaTheme="minorEastAsia"/>
                <w:sz w:val="24"/>
                <w:szCs w:val="24"/>
              </w:rPr>
              <w:t>1</w:t>
            </w:r>
            <w:r w:rsidRPr="618EC688">
              <w:rPr>
                <w:rFonts w:eastAsiaTheme="minorEastAsia"/>
                <w:sz w:val="24"/>
                <w:szCs w:val="24"/>
                <w:vertAlign w:val="superscript"/>
              </w:rPr>
              <w:t>st</w:t>
            </w:r>
            <w:r w:rsidRPr="618EC688">
              <w:rPr>
                <w:rFonts w:eastAsiaTheme="minorEastAsia"/>
                <w:sz w:val="24"/>
                <w:szCs w:val="24"/>
              </w:rPr>
              <w:t xml:space="preserve"> Minor Infraction- </w:t>
            </w:r>
            <w:r w:rsidRPr="618EC688">
              <w:rPr>
                <w:rFonts w:eastAsiaTheme="minorEastAsia"/>
                <w:b/>
                <w:bCs/>
                <w:sz w:val="24"/>
                <w:szCs w:val="24"/>
              </w:rPr>
              <w:t>Contact Parent/Guardian, verbal warning, and classroom referral</w:t>
            </w:r>
          </w:p>
          <w:p w14:paraId="2CEF408E" w14:textId="2074B587" w:rsidR="0878B3E3" w:rsidRDefault="0878B3E3" w:rsidP="618EC688">
            <w:pPr>
              <w:pStyle w:val="ListParagraph"/>
              <w:numPr>
                <w:ilvl w:val="0"/>
                <w:numId w:val="4"/>
              </w:numPr>
              <w:spacing w:after="200" w:line="240" w:lineRule="auto"/>
              <w:jc w:val="both"/>
              <w:rPr>
                <w:rFonts w:eastAsiaTheme="minorEastAsia"/>
                <w:sz w:val="24"/>
                <w:szCs w:val="24"/>
              </w:rPr>
            </w:pPr>
            <w:r w:rsidRPr="618EC688">
              <w:rPr>
                <w:rFonts w:eastAsiaTheme="minorEastAsia"/>
                <w:sz w:val="24"/>
                <w:szCs w:val="24"/>
              </w:rPr>
              <w:t>2</w:t>
            </w:r>
            <w:r w:rsidRPr="618EC688">
              <w:rPr>
                <w:rFonts w:eastAsiaTheme="minorEastAsia"/>
                <w:sz w:val="24"/>
                <w:szCs w:val="24"/>
                <w:vertAlign w:val="superscript"/>
              </w:rPr>
              <w:t>nd</w:t>
            </w:r>
            <w:r w:rsidRPr="618EC688">
              <w:rPr>
                <w:rFonts w:eastAsiaTheme="minorEastAsia"/>
                <w:sz w:val="24"/>
                <w:szCs w:val="24"/>
              </w:rPr>
              <w:t xml:space="preserve"> Minor Infraction- </w:t>
            </w:r>
            <w:r w:rsidRPr="618EC688">
              <w:rPr>
                <w:rFonts w:eastAsiaTheme="minorEastAsia"/>
                <w:b/>
                <w:bCs/>
                <w:sz w:val="24"/>
                <w:szCs w:val="24"/>
              </w:rPr>
              <w:t>Timeout and classroom referral</w:t>
            </w:r>
          </w:p>
          <w:p w14:paraId="201CAC12" w14:textId="417E697E" w:rsidR="0878B3E3" w:rsidRDefault="0878B3E3" w:rsidP="618EC688">
            <w:pPr>
              <w:pStyle w:val="ListParagraph"/>
              <w:numPr>
                <w:ilvl w:val="0"/>
                <w:numId w:val="4"/>
              </w:numPr>
              <w:spacing w:after="200" w:line="240" w:lineRule="auto"/>
              <w:jc w:val="both"/>
              <w:rPr>
                <w:rFonts w:eastAsiaTheme="minorEastAsia"/>
                <w:sz w:val="24"/>
                <w:szCs w:val="24"/>
              </w:rPr>
            </w:pPr>
            <w:r w:rsidRPr="618EC688">
              <w:rPr>
                <w:rFonts w:eastAsiaTheme="minorEastAsia"/>
                <w:sz w:val="24"/>
                <w:szCs w:val="24"/>
              </w:rPr>
              <w:t>3</w:t>
            </w:r>
            <w:r w:rsidRPr="618EC688">
              <w:rPr>
                <w:rFonts w:eastAsiaTheme="minorEastAsia"/>
                <w:sz w:val="24"/>
                <w:szCs w:val="24"/>
                <w:vertAlign w:val="superscript"/>
              </w:rPr>
              <w:t>rd</w:t>
            </w:r>
            <w:r w:rsidRPr="618EC688">
              <w:rPr>
                <w:rFonts w:eastAsiaTheme="minorEastAsia"/>
                <w:sz w:val="24"/>
                <w:szCs w:val="24"/>
              </w:rPr>
              <w:t xml:space="preserve"> Minor Infraction- </w:t>
            </w:r>
            <w:r w:rsidR="7B034D9A" w:rsidRPr="618EC688">
              <w:rPr>
                <w:rFonts w:eastAsiaTheme="minorEastAsia"/>
                <w:b/>
                <w:bCs/>
                <w:sz w:val="24"/>
                <w:szCs w:val="24"/>
              </w:rPr>
              <w:t>Lunch</w:t>
            </w:r>
            <w:r w:rsidRPr="618EC688">
              <w:rPr>
                <w:rFonts w:eastAsiaTheme="minorEastAsia"/>
                <w:sz w:val="24"/>
                <w:szCs w:val="24"/>
              </w:rPr>
              <w:t xml:space="preserve"> </w:t>
            </w:r>
            <w:r w:rsidR="3F418BB9" w:rsidRPr="618EC688">
              <w:rPr>
                <w:rFonts w:eastAsiaTheme="minorEastAsia"/>
                <w:b/>
                <w:bCs/>
                <w:sz w:val="24"/>
                <w:szCs w:val="24"/>
              </w:rPr>
              <w:t>d</w:t>
            </w:r>
            <w:r w:rsidRPr="618EC688">
              <w:rPr>
                <w:rFonts w:eastAsiaTheme="minorEastAsia"/>
                <w:b/>
                <w:bCs/>
                <w:sz w:val="24"/>
                <w:szCs w:val="24"/>
              </w:rPr>
              <w:t>etention and classroom referral</w:t>
            </w:r>
          </w:p>
          <w:p w14:paraId="47D22EEE" w14:textId="2BC55D1B" w:rsidR="0878B3E3" w:rsidRDefault="0878B3E3" w:rsidP="618EC688">
            <w:pPr>
              <w:spacing w:after="200" w:line="240" w:lineRule="auto"/>
              <w:jc w:val="both"/>
              <w:rPr>
                <w:rFonts w:eastAsiaTheme="minorEastAsia"/>
                <w:sz w:val="24"/>
                <w:szCs w:val="24"/>
              </w:rPr>
            </w:pPr>
            <w:r w:rsidRPr="618EC688">
              <w:rPr>
                <w:rFonts w:eastAsiaTheme="minorEastAsia"/>
                <w:b/>
                <w:bCs/>
                <w:i/>
                <w:iCs/>
                <w:sz w:val="24"/>
                <w:szCs w:val="24"/>
              </w:rPr>
              <w:t>After 3</w:t>
            </w:r>
            <w:r w:rsidRPr="618EC688">
              <w:rPr>
                <w:rFonts w:eastAsiaTheme="minorEastAsia"/>
                <w:b/>
                <w:bCs/>
                <w:i/>
                <w:iCs/>
                <w:sz w:val="24"/>
                <w:szCs w:val="24"/>
                <w:vertAlign w:val="superscript"/>
              </w:rPr>
              <w:t>rd</w:t>
            </w:r>
            <w:r w:rsidRPr="618EC688">
              <w:rPr>
                <w:rFonts w:eastAsiaTheme="minorEastAsia"/>
                <w:b/>
                <w:bCs/>
                <w:i/>
                <w:iCs/>
                <w:sz w:val="24"/>
                <w:szCs w:val="24"/>
              </w:rPr>
              <w:t xml:space="preserve"> Minor Infraction</w:t>
            </w:r>
            <w:r w:rsidRPr="618EC688">
              <w:rPr>
                <w:rFonts w:eastAsiaTheme="minorEastAsia"/>
                <w:sz w:val="24"/>
                <w:szCs w:val="24"/>
              </w:rPr>
              <w:t xml:space="preserve">, the student will receive an </w:t>
            </w:r>
            <w:r w:rsidRPr="618EC688">
              <w:rPr>
                <w:rFonts w:eastAsiaTheme="minorEastAsia"/>
                <w:b/>
                <w:bCs/>
                <w:sz w:val="24"/>
                <w:szCs w:val="24"/>
              </w:rPr>
              <w:t>administrative referral</w:t>
            </w:r>
            <w:r w:rsidRPr="618EC688">
              <w:rPr>
                <w:rFonts w:eastAsiaTheme="minorEastAsia"/>
                <w:sz w:val="24"/>
                <w:szCs w:val="24"/>
              </w:rPr>
              <w:t>.</w:t>
            </w:r>
            <w:r w:rsidRPr="618EC688">
              <w:rPr>
                <w:rFonts w:eastAsiaTheme="minorEastAsia"/>
                <w:b/>
                <w:bCs/>
                <w:sz w:val="24"/>
                <w:szCs w:val="24"/>
              </w:rPr>
              <w:t xml:space="preserve"> </w:t>
            </w:r>
          </w:p>
          <w:p w14:paraId="5AC0DCB2" w14:textId="0C9C70A0" w:rsidR="0878B3E3" w:rsidRDefault="0878B3E3" w:rsidP="618EC688">
            <w:pPr>
              <w:spacing w:after="200" w:line="240" w:lineRule="auto"/>
              <w:jc w:val="both"/>
              <w:rPr>
                <w:rFonts w:eastAsiaTheme="minorEastAsia"/>
                <w:sz w:val="24"/>
                <w:szCs w:val="24"/>
              </w:rPr>
            </w:pPr>
            <w:r w:rsidRPr="618EC688">
              <w:rPr>
                <w:rFonts w:eastAsiaTheme="minorEastAsia"/>
                <w:b/>
                <w:bCs/>
                <w:sz w:val="24"/>
                <w:szCs w:val="24"/>
              </w:rPr>
              <w:t xml:space="preserve">*Major verbal/physical behavior infractions </w:t>
            </w:r>
            <w:r w:rsidRPr="618EC688">
              <w:rPr>
                <w:rFonts w:eastAsiaTheme="minorEastAsia"/>
                <w:sz w:val="24"/>
                <w:szCs w:val="24"/>
              </w:rPr>
              <w:t>will result in an</w:t>
            </w:r>
            <w:r w:rsidRPr="618EC688">
              <w:rPr>
                <w:rFonts w:eastAsiaTheme="minorEastAsia"/>
                <w:b/>
                <w:bCs/>
                <w:sz w:val="24"/>
                <w:szCs w:val="24"/>
              </w:rPr>
              <w:t xml:space="preserve"> </w:t>
            </w:r>
            <w:r w:rsidRPr="618EC688">
              <w:rPr>
                <w:rFonts w:eastAsiaTheme="minorEastAsia"/>
                <w:b/>
                <w:bCs/>
                <w:sz w:val="24"/>
                <w:szCs w:val="24"/>
                <w:u w:val="single"/>
              </w:rPr>
              <w:t>automatic administrative referral.</w:t>
            </w:r>
          </w:p>
        </w:tc>
      </w:tr>
      <w:tr w:rsidR="618EC688" w14:paraId="3EA7E626" w14:textId="77777777" w:rsidTr="618EC688">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E8CEF1" w14:textId="494502A6" w:rsidR="0878B3E3" w:rsidRDefault="0878B3E3" w:rsidP="618EC688">
            <w:pPr>
              <w:spacing w:before="40" w:after="200" w:line="240" w:lineRule="auto"/>
              <w:jc w:val="center"/>
              <w:rPr>
                <w:rFonts w:ascii="Palatino Linotype" w:eastAsia="Palatino Linotype" w:hAnsi="Palatino Linotype" w:cs="Palatino Linotype"/>
                <w:sz w:val="20"/>
                <w:szCs w:val="20"/>
              </w:rPr>
            </w:pPr>
            <w:r w:rsidRPr="618EC688">
              <w:rPr>
                <w:rFonts w:ascii="Palatino Linotype" w:eastAsia="Palatino Linotype" w:hAnsi="Palatino Linotype" w:cs="Palatino Linotype"/>
                <w:b/>
                <w:bCs/>
                <w:sz w:val="20"/>
                <w:szCs w:val="20"/>
              </w:rPr>
              <w:t>GRADING POLICY</w:t>
            </w:r>
          </w:p>
        </w:tc>
        <w:tc>
          <w:tcPr>
            <w:tcW w:w="79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tbl>
            <w:tblPr>
              <w:tblW w:w="0" w:type="auto"/>
              <w:tblLook w:val="00A0" w:firstRow="1" w:lastRow="0" w:firstColumn="1" w:lastColumn="0" w:noHBand="0" w:noVBand="0"/>
            </w:tblPr>
            <w:tblGrid>
              <w:gridCol w:w="1635"/>
              <w:gridCol w:w="3390"/>
            </w:tblGrid>
            <w:tr w:rsidR="618EC688" w14:paraId="2E4CD6FC" w14:textId="77777777" w:rsidTr="618EC688">
              <w:trPr>
                <w:trHeight w:val="1110"/>
              </w:trPr>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2D4E07" w14:textId="76279AC3" w:rsidR="0878B3E3" w:rsidRDefault="0878B3E3" w:rsidP="618EC688">
                  <w:pPr>
                    <w:spacing w:before="40" w:after="200" w:line="240" w:lineRule="auto"/>
                    <w:jc w:val="center"/>
                    <w:rPr>
                      <w:rFonts w:eastAsiaTheme="minorEastAsia"/>
                      <w:sz w:val="24"/>
                      <w:szCs w:val="24"/>
                    </w:rPr>
                  </w:pPr>
                  <w:r w:rsidRPr="618EC688">
                    <w:rPr>
                      <w:rFonts w:eastAsiaTheme="minorEastAsia"/>
                      <w:b/>
                      <w:bCs/>
                      <w:sz w:val="24"/>
                      <w:szCs w:val="24"/>
                    </w:rPr>
                    <w:t>POINTS PER ASSIGNMENT</w:t>
                  </w:r>
                </w:p>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57F333" w14:textId="5DB9136C" w:rsidR="0878B3E3" w:rsidRDefault="0878B3E3" w:rsidP="618EC688">
                  <w:pPr>
                    <w:spacing w:before="40" w:after="200" w:line="240" w:lineRule="auto"/>
                    <w:jc w:val="center"/>
                    <w:rPr>
                      <w:rFonts w:eastAsiaTheme="minorEastAsia"/>
                      <w:sz w:val="24"/>
                      <w:szCs w:val="24"/>
                    </w:rPr>
                  </w:pPr>
                  <w:r w:rsidRPr="618EC688">
                    <w:rPr>
                      <w:rFonts w:eastAsiaTheme="minorEastAsia"/>
                      <w:b/>
                      <w:bCs/>
                      <w:sz w:val="24"/>
                      <w:szCs w:val="24"/>
                    </w:rPr>
                    <w:t>TYPE OF ASSIGNMENT</w:t>
                  </w:r>
                </w:p>
              </w:tc>
            </w:tr>
            <w:tr w:rsidR="618EC688" w14:paraId="3BE8E529" w14:textId="77777777" w:rsidTr="618EC688">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D00CB3" w14:textId="2EB6F385" w:rsidR="0878B3E3" w:rsidRDefault="0878B3E3" w:rsidP="618EC688">
                  <w:pPr>
                    <w:spacing w:before="40" w:after="200" w:line="240" w:lineRule="auto"/>
                    <w:jc w:val="center"/>
                    <w:rPr>
                      <w:rFonts w:eastAsiaTheme="minorEastAsia"/>
                      <w:sz w:val="24"/>
                      <w:szCs w:val="24"/>
                    </w:rPr>
                  </w:pPr>
                  <w:r w:rsidRPr="618EC688">
                    <w:rPr>
                      <w:rFonts w:eastAsiaTheme="minorEastAsia"/>
                      <w:b/>
                      <w:bCs/>
                      <w:sz w:val="24"/>
                      <w:szCs w:val="24"/>
                    </w:rPr>
                    <w:t>15%</w:t>
                  </w:r>
                </w:p>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D86963" w14:textId="0E83DA41" w:rsidR="0878B3E3" w:rsidRDefault="00AE56C5" w:rsidP="618EC688">
                  <w:pPr>
                    <w:spacing w:before="40" w:after="200" w:line="240" w:lineRule="auto"/>
                    <w:jc w:val="center"/>
                    <w:rPr>
                      <w:rFonts w:eastAsiaTheme="minorEastAsia"/>
                      <w:sz w:val="24"/>
                      <w:szCs w:val="24"/>
                    </w:rPr>
                  </w:pPr>
                  <w:r>
                    <w:rPr>
                      <w:rFonts w:eastAsiaTheme="minorEastAsia"/>
                      <w:sz w:val="24"/>
                      <w:szCs w:val="24"/>
                    </w:rPr>
                    <w:t>Practice</w:t>
                  </w:r>
                  <w:r w:rsidRPr="18C872DD">
                    <w:rPr>
                      <w:rFonts w:eastAsiaTheme="minorEastAsia"/>
                      <w:sz w:val="24"/>
                      <w:szCs w:val="24"/>
                    </w:rPr>
                    <w:t>/ Homework</w:t>
                  </w:r>
                </w:p>
              </w:tc>
            </w:tr>
            <w:tr w:rsidR="618EC688" w14:paraId="227F3847" w14:textId="77777777" w:rsidTr="618EC688">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A8C2F4" w14:textId="60F43935" w:rsidR="0878B3E3" w:rsidRDefault="0878B3E3" w:rsidP="618EC688">
                  <w:pPr>
                    <w:spacing w:before="40" w:after="200" w:line="240" w:lineRule="auto"/>
                    <w:jc w:val="center"/>
                    <w:rPr>
                      <w:rFonts w:eastAsiaTheme="minorEastAsia"/>
                      <w:sz w:val="24"/>
                      <w:szCs w:val="24"/>
                    </w:rPr>
                  </w:pPr>
                  <w:r w:rsidRPr="618EC688">
                    <w:rPr>
                      <w:rFonts w:eastAsiaTheme="minorEastAsia"/>
                      <w:b/>
                      <w:bCs/>
                      <w:sz w:val="24"/>
                      <w:szCs w:val="24"/>
                    </w:rPr>
                    <w:lastRenderedPageBreak/>
                    <w:t>40%</w:t>
                  </w:r>
                </w:p>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39DDA3" w14:textId="240ED218" w:rsidR="0878B3E3" w:rsidRDefault="0878B3E3" w:rsidP="618EC688">
                  <w:pPr>
                    <w:spacing w:before="40" w:after="200" w:line="240" w:lineRule="auto"/>
                    <w:jc w:val="center"/>
                    <w:rPr>
                      <w:rFonts w:eastAsiaTheme="minorEastAsia"/>
                      <w:sz w:val="24"/>
                      <w:szCs w:val="24"/>
                    </w:rPr>
                  </w:pPr>
                  <w:r w:rsidRPr="618EC688">
                    <w:rPr>
                      <w:rFonts w:eastAsiaTheme="minorEastAsia"/>
                      <w:sz w:val="24"/>
                      <w:szCs w:val="24"/>
                    </w:rPr>
                    <w:t>Classwork/ Formative Assessments</w:t>
                  </w:r>
                </w:p>
              </w:tc>
            </w:tr>
            <w:tr w:rsidR="618EC688" w14:paraId="2F348256" w14:textId="77777777" w:rsidTr="618EC688">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F3103F" w14:textId="76CF2D4F" w:rsidR="0878B3E3" w:rsidRDefault="0878B3E3" w:rsidP="618EC688">
                  <w:pPr>
                    <w:spacing w:before="40" w:after="200" w:line="240" w:lineRule="auto"/>
                    <w:jc w:val="center"/>
                    <w:rPr>
                      <w:rFonts w:eastAsiaTheme="minorEastAsia"/>
                      <w:sz w:val="24"/>
                      <w:szCs w:val="24"/>
                    </w:rPr>
                  </w:pPr>
                  <w:r w:rsidRPr="618EC688">
                    <w:rPr>
                      <w:rFonts w:eastAsiaTheme="minorEastAsia"/>
                      <w:b/>
                      <w:bCs/>
                      <w:sz w:val="24"/>
                      <w:szCs w:val="24"/>
                    </w:rPr>
                    <w:t>45%</w:t>
                  </w:r>
                </w:p>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C09801" w14:textId="62787513" w:rsidR="0878B3E3" w:rsidRDefault="0878B3E3" w:rsidP="618EC688">
                  <w:pPr>
                    <w:spacing w:before="40" w:after="200" w:line="240" w:lineRule="auto"/>
                    <w:jc w:val="center"/>
                    <w:rPr>
                      <w:rFonts w:eastAsiaTheme="minorEastAsia"/>
                      <w:sz w:val="24"/>
                      <w:szCs w:val="24"/>
                    </w:rPr>
                  </w:pPr>
                  <w:r w:rsidRPr="618EC688">
                    <w:rPr>
                      <w:rFonts w:eastAsiaTheme="minorEastAsia"/>
                      <w:sz w:val="24"/>
                      <w:szCs w:val="24"/>
                    </w:rPr>
                    <w:t>Tests/Projects/Summative Assessments</w:t>
                  </w:r>
                </w:p>
              </w:tc>
            </w:tr>
          </w:tbl>
          <w:p w14:paraId="355403CE" w14:textId="5F476D0F" w:rsidR="0878B3E3" w:rsidRDefault="0878B3E3" w:rsidP="618EC688">
            <w:pPr>
              <w:spacing w:before="120" w:after="200" w:line="240" w:lineRule="auto"/>
              <w:rPr>
                <w:rFonts w:ascii="Calibri" w:eastAsia="Calibri" w:hAnsi="Calibri" w:cs="Calibri"/>
                <w:sz w:val="24"/>
                <w:szCs w:val="24"/>
              </w:rPr>
            </w:pPr>
            <w:r w:rsidRPr="618EC688">
              <w:rPr>
                <w:rFonts w:ascii="Calibri" w:eastAsia="Calibri" w:hAnsi="Calibri" w:cs="Calibri"/>
                <w:sz w:val="24"/>
                <w:szCs w:val="24"/>
              </w:rPr>
              <w:t xml:space="preserve">Student classroom performance can be accessed through </w:t>
            </w:r>
            <w:r w:rsidR="2E07F262" w:rsidRPr="618EC688">
              <w:rPr>
                <w:rFonts w:ascii="Calibri" w:eastAsia="Calibri" w:hAnsi="Calibri" w:cs="Calibri"/>
                <w:b/>
                <w:bCs/>
                <w:sz w:val="24"/>
                <w:szCs w:val="24"/>
              </w:rPr>
              <w:t>FOCUS</w:t>
            </w:r>
            <w:r w:rsidRPr="618EC688">
              <w:rPr>
                <w:rFonts w:ascii="Calibri" w:eastAsia="Calibri" w:hAnsi="Calibri" w:cs="Calibri"/>
                <w:sz w:val="24"/>
                <w:szCs w:val="24"/>
              </w:rPr>
              <w:t>.  Grad</w:t>
            </w:r>
            <w:r w:rsidR="3268FFC3" w:rsidRPr="618EC688">
              <w:rPr>
                <w:rFonts w:ascii="Calibri" w:eastAsia="Calibri" w:hAnsi="Calibri" w:cs="Calibri"/>
                <w:sz w:val="24"/>
                <w:szCs w:val="24"/>
              </w:rPr>
              <w:t>e</w:t>
            </w:r>
            <w:r w:rsidRPr="618EC688">
              <w:rPr>
                <w:rFonts w:ascii="Calibri" w:eastAsia="Calibri" w:hAnsi="Calibri" w:cs="Calibri"/>
                <w:sz w:val="24"/>
                <w:szCs w:val="24"/>
              </w:rPr>
              <w:t xml:space="preserve"> reporting service is updated by the teacher biweekly on </w:t>
            </w:r>
            <w:r w:rsidR="0B718D2D" w:rsidRPr="618EC688">
              <w:rPr>
                <w:rFonts w:ascii="Calibri" w:eastAsia="Calibri" w:hAnsi="Calibri" w:cs="Calibri"/>
                <w:b/>
                <w:bCs/>
                <w:sz w:val="24"/>
                <w:szCs w:val="24"/>
              </w:rPr>
              <w:t>FOCUS</w:t>
            </w:r>
            <w:r w:rsidRPr="618EC688">
              <w:rPr>
                <w:rFonts w:ascii="Calibri" w:eastAsia="Calibri" w:hAnsi="Calibri" w:cs="Calibri"/>
                <w:sz w:val="24"/>
                <w:szCs w:val="24"/>
              </w:rPr>
              <w:t>.  To use this convenient feature, the student number and a password are required.  See your student’s guidance counselor for this information.</w:t>
            </w:r>
          </w:p>
        </w:tc>
      </w:tr>
      <w:tr w:rsidR="618EC688" w14:paraId="6F5A4A22" w14:textId="77777777" w:rsidTr="618EC688">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9B5110" w14:textId="45220579" w:rsidR="0878B3E3" w:rsidRDefault="0878B3E3" w:rsidP="618EC688">
            <w:pPr>
              <w:spacing w:before="40" w:after="200" w:line="240" w:lineRule="auto"/>
              <w:jc w:val="center"/>
              <w:rPr>
                <w:rFonts w:ascii="Palatino Linotype" w:eastAsia="Palatino Linotype" w:hAnsi="Palatino Linotype" w:cs="Palatino Linotype"/>
                <w:sz w:val="20"/>
                <w:szCs w:val="20"/>
              </w:rPr>
            </w:pPr>
            <w:r w:rsidRPr="618EC688">
              <w:rPr>
                <w:rFonts w:ascii="Palatino Linotype" w:eastAsia="Palatino Linotype" w:hAnsi="Palatino Linotype" w:cs="Palatino Linotype"/>
                <w:b/>
                <w:bCs/>
                <w:sz w:val="20"/>
                <w:szCs w:val="20"/>
              </w:rPr>
              <w:lastRenderedPageBreak/>
              <w:t>GRADING SCALE</w:t>
            </w:r>
          </w:p>
        </w:tc>
        <w:tc>
          <w:tcPr>
            <w:tcW w:w="79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42C3FE" w14:textId="070E6E01" w:rsidR="0878B3E3" w:rsidRDefault="0878B3E3" w:rsidP="618EC688">
            <w:pPr>
              <w:spacing w:before="120" w:after="200" w:line="240" w:lineRule="auto"/>
              <w:rPr>
                <w:rFonts w:ascii="Lucida Bright" w:eastAsia="Lucida Bright" w:hAnsi="Lucida Bright" w:cs="Lucida Bright"/>
                <w:sz w:val="20"/>
                <w:szCs w:val="20"/>
              </w:rPr>
            </w:pPr>
            <w:r w:rsidRPr="618EC688">
              <w:rPr>
                <w:rFonts w:ascii="Lucida Bright" w:eastAsia="Lucida Bright" w:hAnsi="Lucida Bright" w:cs="Lucida Bright"/>
                <w:b/>
                <w:bCs/>
                <w:sz w:val="20"/>
                <w:szCs w:val="20"/>
              </w:rPr>
              <w:t>In accordance with Leon County School Board policy, 9-week grades are assigned as described below.</w:t>
            </w:r>
          </w:p>
          <w:tbl>
            <w:tblPr>
              <w:tblW w:w="0" w:type="auto"/>
              <w:tblLook w:val="00A0" w:firstRow="1" w:lastRow="0" w:firstColumn="1" w:lastColumn="0" w:noHBand="0" w:noVBand="0"/>
            </w:tblPr>
            <w:tblGrid>
              <w:gridCol w:w="1234"/>
              <w:gridCol w:w="1456"/>
              <w:gridCol w:w="2863"/>
            </w:tblGrid>
            <w:tr w:rsidR="618EC688" w14:paraId="15CA0B68" w14:textId="77777777" w:rsidTr="618EC688">
              <w:tc>
                <w:tcPr>
                  <w:tcW w:w="12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2F511E" w14:textId="28952F94" w:rsidR="618EC688" w:rsidRDefault="618EC688" w:rsidP="618EC688">
                  <w:pPr>
                    <w:spacing w:before="40" w:after="200" w:line="240" w:lineRule="auto"/>
                    <w:jc w:val="center"/>
                    <w:rPr>
                      <w:rFonts w:ascii="Lucida Bright" w:eastAsia="Lucida Bright" w:hAnsi="Lucida Bright" w:cs="Lucida Bright"/>
                      <w:sz w:val="20"/>
                      <w:szCs w:val="20"/>
                    </w:rPr>
                  </w:pPr>
                </w:p>
                <w:p w14:paraId="59B7638F" w14:textId="0E9FBB80" w:rsidR="0878B3E3" w:rsidRDefault="0878B3E3" w:rsidP="618EC688">
                  <w:pPr>
                    <w:spacing w:before="40" w:after="200" w:line="240" w:lineRule="auto"/>
                    <w:jc w:val="center"/>
                    <w:rPr>
                      <w:rFonts w:ascii="Lucida Bright" w:eastAsia="Lucida Bright" w:hAnsi="Lucida Bright" w:cs="Lucida Bright"/>
                      <w:sz w:val="20"/>
                      <w:szCs w:val="20"/>
                    </w:rPr>
                  </w:pPr>
                  <w:r w:rsidRPr="618EC688">
                    <w:rPr>
                      <w:rFonts w:ascii="Lucida Bright" w:eastAsia="Lucida Bright" w:hAnsi="Lucida Bright" w:cs="Lucida Bright"/>
                      <w:b/>
                      <w:bCs/>
                      <w:sz w:val="20"/>
                      <w:szCs w:val="20"/>
                    </w:rPr>
                    <w:t>LETTER GRADE</w:t>
                  </w:r>
                </w:p>
              </w:tc>
              <w:tc>
                <w:tcPr>
                  <w:tcW w:w="118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05A2ED" w14:textId="63A72677" w:rsidR="0878B3E3" w:rsidRDefault="0878B3E3" w:rsidP="618EC688">
                  <w:pPr>
                    <w:spacing w:before="40" w:after="200" w:line="240" w:lineRule="auto"/>
                    <w:jc w:val="center"/>
                    <w:rPr>
                      <w:rFonts w:ascii="Lucida Bright" w:eastAsia="Lucida Bright" w:hAnsi="Lucida Bright" w:cs="Lucida Bright"/>
                      <w:sz w:val="20"/>
                      <w:szCs w:val="20"/>
                    </w:rPr>
                  </w:pPr>
                  <w:r w:rsidRPr="618EC688">
                    <w:rPr>
                      <w:rFonts w:ascii="Lucida Bright" w:eastAsia="Lucida Bright" w:hAnsi="Lucida Bright" w:cs="Lucida Bright"/>
                      <w:b/>
                      <w:bCs/>
                      <w:sz w:val="20"/>
                      <w:szCs w:val="20"/>
                    </w:rPr>
                    <w:t>NUMERICAL GRADE</w:t>
                  </w:r>
                </w:p>
              </w:tc>
              <w:tc>
                <w:tcPr>
                  <w:tcW w:w="28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90110E" w14:textId="24ADD144" w:rsidR="0878B3E3" w:rsidRDefault="0878B3E3" w:rsidP="618EC688">
                  <w:pPr>
                    <w:spacing w:before="40" w:after="200" w:line="240" w:lineRule="auto"/>
                    <w:jc w:val="center"/>
                    <w:rPr>
                      <w:rFonts w:ascii="Lucida Bright" w:eastAsia="Lucida Bright" w:hAnsi="Lucida Bright" w:cs="Lucida Bright"/>
                      <w:sz w:val="20"/>
                      <w:szCs w:val="20"/>
                    </w:rPr>
                  </w:pPr>
                  <w:r w:rsidRPr="618EC688">
                    <w:rPr>
                      <w:rFonts w:ascii="Lucida Bright" w:eastAsia="Lucida Bright" w:hAnsi="Lucida Bright" w:cs="Lucida Bright"/>
                      <w:b/>
                      <w:bCs/>
                      <w:sz w:val="20"/>
                      <w:szCs w:val="20"/>
                    </w:rPr>
                    <w:t>MEANING OF GRADE</w:t>
                  </w:r>
                </w:p>
              </w:tc>
            </w:tr>
            <w:tr w:rsidR="618EC688" w14:paraId="13EB8597" w14:textId="77777777" w:rsidTr="618EC688">
              <w:tc>
                <w:tcPr>
                  <w:tcW w:w="12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715227" w14:textId="1D7A4070" w:rsidR="0878B3E3" w:rsidRDefault="0878B3E3" w:rsidP="618EC688">
                  <w:pPr>
                    <w:spacing w:before="40" w:after="200" w:line="240" w:lineRule="auto"/>
                    <w:jc w:val="center"/>
                    <w:rPr>
                      <w:rFonts w:ascii="Lucida Bright" w:eastAsia="Lucida Bright" w:hAnsi="Lucida Bright" w:cs="Lucida Bright"/>
                      <w:sz w:val="20"/>
                      <w:szCs w:val="20"/>
                    </w:rPr>
                  </w:pPr>
                  <w:r w:rsidRPr="618EC688">
                    <w:rPr>
                      <w:rFonts w:ascii="Lucida Bright" w:eastAsia="Lucida Bright" w:hAnsi="Lucida Bright" w:cs="Lucida Bright"/>
                      <w:b/>
                      <w:bCs/>
                      <w:sz w:val="20"/>
                      <w:szCs w:val="20"/>
                    </w:rPr>
                    <w:t>A</w:t>
                  </w:r>
                </w:p>
              </w:tc>
              <w:tc>
                <w:tcPr>
                  <w:tcW w:w="11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8CBB68" w14:textId="05104533" w:rsidR="0878B3E3" w:rsidRDefault="0878B3E3" w:rsidP="618EC688">
                  <w:pPr>
                    <w:spacing w:before="40" w:after="200" w:line="240" w:lineRule="auto"/>
                    <w:jc w:val="center"/>
                    <w:rPr>
                      <w:rFonts w:ascii="Lucida Bright" w:eastAsia="Lucida Bright" w:hAnsi="Lucida Bright" w:cs="Lucida Bright"/>
                      <w:sz w:val="20"/>
                      <w:szCs w:val="20"/>
                    </w:rPr>
                  </w:pPr>
                  <w:r w:rsidRPr="618EC688">
                    <w:rPr>
                      <w:rFonts w:ascii="Lucida Bright" w:eastAsia="Lucida Bright" w:hAnsi="Lucida Bright" w:cs="Lucida Bright"/>
                      <w:b/>
                      <w:bCs/>
                      <w:sz w:val="20"/>
                      <w:szCs w:val="20"/>
                    </w:rPr>
                    <w:t>90 – 100</w:t>
                  </w:r>
                </w:p>
              </w:tc>
              <w:tc>
                <w:tcPr>
                  <w:tcW w:w="28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6D10D5" w14:textId="65CD5D1E" w:rsidR="0878B3E3" w:rsidRDefault="0878B3E3" w:rsidP="618EC688">
                  <w:pPr>
                    <w:spacing w:before="40" w:after="200" w:line="240" w:lineRule="auto"/>
                    <w:rPr>
                      <w:rFonts w:ascii="Calibri" w:eastAsia="Calibri" w:hAnsi="Calibri" w:cs="Calibri"/>
                      <w:sz w:val="24"/>
                      <w:szCs w:val="24"/>
                    </w:rPr>
                  </w:pPr>
                  <w:r w:rsidRPr="618EC688">
                    <w:rPr>
                      <w:rFonts w:ascii="Calibri" w:eastAsia="Calibri" w:hAnsi="Calibri" w:cs="Calibri"/>
                      <w:i/>
                      <w:iCs/>
                      <w:sz w:val="24"/>
                      <w:szCs w:val="24"/>
                    </w:rPr>
                    <w:t>Student displays mastery of course content.</w:t>
                  </w:r>
                </w:p>
              </w:tc>
            </w:tr>
            <w:tr w:rsidR="618EC688" w14:paraId="77C91945" w14:textId="77777777" w:rsidTr="618EC688">
              <w:tc>
                <w:tcPr>
                  <w:tcW w:w="12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CBA284" w14:textId="07273682" w:rsidR="0878B3E3" w:rsidRDefault="0878B3E3" w:rsidP="618EC688">
                  <w:pPr>
                    <w:spacing w:before="40" w:after="200" w:line="240" w:lineRule="auto"/>
                    <w:jc w:val="center"/>
                    <w:rPr>
                      <w:rFonts w:ascii="Lucida Bright" w:eastAsia="Lucida Bright" w:hAnsi="Lucida Bright" w:cs="Lucida Bright"/>
                      <w:sz w:val="20"/>
                      <w:szCs w:val="20"/>
                    </w:rPr>
                  </w:pPr>
                  <w:r w:rsidRPr="618EC688">
                    <w:rPr>
                      <w:rFonts w:ascii="Lucida Bright" w:eastAsia="Lucida Bright" w:hAnsi="Lucida Bright" w:cs="Lucida Bright"/>
                      <w:b/>
                      <w:bCs/>
                      <w:sz w:val="20"/>
                      <w:szCs w:val="20"/>
                    </w:rPr>
                    <w:t>B</w:t>
                  </w:r>
                </w:p>
              </w:tc>
              <w:tc>
                <w:tcPr>
                  <w:tcW w:w="11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F322D2" w14:textId="580316FD" w:rsidR="0878B3E3" w:rsidRDefault="0878B3E3" w:rsidP="618EC688">
                  <w:pPr>
                    <w:spacing w:before="40" w:after="200" w:line="240" w:lineRule="auto"/>
                    <w:jc w:val="center"/>
                    <w:rPr>
                      <w:rFonts w:ascii="Lucida Bright" w:eastAsia="Lucida Bright" w:hAnsi="Lucida Bright" w:cs="Lucida Bright"/>
                      <w:sz w:val="20"/>
                      <w:szCs w:val="20"/>
                    </w:rPr>
                  </w:pPr>
                  <w:r w:rsidRPr="618EC688">
                    <w:rPr>
                      <w:rFonts w:ascii="Lucida Bright" w:eastAsia="Lucida Bright" w:hAnsi="Lucida Bright" w:cs="Lucida Bright"/>
                      <w:b/>
                      <w:bCs/>
                      <w:sz w:val="20"/>
                      <w:szCs w:val="20"/>
                    </w:rPr>
                    <w:t>80 – 89</w:t>
                  </w:r>
                </w:p>
              </w:tc>
              <w:tc>
                <w:tcPr>
                  <w:tcW w:w="28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8E6017" w14:textId="73D3CAC6" w:rsidR="0878B3E3" w:rsidRDefault="0878B3E3" w:rsidP="618EC688">
                  <w:pPr>
                    <w:spacing w:before="40" w:after="200" w:line="240" w:lineRule="auto"/>
                    <w:rPr>
                      <w:rFonts w:ascii="Calibri" w:eastAsia="Calibri" w:hAnsi="Calibri" w:cs="Calibri"/>
                      <w:sz w:val="24"/>
                      <w:szCs w:val="24"/>
                    </w:rPr>
                  </w:pPr>
                  <w:r w:rsidRPr="618EC688">
                    <w:rPr>
                      <w:rFonts w:ascii="Calibri" w:eastAsia="Calibri" w:hAnsi="Calibri" w:cs="Calibri"/>
                      <w:i/>
                      <w:iCs/>
                      <w:sz w:val="24"/>
                      <w:szCs w:val="24"/>
                    </w:rPr>
                    <w:t>Student has a good understanding of course content.  There is room for student improvement.</w:t>
                  </w:r>
                </w:p>
              </w:tc>
            </w:tr>
            <w:tr w:rsidR="618EC688" w14:paraId="6C8360BE" w14:textId="77777777" w:rsidTr="618EC688">
              <w:tc>
                <w:tcPr>
                  <w:tcW w:w="12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DA96C3" w14:textId="3E5C3CA2" w:rsidR="0878B3E3" w:rsidRDefault="0878B3E3" w:rsidP="618EC688">
                  <w:pPr>
                    <w:spacing w:before="40" w:after="200" w:line="240" w:lineRule="auto"/>
                    <w:jc w:val="center"/>
                    <w:rPr>
                      <w:rFonts w:ascii="Lucida Bright" w:eastAsia="Lucida Bright" w:hAnsi="Lucida Bright" w:cs="Lucida Bright"/>
                      <w:sz w:val="20"/>
                      <w:szCs w:val="20"/>
                    </w:rPr>
                  </w:pPr>
                  <w:r w:rsidRPr="618EC688">
                    <w:rPr>
                      <w:rFonts w:ascii="Lucida Bright" w:eastAsia="Lucida Bright" w:hAnsi="Lucida Bright" w:cs="Lucida Bright"/>
                      <w:b/>
                      <w:bCs/>
                      <w:sz w:val="20"/>
                      <w:szCs w:val="20"/>
                    </w:rPr>
                    <w:t>C</w:t>
                  </w:r>
                </w:p>
              </w:tc>
              <w:tc>
                <w:tcPr>
                  <w:tcW w:w="11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F52ED" w14:textId="13950AFE" w:rsidR="0878B3E3" w:rsidRDefault="0878B3E3" w:rsidP="618EC688">
                  <w:pPr>
                    <w:spacing w:before="40" w:after="200" w:line="240" w:lineRule="auto"/>
                    <w:jc w:val="center"/>
                    <w:rPr>
                      <w:rFonts w:ascii="Lucida Bright" w:eastAsia="Lucida Bright" w:hAnsi="Lucida Bright" w:cs="Lucida Bright"/>
                      <w:sz w:val="20"/>
                      <w:szCs w:val="20"/>
                    </w:rPr>
                  </w:pPr>
                  <w:r w:rsidRPr="618EC688">
                    <w:rPr>
                      <w:rFonts w:ascii="Lucida Bright" w:eastAsia="Lucida Bright" w:hAnsi="Lucida Bright" w:cs="Lucida Bright"/>
                      <w:b/>
                      <w:bCs/>
                      <w:sz w:val="20"/>
                      <w:szCs w:val="20"/>
                    </w:rPr>
                    <w:t>70 – 79</w:t>
                  </w:r>
                </w:p>
              </w:tc>
              <w:tc>
                <w:tcPr>
                  <w:tcW w:w="28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E57BF" w14:textId="25D89871" w:rsidR="0878B3E3" w:rsidRDefault="0878B3E3" w:rsidP="618EC688">
                  <w:pPr>
                    <w:spacing w:before="40" w:after="200" w:line="240" w:lineRule="auto"/>
                    <w:rPr>
                      <w:rFonts w:ascii="Calibri" w:eastAsia="Calibri" w:hAnsi="Calibri" w:cs="Calibri"/>
                      <w:sz w:val="24"/>
                      <w:szCs w:val="24"/>
                    </w:rPr>
                  </w:pPr>
                  <w:r w:rsidRPr="618EC688">
                    <w:rPr>
                      <w:rFonts w:ascii="Calibri" w:eastAsia="Calibri" w:hAnsi="Calibri" w:cs="Calibri"/>
                      <w:i/>
                      <w:iCs/>
                      <w:sz w:val="24"/>
                      <w:szCs w:val="24"/>
                    </w:rPr>
                    <w:t>Student is successful with most assignments.  Gaps may exist in the understanding of difficult topics.  Tutorials and/or attention to good study habits may be necessary.</w:t>
                  </w:r>
                </w:p>
              </w:tc>
            </w:tr>
            <w:tr w:rsidR="618EC688" w14:paraId="1CB22079" w14:textId="77777777" w:rsidTr="618EC688">
              <w:tc>
                <w:tcPr>
                  <w:tcW w:w="12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36EB14" w14:textId="54CBA4DE" w:rsidR="0878B3E3" w:rsidRDefault="0878B3E3" w:rsidP="618EC688">
                  <w:pPr>
                    <w:spacing w:before="40" w:after="200" w:line="240" w:lineRule="auto"/>
                    <w:jc w:val="center"/>
                    <w:rPr>
                      <w:rFonts w:ascii="Lucida Bright" w:eastAsia="Lucida Bright" w:hAnsi="Lucida Bright" w:cs="Lucida Bright"/>
                      <w:sz w:val="20"/>
                      <w:szCs w:val="20"/>
                    </w:rPr>
                  </w:pPr>
                  <w:r w:rsidRPr="618EC688">
                    <w:rPr>
                      <w:rFonts w:ascii="Lucida Bright" w:eastAsia="Lucida Bright" w:hAnsi="Lucida Bright" w:cs="Lucida Bright"/>
                      <w:b/>
                      <w:bCs/>
                      <w:sz w:val="20"/>
                      <w:szCs w:val="20"/>
                    </w:rPr>
                    <w:t>D</w:t>
                  </w:r>
                </w:p>
              </w:tc>
              <w:tc>
                <w:tcPr>
                  <w:tcW w:w="11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A2DC2C" w14:textId="269CC3D9" w:rsidR="0878B3E3" w:rsidRDefault="0878B3E3" w:rsidP="618EC688">
                  <w:pPr>
                    <w:spacing w:before="40" w:after="200" w:line="240" w:lineRule="auto"/>
                    <w:jc w:val="center"/>
                    <w:rPr>
                      <w:rFonts w:ascii="Lucida Bright" w:eastAsia="Lucida Bright" w:hAnsi="Lucida Bright" w:cs="Lucida Bright"/>
                      <w:sz w:val="20"/>
                      <w:szCs w:val="20"/>
                    </w:rPr>
                  </w:pPr>
                  <w:r w:rsidRPr="618EC688">
                    <w:rPr>
                      <w:rFonts w:ascii="Lucida Bright" w:eastAsia="Lucida Bright" w:hAnsi="Lucida Bright" w:cs="Lucida Bright"/>
                      <w:b/>
                      <w:bCs/>
                      <w:sz w:val="20"/>
                      <w:szCs w:val="20"/>
                    </w:rPr>
                    <w:t>60 – 69</w:t>
                  </w:r>
                </w:p>
              </w:tc>
              <w:tc>
                <w:tcPr>
                  <w:tcW w:w="28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BD623" w14:textId="12985ED5" w:rsidR="0878B3E3" w:rsidRDefault="0878B3E3" w:rsidP="618EC688">
                  <w:pPr>
                    <w:spacing w:before="40" w:after="200" w:line="240" w:lineRule="auto"/>
                    <w:rPr>
                      <w:rFonts w:ascii="Calibri" w:eastAsia="Calibri" w:hAnsi="Calibri" w:cs="Calibri"/>
                      <w:sz w:val="24"/>
                      <w:szCs w:val="24"/>
                    </w:rPr>
                  </w:pPr>
                  <w:r w:rsidRPr="618EC688">
                    <w:rPr>
                      <w:rFonts w:ascii="Calibri" w:eastAsia="Calibri" w:hAnsi="Calibri" w:cs="Calibri"/>
                      <w:i/>
                      <w:iCs/>
                      <w:sz w:val="24"/>
                      <w:szCs w:val="24"/>
                    </w:rPr>
                    <w:t xml:space="preserve">Student is having difficulty with course </w:t>
                  </w:r>
                  <w:r w:rsidR="0B286882" w:rsidRPr="618EC688">
                    <w:rPr>
                      <w:rFonts w:ascii="Calibri" w:eastAsia="Calibri" w:hAnsi="Calibri" w:cs="Calibri"/>
                      <w:i/>
                      <w:iCs/>
                      <w:sz w:val="24"/>
                      <w:szCs w:val="24"/>
                    </w:rPr>
                    <w:t>content;</w:t>
                  </w:r>
                  <w:r w:rsidRPr="618EC688">
                    <w:rPr>
                      <w:rFonts w:ascii="Calibri" w:eastAsia="Calibri" w:hAnsi="Calibri" w:cs="Calibri"/>
                      <w:i/>
                      <w:iCs/>
                      <w:sz w:val="24"/>
                      <w:szCs w:val="24"/>
                    </w:rPr>
                    <w:t xml:space="preserve"> assistance is necessary for student improvement.</w:t>
                  </w:r>
                </w:p>
              </w:tc>
            </w:tr>
            <w:tr w:rsidR="618EC688" w14:paraId="716D98CD" w14:textId="77777777" w:rsidTr="618EC688">
              <w:tc>
                <w:tcPr>
                  <w:tcW w:w="12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57BE7D" w14:textId="648241ED" w:rsidR="0878B3E3" w:rsidRDefault="0878B3E3" w:rsidP="618EC688">
                  <w:pPr>
                    <w:spacing w:before="40" w:after="200" w:line="240" w:lineRule="auto"/>
                    <w:jc w:val="center"/>
                    <w:rPr>
                      <w:rFonts w:ascii="Lucida Bright" w:eastAsia="Lucida Bright" w:hAnsi="Lucida Bright" w:cs="Lucida Bright"/>
                      <w:sz w:val="20"/>
                      <w:szCs w:val="20"/>
                    </w:rPr>
                  </w:pPr>
                  <w:r w:rsidRPr="618EC688">
                    <w:rPr>
                      <w:rFonts w:ascii="Lucida Bright" w:eastAsia="Lucida Bright" w:hAnsi="Lucida Bright" w:cs="Lucida Bright"/>
                      <w:b/>
                      <w:bCs/>
                      <w:sz w:val="20"/>
                      <w:szCs w:val="20"/>
                    </w:rPr>
                    <w:t>F</w:t>
                  </w:r>
                </w:p>
              </w:tc>
              <w:tc>
                <w:tcPr>
                  <w:tcW w:w="11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92DB93" w14:textId="19922238" w:rsidR="0878B3E3" w:rsidRDefault="0878B3E3" w:rsidP="618EC688">
                  <w:pPr>
                    <w:spacing w:before="40" w:after="200" w:line="240" w:lineRule="auto"/>
                    <w:jc w:val="center"/>
                    <w:rPr>
                      <w:rFonts w:ascii="Lucida Bright" w:eastAsia="Lucida Bright" w:hAnsi="Lucida Bright" w:cs="Lucida Bright"/>
                      <w:sz w:val="20"/>
                      <w:szCs w:val="20"/>
                    </w:rPr>
                  </w:pPr>
                  <w:r w:rsidRPr="618EC688">
                    <w:rPr>
                      <w:rFonts w:ascii="Lucida Bright" w:eastAsia="Lucida Bright" w:hAnsi="Lucida Bright" w:cs="Lucida Bright"/>
                      <w:b/>
                      <w:bCs/>
                      <w:sz w:val="20"/>
                      <w:szCs w:val="20"/>
                    </w:rPr>
                    <w:t>0 – 59</w:t>
                  </w:r>
                </w:p>
              </w:tc>
              <w:tc>
                <w:tcPr>
                  <w:tcW w:w="28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0EAAD0" w14:textId="676584FD" w:rsidR="618EC688" w:rsidRDefault="0878B3E3" w:rsidP="00C52719">
                  <w:pPr>
                    <w:spacing w:before="40" w:after="200" w:line="240" w:lineRule="auto"/>
                    <w:rPr>
                      <w:rFonts w:ascii="Calibri" w:eastAsia="Calibri" w:hAnsi="Calibri" w:cs="Calibri"/>
                      <w:sz w:val="24"/>
                      <w:szCs w:val="24"/>
                    </w:rPr>
                  </w:pPr>
                  <w:r w:rsidRPr="618EC688">
                    <w:rPr>
                      <w:rFonts w:ascii="Calibri" w:eastAsia="Calibri" w:hAnsi="Calibri" w:cs="Calibri"/>
                      <w:i/>
                      <w:iCs/>
                      <w:sz w:val="24"/>
                      <w:szCs w:val="24"/>
                    </w:rPr>
                    <w:t>Student has major difficulty with course content.  Immediate intervention is necessary.</w:t>
                  </w:r>
                </w:p>
              </w:tc>
            </w:tr>
          </w:tbl>
          <w:p w14:paraId="77B7C437" w14:textId="2C4B7F56" w:rsidR="618EC688" w:rsidRDefault="618EC688" w:rsidP="618EC688">
            <w:pPr>
              <w:spacing w:before="40" w:after="200" w:line="240" w:lineRule="auto"/>
              <w:rPr>
                <w:rFonts w:ascii="Palatino Linotype" w:eastAsia="Palatino Linotype" w:hAnsi="Palatino Linotype" w:cs="Palatino Linotype"/>
                <w:sz w:val="20"/>
                <w:szCs w:val="20"/>
              </w:rPr>
            </w:pPr>
          </w:p>
        </w:tc>
      </w:tr>
      <w:tr w:rsidR="618EC688" w14:paraId="300F83F7" w14:textId="77777777" w:rsidTr="618EC688">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B9CCCB" w14:textId="1533841C" w:rsidR="0878B3E3" w:rsidRDefault="0878B3E3" w:rsidP="618EC688">
            <w:pPr>
              <w:spacing w:before="40" w:after="200" w:line="240" w:lineRule="auto"/>
              <w:jc w:val="center"/>
              <w:rPr>
                <w:rFonts w:ascii="Palatino Linotype" w:eastAsia="Palatino Linotype" w:hAnsi="Palatino Linotype" w:cs="Palatino Linotype"/>
                <w:sz w:val="20"/>
                <w:szCs w:val="20"/>
              </w:rPr>
            </w:pPr>
            <w:r w:rsidRPr="618EC688">
              <w:rPr>
                <w:rFonts w:ascii="Palatino Linotype" w:eastAsia="Palatino Linotype" w:hAnsi="Palatino Linotype" w:cs="Palatino Linotype"/>
                <w:b/>
                <w:bCs/>
                <w:sz w:val="20"/>
                <w:szCs w:val="20"/>
              </w:rPr>
              <w:t>HOMEWORK</w:t>
            </w:r>
          </w:p>
        </w:tc>
        <w:tc>
          <w:tcPr>
            <w:tcW w:w="79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A9CB4D" w14:textId="0916F7C6" w:rsidR="0878B3E3" w:rsidRDefault="0878B3E3" w:rsidP="618EC688">
            <w:pPr>
              <w:spacing w:before="120" w:after="200" w:line="240" w:lineRule="auto"/>
              <w:rPr>
                <w:rFonts w:ascii="Calibri" w:eastAsia="Calibri" w:hAnsi="Calibri" w:cs="Calibri"/>
                <w:sz w:val="24"/>
                <w:szCs w:val="24"/>
              </w:rPr>
            </w:pPr>
            <w:r w:rsidRPr="618EC688">
              <w:rPr>
                <w:rFonts w:ascii="Calibri" w:eastAsia="Calibri" w:hAnsi="Calibri" w:cs="Calibri"/>
                <w:sz w:val="24"/>
                <w:szCs w:val="24"/>
              </w:rPr>
              <w:t xml:space="preserve">Homework </w:t>
            </w:r>
            <w:r w:rsidR="4C7A8122" w:rsidRPr="618EC688">
              <w:rPr>
                <w:rFonts w:ascii="Calibri" w:eastAsia="Calibri" w:hAnsi="Calibri" w:cs="Calibri"/>
                <w:sz w:val="24"/>
                <w:szCs w:val="24"/>
              </w:rPr>
              <w:t>will be any work not finished in class and</w:t>
            </w:r>
          </w:p>
          <w:p w14:paraId="02AB680D" w14:textId="572E0CB9" w:rsidR="0878B3E3" w:rsidRDefault="0878B3E3" w:rsidP="618EC688">
            <w:pPr>
              <w:pStyle w:val="ListParagraph"/>
              <w:numPr>
                <w:ilvl w:val="0"/>
                <w:numId w:val="3"/>
              </w:numPr>
              <w:spacing w:before="120" w:after="200" w:line="240" w:lineRule="auto"/>
              <w:rPr>
                <w:rFonts w:ascii="Calibri" w:eastAsia="Calibri" w:hAnsi="Calibri" w:cs="Calibri"/>
                <w:sz w:val="24"/>
                <w:szCs w:val="24"/>
              </w:rPr>
            </w:pPr>
            <w:r w:rsidRPr="618EC688">
              <w:rPr>
                <w:rFonts w:ascii="Calibri" w:eastAsia="Calibri" w:hAnsi="Calibri" w:cs="Calibri"/>
                <w:sz w:val="24"/>
                <w:szCs w:val="24"/>
              </w:rPr>
              <w:t>Final drafts of writing assignments</w:t>
            </w:r>
          </w:p>
          <w:p w14:paraId="64D46FC2" w14:textId="65E1564D" w:rsidR="0878B3E3" w:rsidRDefault="0878B3E3" w:rsidP="618EC688">
            <w:pPr>
              <w:pStyle w:val="ListParagraph"/>
              <w:numPr>
                <w:ilvl w:val="0"/>
                <w:numId w:val="3"/>
              </w:numPr>
              <w:spacing w:before="120" w:after="200" w:line="240" w:lineRule="auto"/>
              <w:rPr>
                <w:rFonts w:ascii="Calibri" w:eastAsia="Calibri" w:hAnsi="Calibri" w:cs="Calibri"/>
                <w:sz w:val="24"/>
                <w:szCs w:val="24"/>
              </w:rPr>
            </w:pPr>
            <w:r w:rsidRPr="618EC688">
              <w:rPr>
                <w:rFonts w:ascii="Calibri" w:eastAsia="Calibri" w:hAnsi="Calibri" w:cs="Calibri"/>
                <w:sz w:val="24"/>
                <w:szCs w:val="24"/>
              </w:rPr>
              <w:t>Projects</w:t>
            </w:r>
          </w:p>
          <w:p w14:paraId="3391FAED" w14:textId="1904896E" w:rsidR="0878B3E3" w:rsidRDefault="0878B3E3" w:rsidP="618EC688">
            <w:pPr>
              <w:pStyle w:val="ListParagraph"/>
              <w:numPr>
                <w:ilvl w:val="0"/>
                <w:numId w:val="3"/>
              </w:numPr>
              <w:spacing w:before="120" w:after="200" w:line="240" w:lineRule="auto"/>
              <w:rPr>
                <w:rFonts w:ascii="Calibri" w:eastAsia="Calibri" w:hAnsi="Calibri" w:cs="Calibri"/>
                <w:sz w:val="24"/>
                <w:szCs w:val="24"/>
              </w:rPr>
            </w:pPr>
            <w:r w:rsidRPr="618EC688">
              <w:rPr>
                <w:rFonts w:ascii="Calibri" w:eastAsia="Calibri" w:hAnsi="Calibri" w:cs="Calibri"/>
                <w:sz w:val="24"/>
                <w:szCs w:val="24"/>
              </w:rPr>
              <w:t>Study guides</w:t>
            </w:r>
          </w:p>
          <w:p w14:paraId="6CAB3325" w14:textId="62879BDC" w:rsidR="0878B3E3" w:rsidRDefault="0878B3E3" w:rsidP="618EC688">
            <w:pPr>
              <w:pStyle w:val="ListParagraph"/>
              <w:numPr>
                <w:ilvl w:val="0"/>
                <w:numId w:val="3"/>
              </w:numPr>
              <w:spacing w:before="120" w:after="200" w:line="240" w:lineRule="auto"/>
              <w:rPr>
                <w:rFonts w:ascii="Calibri" w:eastAsia="Calibri" w:hAnsi="Calibri" w:cs="Calibri"/>
                <w:sz w:val="24"/>
                <w:szCs w:val="24"/>
              </w:rPr>
            </w:pPr>
            <w:r w:rsidRPr="618EC688">
              <w:rPr>
                <w:rFonts w:ascii="Calibri" w:eastAsia="Calibri" w:hAnsi="Calibri" w:cs="Calibri"/>
                <w:sz w:val="24"/>
                <w:szCs w:val="24"/>
              </w:rPr>
              <w:lastRenderedPageBreak/>
              <w:t>Vocabulary</w:t>
            </w:r>
          </w:p>
          <w:p w14:paraId="5DAAB496" w14:textId="191A69D6" w:rsidR="0878B3E3" w:rsidRDefault="0878B3E3" w:rsidP="618EC688">
            <w:pPr>
              <w:pStyle w:val="ListParagraph"/>
              <w:numPr>
                <w:ilvl w:val="0"/>
                <w:numId w:val="3"/>
              </w:numPr>
              <w:spacing w:before="120" w:after="200" w:line="240" w:lineRule="auto"/>
              <w:rPr>
                <w:rFonts w:ascii="Calibri" w:eastAsia="Calibri" w:hAnsi="Calibri" w:cs="Calibri"/>
                <w:sz w:val="24"/>
                <w:szCs w:val="24"/>
              </w:rPr>
            </w:pPr>
            <w:r w:rsidRPr="618EC688">
              <w:rPr>
                <w:rFonts w:ascii="Calibri" w:eastAsia="Calibri" w:hAnsi="Calibri" w:cs="Calibri"/>
                <w:sz w:val="24"/>
                <w:szCs w:val="24"/>
              </w:rPr>
              <w:t xml:space="preserve">Reading </w:t>
            </w:r>
          </w:p>
          <w:p w14:paraId="660BDBCA" w14:textId="0BE153D5" w:rsidR="0878B3E3" w:rsidRDefault="0878B3E3" w:rsidP="618EC688">
            <w:pPr>
              <w:spacing w:before="120" w:after="200" w:line="240" w:lineRule="auto"/>
              <w:ind w:left="360"/>
              <w:rPr>
                <w:rFonts w:ascii="Calibri" w:eastAsia="Calibri" w:hAnsi="Calibri" w:cs="Calibri"/>
                <w:sz w:val="24"/>
                <w:szCs w:val="24"/>
              </w:rPr>
            </w:pPr>
            <w:r w:rsidRPr="618EC688">
              <w:rPr>
                <w:rFonts w:ascii="Calibri" w:eastAsia="Calibri" w:hAnsi="Calibri" w:cs="Calibri"/>
                <w:sz w:val="24"/>
                <w:szCs w:val="24"/>
              </w:rPr>
              <w:t xml:space="preserve">These assignments </w:t>
            </w:r>
            <w:r w:rsidRPr="618EC688">
              <w:rPr>
                <w:rFonts w:ascii="Calibri" w:eastAsia="Calibri" w:hAnsi="Calibri" w:cs="Calibri"/>
                <w:b/>
                <w:bCs/>
                <w:sz w:val="24"/>
                <w:szCs w:val="24"/>
              </w:rPr>
              <w:t xml:space="preserve">weigh 15% of </w:t>
            </w:r>
            <w:r w:rsidR="60F5D2A6" w:rsidRPr="618EC688">
              <w:rPr>
                <w:rFonts w:ascii="Calibri" w:eastAsia="Calibri" w:hAnsi="Calibri" w:cs="Calibri"/>
                <w:b/>
                <w:bCs/>
                <w:sz w:val="24"/>
                <w:szCs w:val="24"/>
              </w:rPr>
              <w:t>a student’s</w:t>
            </w:r>
            <w:r w:rsidRPr="618EC688">
              <w:rPr>
                <w:rFonts w:ascii="Calibri" w:eastAsia="Calibri" w:hAnsi="Calibri" w:cs="Calibri"/>
                <w:b/>
                <w:bCs/>
                <w:sz w:val="24"/>
                <w:szCs w:val="24"/>
              </w:rPr>
              <w:t xml:space="preserve"> overall 9-week’s grade</w:t>
            </w:r>
            <w:r w:rsidRPr="618EC688">
              <w:rPr>
                <w:rFonts w:ascii="Calibri" w:eastAsia="Calibri" w:hAnsi="Calibri" w:cs="Calibri"/>
                <w:sz w:val="24"/>
                <w:szCs w:val="24"/>
              </w:rPr>
              <w:t xml:space="preserve"> unless otherwise noted. </w:t>
            </w:r>
          </w:p>
          <w:p w14:paraId="27AA9F4A" w14:textId="14C2C675" w:rsidR="7935362E" w:rsidRDefault="7935362E" w:rsidP="618EC688">
            <w:pPr>
              <w:spacing w:before="120" w:after="200" w:line="240" w:lineRule="auto"/>
              <w:rPr>
                <w:rFonts w:ascii="Calibri" w:eastAsia="Calibri" w:hAnsi="Calibri" w:cs="Calibri"/>
                <w:sz w:val="24"/>
                <w:szCs w:val="24"/>
              </w:rPr>
            </w:pPr>
            <w:r w:rsidRPr="618EC688">
              <w:rPr>
                <w:rFonts w:ascii="Calibri" w:eastAsia="Calibri" w:hAnsi="Calibri" w:cs="Calibri"/>
                <w:sz w:val="24"/>
                <w:szCs w:val="24"/>
              </w:rPr>
              <w:t>Sometimes l</w:t>
            </w:r>
            <w:r w:rsidR="0878B3E3" w:rsidRPr="618EC688">
              <w:rPr>
                <w:rFonts w:ascii="Calibri" w:eastAsia="Calibri" w:hAnsi="Calibri" w:cs="Calibri"/>
                <w:sz w:val="24"/>
                <w:szCs w:val="24"/>
              </w:rPr>
              <w:t xml:space="preserve">ong-term assignments and studying may be required rather than “nightly” homework. </w:t>
            </w:r>
          </w:p>
          <w:p w14:paraId="3AC0CFD4" w14:textId="62F98897" w:rsidR="0878B3E3" w:rsidRDefault="0878B3E3" w:rsidP="618EC688">
            <w:pPr>
              <w:spacing w:before="120" w:after="200" w:line="240" w:lineRule="auto"/>
              <w:rPr>
                <w:rFonts w:ascii="Calibri" w:eastAsia="Calibri" w:hAnsi="Calibri" w:cs="Calibri"/>
                <w:sz w:val="24"/>
                <w:szCs w:val="24"/>
              </w:rPr>
            </w:pPr>
            <w:r w:rsidRPr="618EC688">
              <w:rPr>
                <w:rFonts w:ascii="Calibri" w:eastAsia="Calibri" w:hAnsi="Calibri" w:cs="Calibri"/>
                <w:sz w:val="24"/>
                <w:szCs w:val="24"/>
              </w:rPr>
              <w:t>It is the responsibility of the student to remain organized and prepared to handle this responsibility.</w:t>
            </w:r>
          </w:p>
        </w:tc>
      </w:tr>
      <w:tr w:rsidR="618EC688" w14:paraId="6D31255F" w14:textId="77777777" w:rsidTr="618EC688">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ACEEEE" w14:textId="668D9692" w:rsidR="0878B3E3" w:rsidRDefault="0878B3E3" w:rsidP="618EC688">
            <w:pPr>
              <w:spacing w:before="40" w:after="200" w:line="240" w:lineRule="auto"/>
              <w:jc w:val="center"/>
              <w:rPr>
                <w:rFonts w:ascii="Palatino Linotype" w:eastAsia="Palatino Linotype" w:hAnsi="Palatino Linotype" w:cs="Palatino Linotype"/>
                <w:sz w:val="20"/>
                <w:szCs w:val="20"/>
              </w:rPr>
            </w:pPr>
            <w:r w:rsidRPr="618EC688">
              <w:rPr>
                <w:rFonts w:ascii="Palatino Linotype" w:eastAsia="Palatino Linotype" w:hAnsi="Palatino Linotype" w:cs="Palatino Linotype"/>
                <w:b/>
                <w:bCs/>
                <w:sz w:val="20"/>
                <w:szCs w:val="20"/>
              </w:rPr>
              <w:lastRenderedPageBreak/>
              <w:t>MAKE-UP WORK PROCEDURE</w:t>
            </w:r>
          </w:p>
        </w:tc>
        <w:tc>
          <w:tcPr>
            <w:tcW w:w="79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548F31" w14:textId="79FA397C" w:rsidR="0878B3E3" w:rsidRDefault="0878B3E3" w:rsidP="618EC688">
            <w:pPr>
              <w:spacing w:after="200" w:line="240" w:lineRule="auto"/>
              <w:rPr>
                <w:rFonts w:ascii="Calibri" w:eastAsia="Calibri" w:hAnsi="Calibri" w:cs="Calibri"/>
                <w:sz w:val="24"/>
                <w:szCs w:val="24"/>
              </w:rPr>
            </w:pPr>
            <w:r w:rsidRPr="618EC688">
              <w:rPr>
                <w:rFonts w:ascii="Calibri" w:eastAsia="Calibri" w:hAnsi="Calibri" w:cs="Calibri"/>
                <w:b/>
                <w:bCs/>
                <w:sz w:val="24"/>
                <w:szCs w:val="24"/>
              </w:rPr>
              <w:t>Leon County School Board Policy allows students to make up work within a reasonable amount of time after returning to school following an excused absence.  The teacher will make the decision based on the student’s circumstances and then communicated to both parent(s)/guardians and the student.</w:t>
            </w:r>
          </w:p>
          <w:p w14:paraId="152D3037" w14:textId="16D9E5B0" w:rsidR="0878B3E3" w:rsidRDefault="0878B3E3" w:rsidP="618EC688">
            <w:pPr>
              <w:spacing w:after="200" w:line="240" w:lineRule="auto"/>
              <w:rPr>
                <w:rFonts w:ascii="Calibri" w:eastAsia="Calibri" w:hAnsi="Calibri" w:cs="Calibri"/>
                <w:b/>
                <w:bCs/>
                <w:sz w:val="24"/>
                <w:szCs w:val="24"/>
              </w:rPr>
            </w:pPr>
            <w:r w:rsidRPr="618EC688">
              <w:rPr>
                <w:rFonts w:ascii="Calibri" w:eastAsia="Calibri" w:hAnsi="Calibri" w:cs="Calibri"/>
                <w:b/>
                <w:bCs/>
                <w:sz w:val="24"/>
                <w:szCs w:val="24"/>
              </w:rPr>
              <w:t xml:space="preserve">**Please Note** </w:t>
            </w:r>
            <w:r w:rsidRPr="618EC688">
              <w:rPr>
                <w:rFonts w:ascii="Calibri" w:eastAsia="Calibri" w:hAnsi="Calibri" w:cs="Calibri"/>
                <w:sz w:val="24"/>
                <w:szCs w:val="24"/>
              </w:rPr>
              <w:t xml:space="preserve">It is the student’s responsibility to obtain any make-up assignment(s) upon return from an excused absence. With a documented excuse, a student may complete his/her make-up assignment(s) without penalty. </w:t>
            </w:r>
            <w:r w:rsidRPr="618EC688">
              <w:rPr>
                <w:rFonts w:ascii="Calibri" w:eastAsia="Calibri" w:hAnsi="Calibri" w:cs="Calibri"/>
                <w:b/>
                <w:bCs/>
                <w:sz w:val="24"/>
                <w:szCs w:val="24"/>
              </w:rPr>
              <w:t>For an absence</w:t>
            </w:r>
            <w:r w:rsidRPr="618EC688">
              <w:rPr>
                <w:rFonts w:ascii="Calibri" w:eastAsia="Calibri" w:hAnsi="Calibri" w:cs="Calibri"/>
                <w:sz w:val="24"/>
                <w:szCs w:val="24"/>
              </w:rPr>
              <w:t>, t</w:t>
            </w:r>
            <w:r w:rsidRPr="618EC688">
              <w:rPr>
                <w:rFonts w:ascii="Calibri" w:eastAsia="Calibri" w:hAnsi="Calibri" w:cs="Calibri"/>
                <w:b/>
                <w:bCs/>
                <w:sz w:val="24"/>
                <w:szCs w:val="24"/>
              </w:rPr>
              <w:t xml:space="preserve">he student will receive one day for each day absent to complete make-up assignment(s). </w:t>
            </w:r>
          </w:p>
          <w:p w14:paraId="404D44CA" w14:textId="6F63AE3A" w:rsidR="00A317FA" w:rsidRPr="00A317FA" w:rsidRDefault="00A317FA" w:rsidP="618EC688">
            <w:pPr>
              <w:spacing w:after="200" w:line="240" w:lineRule="auto"/>
              <w:rPr>
                <w:rFonts w:ascii="Calibri" w:eastAsia="Calibri" w:hAnsi="Calibri" w:cs="Calibri"/>
                <w:b/>
                <w:sz w:val="24"/>
                <w:szCs w:val="24"/>
              </w:rPr>
            </w:pPr>
            <w:r w:rsidRPr="00A317FA">
              <w:rPr>
                <w:rFonts w:ascii="Calibri" w:eastAsia="Calibri" w:hAnsi="Calibri" w:cs="Calibri"/>
                <w:b/>
                <w:sz w:val="24"/>
                <w:szCs w:val="24"/>
              </w:rPr>
              <w:t xml:space="preserve">50% in the grade book is a missing assignment or another chance to redo the assignment. </w:t>
            </w:r>
          </w:p>
          <w:p w14:paraId="4D267007" w14:textId="73F2DBF5" w:rsidR="618EC688" w:rsidRDefault="618EC688" w:rsidP="618EC688">
            <w:pPr>
              <w:spacing w:after="200" w:line="240" w:lineRule="auto"/>
              <w:rPr>
                <w:rFonts w:ascii="Calibri" w:eastAsia="Calibri" w:hAnsi="Calibri" w:cs="Calibri"/>
                <w:b/>
                <w:bCs/>
                <w:sz w:val="24"/>
                <w:szCs w:val="24"/>
              </w:rPr>
            </w:pPr>
          </w:p>
        </w:tc>
      </w:tr>
      <w:tr w:rsidR="618EC688" w14:paraId="0C12670E" w14:textId="77777777" w:rsidTr="618EC688">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63ADB8" w14:textId="1CDCF046" w:rsidR="0878B3E3" w:rsidRDefault="0878B3E3" w:rsidP="618EC688">
            <w:pPr>
              <w:spacing w:before="40" w:after="200" w:line="240" w:lineRule="auto"/>
              <w:jc w:val="center"/>
              <w:rPr>
                <w:rFonts w:ascii="Palatino Linotype" w:eastAsia="Palatino Linotype" w:hAnsi="Palatino Linotype" w:cs="Palatino Linotype"/>
                <w:sz w:val="20"/>
                <w:szCs w:val="20"/>
              </w:rPr>
            </w:pPr>
            <w:r w:rsidRPr="618EC688">
              <w:rPr>
                <w:rFonts w:ascii="Palatino Linotype" w:eastAsia="Palatino Linotype" w:hAnsi="Palatino Linotype" w:cs="Palatino Linotype"/>
                <w:b/>
                <w:bCs/>
                <w:sz w:val="20"/>
                <w:szCs w:val="20"/>
              </w:rPr>
              <w:t>LATE WORK POLICY</w:t>
            </w:r>
          </w:p>
        </w:tc>
        <w:tc>
          <w:tcPr>
            <w:tcW w:w="79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DABCC4" w14:textId="7A2DACBF" w:rsidR="64DC4725" w:rsidRDefault="00A317FA" w:rsidP="618EC688">
            <w:pPr>
              <w:rPr>
                <w:rFonts w:ascii="Calibri" w:eastAsia="Calibri" w:hAnsi="Calibri" w:cs="Calibri"/>
                <w:b/>
                <w:bCs/>
                <w:sz w:val="24"/>
                <w:szCs w:val="24"/>
              </w:rPr>
            </w:pPr>
            <w:r>
              <w:rPr>
                <w:rFonts w:ascii="Calibri" w:eastAsia="Calibri" w:hAnsi="Calibri" w:cs="Calibri"/>
                <w:b/>
                <w:bCs/>
                <w:sz w:val="24"/>
                <w:szCs w:val="24"/>
              </w:rPr>
              <w:t xml:space="preserve">Students need to complete work in class when it is </w:t>
            </w:r>
            <w:r w:rsidR="00182914">
              <w:rPr>
                <w:rFonts w:ascii="Calibri" w:eastAsia="Calibri" w:hAnsi="Calibri" w:cs="Calibri"/>
                <w:b/>
                <w:bCs/>
                <w:sz w:val="24"/>
                <w:szCs w:val="24"/>
              </w:rPr>
              <w:t>assigned.</w:t>
            </w:r>
          </w:p>
        </w:tc>
      </w:tr>
      <w:tr w:rsidR="618EC688" w14:paraId="5293BB71" w14:textId="77777777" w:rsidTr="618EC688">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EB7261" w14:textId="638F220A" w:rsidR="0878B3E3" w:rsidRDefault="0878B3E3" w:rsidP="618EC688">
            <w:pPr>
              <w:spacing w:before="40" w:after="200" w:line="240" w:lineRule="auto"/>
              <w:jc w:val="center"/>
              <w:rPr>
                <w:rFonts w:ascii="Palatino Linotype" w:eastAsia="Palatino Linotype" w:hAnsi="Palatino Linotype" w:cs="Palatino Linotype"/>
                <w:sz w:val="20"/>
                <w:szCs w:val="20"/>
              </w:rPr>
            </w:pPr>
            <w:r w:rsidRPr="618EC688">
              <w:rPr>
                <w:rFonts w:ascii="Palatino Linotype" w:eastAsia="Palatino Linotype" w:hAnsi="Palatino Linotype" w:cs="Palatino Linotype"/>
                <w:b/>
                <w:bCs/>
                <w:sz w:val="20"/>
                <w:szCs w:val="20"/>
              </w:rPr>
              <w:t>ASSIGNMENT RE-DO POLICY/PROCEDURE</w:t>
            </w:r>
          </w:p>
        </w:tc>
        <w:tc>
          <w:tcPr>
            <w:tcW w:w="79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E7E163" w14:textId="45491D63" w:rsidR="0878B3E3" w:rsidRDefault="0878B3E3" w:rsidP="618EC688">
            <w:pPr>
              <w:pStyle w:val="ListParagraph"/>
              <w:numPr>
                <w:ilvl w:val="0"/>
                <w:numId w:val="2"/>
              </w:numPr>
              <w:spacing w:before="120" w:after="200" w:line="240" w:lineRule="auto"/>
              <w:rPr>
                <w:rFonts w:eastAsiaTheme="minorEastAsia"/>
                <w:sz w:val="24"/>
                <w:szCs w:val="24"/>
              </w:rPr>
            </w:pPr>
            <w:r w:rsidRPr="618EC688">
              <w:rPr>
                <w:rFonts w:eastAsiaTheme="minorEastAsia"/>
                <w:sz w:val="24"/>
                <w:szCs w:val="24"/>
              </w:rPr>
              <w:t>Students should see the teacher to arrange assignment or assessment retakes. Determinations about a student’s eligibility to re-do or retake assignments will be on a case-by-case basis.</w:t>
            </w:r>
          </w:p>
          <w:p w14:paraId="70283C5A" w14:textId="4DE1ED6E" w:rsidR="0878B3E3" w:rsidRDefault="0878B3E3" w:rsidP="618EC688">
            <w:pPr>
              <w:pStyle w:val="ListParagraph"/>
              <w:numPr>
                <w:ilvl w:val="0"/>
                <w:numId w:val="2"/>
              </w:numPr>
              <w:spacing w:before="120" w:after="200" w:line="240" w:lineRule="auto"/>
              <w:rPr>
                <w:rFonts w:eastAsiaTheme="minorEastAsia"/>
                <w:sz w:val="24"/>
                <w:szCs w:val="24"/>
              </w:rPr>
            </w:pPr>
            <w:r w:rsidRPr="618EC688">
              <w:rPr>
                <w:rFonts w:eastAsiaTheme="minorEastAsia"/>
                <w:sz w:val="24"/>
                <w:szCs w:val="24"/>
              </w:rPr>
              <w:t>As a general rule, students may re-do any two classwork assignments (formative assessments) and any one summative assessment on which they made lower than an 80% during a grading period</w:t>
            </w:r>
            <w:r w:rsidR="58C7C910" w:rsidRPr="618EC688">
              <w:rPr>
                <w:rFonts w:eastAsiaTheme="minorEastAsia"/>
                <w:sz w:val="24"/>
                <w:szCs w:val="24"/>
              </w:rPr>
              <w:t>;</w:t>
            </w:r>
            <w:r w:rsidRPr="618EC688">
              <w:rPr>
                <w:rFonts w:eastAsiaTheme="minorEastAsia"/>
                <w:sz w:val="24"/>
                <w:szCs w:val="24"/>
              </w:rPr>
              <w:t xml:space="preserve"> </w:t>
            </w:r>
            <w:r w:rsidR="3C324821" w:rsidRPr="618EC688">
              <w:rPr>
                <w:rFonts w:eastAsiaTheme="minorEastAsia"/>
                <w:sz w:val="24"/>
                <w:szCs w:val="24"/>
              </w:rPr>
              <w:t>h</w:t>
            </w:r>
            <w:r w:rsidRPr="618EC688">
              <w:rPr>
                <w:rFonts w:eastAsiaTheme="minorEastAsia"/>
                <w:sz w:val="24"/>
                <w:szCs w:val="24"/>
              </w:rPr>
              <w:t xml:space="preserve">owever, retakes need to be completed in a timely manner and should be scheduled </w:t>
            </w:r>
            <w:r w:rsidRPr="618EC688">
              <w:rPr>
                <w:rFonts w:eastAsiaTheme="minorEastAsia"/>
                <w:b/>
                <w:bCs/>
                <w:sz w:val="24"/>
                <w:szCs w:val="24"/>
              </w:rPr>
              <w:t>far</w:t>
            </w:r>
            <w:r w:rsidRPr="618EC688">
              <w:rPr>
                <w:rFonts w:eastAsiaTheme="minorEastAsia"/>
                <w:sz w:val="24"/>
                <w:szCs w:val="24"/>
              </w:rPr>
              <w:t xml:space="preserve"> in advance of the end of a grading period.</w:t>
            </w:r>
          </w:p>
        </w:tc>
      </w:tr>
      <w:tr w:rsidR="618EC688" w14:paraId="3519113E" w14:textId="77777777" w:rsidTr="618EC688">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D631CE" w14:textId="32A395AD" w:rsidR="0878B3E3" w:rsidRDefault="0878B3E3" w:rsidP="618EC688">
            <w:pPr>
              <w:spacing w:before="40" w:after="200" w:line="240" w:lineRule="auto"/>
              <w:jc w:val="center"/>
              <w:rPr>
                <w:rFonts w:ascii="Palatino Linotype" w:eastAsia="Palatino Linotype" w:hAnsi="Palatino Linotype" w:cs="Palatino Linotype"/>
                <w:sz w:val="20"/>
                <w:szCs w:val="20"/>
              </w:rPr>
            </w:pPr>
            <w:r w:rsidRPr="618EC688">
              <w:rPr>
                <w:rFonts w:ascii="Palatino Linotype" w:eastAsia="Palatino Linotype" w:hAnsi="Palatino Linotype" w:cs="Palatino Linotype"/>
                <w:b/>
                <w:bCs/>
                <w:sz w:val="20"/>
                <w:szCs w:val="20"/>
              </w:rPr>
              <w:t xml:space="preserve">EXTRA HELP </w:t>
            </w:r>
          </w:p>
        </w:tc>
        <w:tc>
          <w:tcPr>
            <w:tcW w:w="79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1D7305" w14:textId="20AAF764" w:rsidR="3668DBAB" w:rsidRDefault="3668DBAB" w:rsidP="618EC688">
            <w:pPr>
              <w:spacing w:before="120" w:after="200" w:line="240" w:lineRule="auto"/>
              <w:rPr>
                <w:rFonts w:ascii="Calibri" w:eastAsia="Calibri" w:hAnsi="Calibri" w:cs="Calibri"/>
                <w:sz w:val="24"/>
                <w:szCs w:val="24"/>
              </w:rPr>
            </w:pPr>
            <w:r w:rsidRPr="618EC688">
              <w:rPr>
                <w:rFonts w:ascii="Calibri" w:eastAsia="Calibri" w:hAnsi="Calibri" w:cs="Calibri"/>
                <w:b/>
                <w:bCs/>
                <w:sz w:val="24"/>
                <w:szCs w:val="24"/>
              </w:rPr>
              <w:t>2pm-4</w:t>
            </w:r>
            <w:r w:rsidR="4D0F10F9" w:rsidRPr="618EC688">
              <w:rPr>
                <w:rFonts w:ascii="Calibri" w:eastAsia="Calibri" w:hAnsi="Calibri" w:cs="Calibri"/>
                <w:b/>
                <w:bCs/>
                <w:sz w:val="24"/>
                <w:szCs w:val="24"/>
              </w:rPr>
              <w:t>pm Monday</w:t>
            </w:r>
            <w:r w:rsidR="347520BC" w:rsidRPr="618EC688">
              <w:rPr>
                <w:rFonts w:ascii="Calibri" w:eastAsia="Calibri" w:hAnsi="Calibri" w:cs="Calibri"/>
                <w:b/>
                <w:bCs/>
                <w:sz w:val="24"/>
                <w:szCs w:val="24"/>
              </w:rPr>
              <w:t xml:space="preserve"> through Thursday </w:t>
            </w:r>
            <w:r w:rsidR="00182914">
              <w:rPr>
                <w:rFonts w:ascii="Calibri" w:eastAsia="Calibri" w:hAnsi="Calibri" w:cs="Calibri"/>
                <w:b/>
                <w:bCs/>
                <w:sz w:val="24"/>
                <w:szCs w:val="24"/>
              </w:rPr>
              <w:t>in room 23-108</w:t>
            </w:r>
          </w:p>
        </w:tc>
      </w:tr>
    </w:tbl>
    <w:tbl>
      <w:tblPr>
        <w:tblStyle w:val="TableGrid"/>
        <w:tblW w:w="0" w:type="auto"/>
        <w:tblLook w:val="06A0" w:firstRow="1" w:lastRow="0" w:firstColumn="1" w:lastColumn="0" w:noHBand="1" w:noVBand="1"/>
      </w:tblPr>
      <w:tblGrid>
        <w:gridCol w:w="2845"/>
        <w:gridCol w:w="7945"/>
      </w:tblGrid>
      <w:tr w:rsidR="618EC688" w14:paraId="415D6637" w14:textId="77777777" w:rsidTr="618EC688">
        <w:tc>
          <w:tcPr>
            <w:tcW w:w="2865" w:type="dxa"/>
          </w:tcPr>
          <w:p w14:paraId="0D9DC7C9" w14:textId="21F6FB23" w:rsidR="565F3C71" w:rsidRDefault="565F3C71" w:rsidP="618EC688">
            <w:pPr>
              <w:spacing w:before="40" w:after="200"/>
              <w:jc w:val="center"/>
              <w:rPr>
                <w:rFonts w:ascii="Palatino Linotype" w:eastAsia="Palatino Linotype" w:hAnsi="Palatino Linotype" w:cs="Palatino Linotype"/>
                <w:b/>
                <w:bCs/>
                <w:sz w:val="20"/>
                <w:szCs w:val="20"/>
              </w:rPr>
            </w:pPr>
            <w:r w:rsidRPr="618EC688">
              <w:rPr>
                <w:rFonts w:ascii="Palatino Linotype" w:eastAsia="Palatino Linotype" w:hAnsi="Palatino Linotype" w:cs="Palatino Linotype"/>
                <w:b/>
                <w:bCs/>
                <w:sz w:val="20"/>
                <w:szCs w:val="20"/>
              </w:rPr>
              <w:t>DISCLAIMER</w:t>
            </w:r>
          </w:p>
          <w:p w14:paraId="47927DB4" w14:textId="13D09B24" w:rsidR="618EC688" w:rsidRDefault="618EC688" w:rsidP="618EC688"/>
        </w:tc>
        <w:tc>
          <w:tcPr>
            <w:tcW w:w="8048" w:type="dxa"/>
          </w:tcPr>
          <w:p w14:paraId="76859241" w14:textId="78DEAFDC" w:rsidR="7FF7B317" w:rsidRDefault="7FF7B317" w:rsidP="618EC688">
            <w:r>
              <w:t xml:space="preserve">Everything </w:t>
            </w:r>
            <w:r w:rsidR="1154F861">
              <w:t xml:space="preserve">in the syllabus is </w:t>
            </w:r>
            <w:r w:rsidR="0B2EEF7B">
              <w:t>subject</w:t>
            </w:r>
            <w:r w:rsidR="1154F861">
              <w:t xml:space="preserve"> to change. </w:t>
            </w:r>
            <w:r w:rsidR="41B28679">
              <w:t xml:space="preserve">If </w:t>
            </w:r>
            <w:r w:rsidR="10D0C1D5">
              <w:t xml:space="preserve">a </w:t>
            </w:r>
            <w:r w:rsidR="41B28679">
              <w:t xml:space="preserve">change occurs, </w:t>
            </w:r>
            <w:r w:rsidR="1154F861">
              <w:t xml:space="preserve">I will inform you as soon as I know </w:t>
            </w:r>
            <w:r w:rsidR="5EBE2560">
              <w:t>the details</w:t>
            </w:r>
            <w:r w:rsidR="16614619">
              <w:t>.</w:t>
            </w:r>
          </w:p>
        </w:tc>
      </w:tr>
    </w:tbl>
    <w:p w14:paraId="3FD7CE30" w14:textId="1BDFD618" w:rsidR="618EC688" w:rsidRDefault="618EC688"/>
    <w:p w14:paraId="069C2435" w14:textId="0B61A1B7" w:rsidR="618EC688" w:rsidRDefault="618EC688" w:rsidP="618EC688"/>
    <w:p w14:paraId="026E3805" w14:textId="579D0802" w:rsidR="618EC688" w:rsidRDefault="618EC688" w:rsidP="618EC688"/>
    <w:p w14:paraId="649C7303" w14:textId="741221F4" w:rsidR="618EC688" w:rsidRDefault="618EC688" w:rsidP="618EC688"/>
    <w:p w14:paraId="65CC7F5A" w14:textId="48730593" w:rsidR="618EC688" w:rsidRDefault="618EC688" w:rsidP="618EC688"/>
    <w:p w14:paraId="761C74D6" w14:textId="26DADAA5" w:rsidR="618EC688" w:rsidRDefault="618EC688" w:rsidP="618EC688"/>
    <w:p w14:paraId="1BEEB09D" w14:textId="12454510" w:rsidR="618EC688" w:rsidRDefault="618EC688" w:rsidP="618EC688"/>
    <w:p w14:paraId="7A6C6654" w14:textId="42EC5545" w:rsidR="7505E9DB" w:rsidRDefault="7505E9DB" w:rsidP="618EC688">
      <w:pPr>
        <w:rPr>
          <w:sz w:val="36"/>
          <w:szCs w:val="36"/>
        </w:rPr>
      </w:pPr>
      <w:r w:rsidRPr="618EC688">
        <w:rPr>
          <w:sz w:val="32"/>
          <w:szCs w:val="32"/>
        </w:rPr>
        <w:t xml:space="preserve">My parent or guardian </w:t>
      </w:r>
      <w:r w:rsidR="3456892F" w:rsidRPr="618EC688">
        <w:rPr>
          <w:sz w:val="32"/>
          <w:szCs w:val="32"/>
        </w:rPr>
        <w:t xml:space="preserve">and I </w:t>
      </w:r>
      <w:r w:rsidRPr="618EC688">
        <w:rPr>
          <w:sz w:val="32"/>
          <w:szCs w:val="32"/>
        </w:rPr>
        <w:t>ha</w:t>
      </w:r>
      <w:r w:rsidR="70DAC566" w:rsidRPr="618EC688">
        <w:rPr>
          <w:sz w:val="32"/>
          <w:szCs w:val="32"/>
        </w:rPr>
        <w:t>ve</w:t>
      </w:r>
      <w:r w:rsidRPr="618EC688">
        <w:rPr>
          <w:sz w:val="32"/>
          <w:szCs w:val="32"/>
        </w:rPr>
        <w:t xml:space="preserve"> read </w:t>
      </w:r>
      <w:r w:rsidR="39F8F0F3" w:rsidRPr="618EC688">
        <w:rPr>
          <w:sz w:val="32"/>
          <w:szCs w:val="32"/>
        </w:rPr>
        <w:t>Ms. Kelley’s</w:t>
      </w:r>
      <w:r w:rsidRPr="618EC688">
        <w:rPr>
          <w:sz w:val="32"/>
          <w:szCs w:val="32"/>
        </w:rPr>
        <w:t xml:space="preserve"> </w:t>
      </w:r>
      <w:r w:rsidR="30DCE16D" w:rsidRPr="618EC688">
        <w:rPr>
          <w:sz w:val="32"/>
          <w:szCs w:val="32"/>
        </w:rPr>
        <w:t>202</w:t>
      </w:r>
      <w:r w:rsidR="00C52719">
        <w:rPr>
          <w:sz w:val="32"/>
          <w:szCs w:val="32"/>
        </w:rPr>
        <w:t>3</w:t>
      </w:r>
      <w:r w:rsidR="30DCE16D" w:rsidRPr="618EC688">
        <w:rPr>
          <w:sz w:val="32"/>
          <w:szCs w:val="32"/>
        </w:rPr>
        <w:t>-202</w:t>
      </w:r>
      <w:r w:rsidR="00C52719">
        <w:rPr>
          <w:sz w:val="32"/>
          <w:szCs w:val="32"/>
        </w:rPr>
        <w:t>4</w:t>
      </w:r>
      <w:r w:rsidR="30DCE16D" w:rsidRPr="618EC688">
        <w:rPr>
          <w:sz w:val="32"/>
          <w:szCs w:val="32"/>
        </w:rPr>
        <w:t xml:space="preserve"> </w:t>
      </w:r>
      <w:r w:rsidR="6E34D9B4" w:rsidRPr="618EC688">
        <w:rPr>
          <w:sz w:val="32"/>
          <w:szCs w:val="32"/>
        </w:rPr>
        <w:t xml:space="preserve">English IV Honors </w:t>
      </w:r>
      <w:r w:rsidRPr="618EC688">
        <w:rPr>
          <w:sz w:val="32"/>
          <w:szCs w:val="32"/>
        </w:rPr>
        <w:t>syllabus.</w:t>
      </w:r>
    </w:p>
    <w:p w14:paraId="77AEA7D1" w14:textId="717DAF63" w:rsidR="618EC688" w:rsidRDefault="618EC688" w:rsidP="618EC688">
      <w:pPr>
        <w:rPr>
          <w:sz w:val="32"/>
          <w:szCs w:val="32"/>
        </w:rPr>
      </w:pPr>
    </w:p>
    <w:p w14:paraId="4DE18A74" w14:textId="1F2DB48E" w:rsidR="283AB021" w:rsidRDefault="283AB021" w:rsidP="618EC688">
      <w:pPr>
        <w:rPr>
          <w:sz w:val="32"/>
          <w:szCs w:val="32"/>
        </w:rPr>
      </w:pPr>
      <w:r w:rsidRPr="618EC688">
        <w:rPr>
          <w:sz w:val="32"/>
          <w:szCs w:val="32"/>
        </w:rPr>
        <w:t xml:space="preserve">______________________________________ </w:t>
      </w:r>
    </w:p>
    <w:p w14:paraId="3935C26C" w14:textId="7F03929C" w:rsidR="283AB021" w:rsidRDefault="283AB021" w:rsidP="618EC688">
      <w:pPr>
        <w:rPr>
          <w:sz w:val="32"/>
          <w:szCs w:val="32"/>
        </w:rPr>
      </w:pPr>
      <w:r w:rsidRPr="618EC688">
        <w:rPr>
          <w:sz w:val="32"/>
          <w:szCs w:val="32"/>
        </w:rPr>
        <w:t>Parent or Guardian Name Printed</w:t>
      </w:r>
    </w:p>
    <w:p w14:paraId="1395BC04" w14:textId="4A3414B0" w:rsidR="618EC688" w:rsidRDefault="618EC688" w:rsidP="618EC688">
      <w:pPr>
        <w:rPr>
          <w:sz w:val="32"/>
          <w:szCs w:val="32"/>
        </w:rPr>
      </w:pPr>
    </w:p>
    <w:p w14:paraId="72D4A027" w14:textId="371DA123" w:rsidR="6CE9AFAE" w:rsidRDefault="6CE9AFAE" w:rsidP="618EC688">
      <w:pPr>
        <w:rPr>
          <w:sz w:val="32"/>
          <w:szCs w:val="32"/>
        </w:rPr>
      </w:pPr>
      <w:r w:rsidRPr="618EC688">
        <w:rPr>
          <w:sz w:val="32"/>
          <w:szCs w:val="32"/>
        </w:rPr>
        <w:t>______________________________________ Date_____________</w:t>
      </w:r>
    </w:p>
    <w:p w14:paraId="397A01F2" w14:textId="4266D6D2" w:rsidR="6CE9AFAE" w:rsidRDefault="6CE9AFAE" w:rsidP="618EC688">
      <w:pPr>
        <w:rPr>
          <w:sz w:val="32"/>
          <w:szCs w:val="32"/>
        </w:rPr>
      </w:pPr>
      <w:r w:rsidRPr="618EC688">
        <w:rPr>
          <w:sz w:val="32"/>
          <w:szCs w:val="32"/>
        </w:rPr>
        <w:t>Parent or Guardian Signature</w:t>
      </w:r>
    </w:p>
    <w:p w14:paraId="3E70165B" w14:textId="7D80AC17" w:rsidR="618EC688" w:rsidRDefault="618EC688" w:rsidP="618EC688">
      <w:pPr>
        <w:rPr>
          <w:sz w:val="32"/>
          <w:szCs w:val="32"/>
        </w:rPr>
      </w:pPr>
    </w:p>
    <w:p w14:paraId="0F518CB2" w14:textId="1F2DB48E" w:rsidR="28DE89C8" w:rsidRDefault="28DE89C8" w:rsidP="618EC688">
      <w:pPr>
        <w:rPr>
          <w:sz w:val="32"/>
          <w:szCs w:val="32"/>
        </w:rPr>
      </w:pPr>
      <w:r w:rsidRPr="618EC688">
        <w:rPr>
          <w:sz w:val="32"/>
          <w:szCs w:val="32"/>
        </w:rPr>
        <w:t xml:space="preserve">______________________________________ </w:t>
      </w:r>
    </w:p>
    <w:p w14:paraId="5BDC84B1" w14:textId="55AA6C42" w:rsidR="28DE89C8" w:rsidRDefault="28DE89C8" w:rsidP="618EC688">
      <w:pPr>
        <w:rPr>
          <w:sz w:val="32"/>
          <w:szCs w:val="32"/>
        </w:rPr>
      </w:pPr>
      <w:r w:rsidRPr="618EC688">
        <w:rPr>
          <w:sz w:val="32"/>
          <w:szCs w:val="32"/>
        </w:rPr>
        <w:t>Student Name Printed</w:t>
      </w:r>
    </w:p>
    <w:p w14:paraId="54FF76AC" w14:textId="4A3414B0" w:rsidR="618EC688" w:rsidRDefault="618EC688" w:rsidP="618EC688">
      <w:pPr>
        <w:rPr>
          <w:sz w:val="32"/>
          <w:szCs w:val="32"/>
        </w:rPr>
      </w:pPr>
    </w:p>
    <w:p w14:paraId="2F6EF759" w14:textId="371DA123" w:rsidR="28DE89C8" w:rsidRDefault="28DE89C8" w:rsidP="618EC688">
      <w:pPr>
        <w:rPr>
          <w:sz w:val="32"/>
          <w:szCs w:val="32"/>
        </w:rPr>
      </w:pPr>
      <w:r w:rsidRPr="618EC688">
        <w:rPr>
          <w:sz w:val="32"/>
          <w:szCs w:val="32"/>
        </w:rPr>
        <w:t>______________________________________ Date_____________</w:t>
      </w:r>
    </w:p>
    <w:p w14:paraId="6D04A293" w14:textId="1CBC1E1D" w:rsidR="28DE89C8" w:rsidRDefault="28DE89C8" w:rsidP="618EC688">
      <w:pPr>
        <w:rPr>
          <w:sz w:val="32"/>
          <w:szCs w:val="32"/>
        </w:rPr>
      </w:pPr>
      <w:r w:rsidRPr="618EC688">
        <w:rPr>
          <w:sz w:val="32"/>
          <w:szCs w:val="32"/>
        </w:rPr>
        <w:t>Student Signature</w:t>
      </w:r>
    </w:p>
    <w:p w14:paraId="4FC0B860" w14:textId="3D9E9E38" w:rsidR="618EC688" w:rsidRDefault="618EC688" w:rsidP="618EC688">
      <w:pPr>
        <w:rPr>
          <w:sz w:val="32"/>
          <w:szCs w:val="32"/>
        </w:rPr>
      </w:pPr>
    </w:p>
    <w:sectPr w:rsidR="618EC6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B6A21"/>
    <w:multiLevelType w:val="hybridMultilevel"/>
    <w:tmpl w:val="B55AB6FC"/>
    <w:lvl w:ilvl="0" w:tplc="4F76E854">
      <w:start w:val="1"/>
      <w:numFmt w:val="bullet"/>
      <w:lvlText w:val=""/>
      <w:lvlJc w:val="left"/>
      <w:pPr>
        <w:ind w:left="720" w:hanging="360"/>
      </w:pPr>
      <w:rPr>
        <w:rFonts w:ascii="Wingdings" w:hAnsi="Wingdings" w:hint="default"/>
      </w:rPr>
    </w:lvl>
    <w:lvl w:ilvl="1" w:tplc="6E565C92">
      <w:start w:val="1"/>
      <w:numFmt w:val="bullet"/>
      <w:lvlText w:val="o"/>
      <w:lvlJc w:val="left"/>
      <w:pPr>
        <w:ind w:left="1440" w:hanging="360"/>
      </w:pPr>
      <w:rPr>
        <w:rFonts w:ascii="Courier New" w:hAnsi="Courier New" w:hint="default"/>
      </w:rPr>
    </w:lvl>
    <w:lvl w:ilvl="2" w:tplc="DCF67C66">
      <w:start w:val="1"/>
      <w:numFmt w:val="bullet"/>
      <w:lvlText w:val=""/>
      <w:lvlJc w:val="left"/>
      <w:pPr>
        <w:ind w:left="2160" w:hanging="360"/>
      </w:pPr>
      <w:rPr>
        <w:rFonts w:ascii="Wingdings" w:hAnsi="Wingdings" w:hint="default"/>
      </w:rPr>
    </w:lvl>
    <w:lvl w:ilvl="3" w:tplc="E416C6FA">
      <w:start w:val="1"/>
      <w:numFmt w:val="bullet"/>
      <w:lvlText w:val=""/>
      <w:lvlJc w:val="left"/>
      <w:pPr>
        <w:ind w:left="2880" w:hanging="360"/>
      </w:pPr>
      <w:rPr>
        <w:rFonts w:ascii="Symbol" w:hAnsi="Symbol" w:hint="default"/>
      </w:rPr>
    </w:lvl>
    <w:lvl w:ilvl="4" w:tplc="D9BA6AAE">
      <w:start w:val="1"/>
      <w:numFmt w:val="bullet"/>
      <w:lvlText w:val="o"/>
      <w:lvlJc w:val="left"/>
      <w:pPr>
        <w:ind w:left="3600" w:hanging="360"/>
      </w:pPr>
      <w:rPr>
        <w:rFonts w:ascii="Courier New" w:hAnsi="Courier New" w:hint="default"/>
      </w:rPr>
    </w:lvl>
    <w:lvl w:ilvl="5" w:tplc="14B83F1A">
      <w:start w:val="1"/>
      <w:numFmt w:val="bullet"/>
      <w:lvlText w:val=""/>
      <w:lvlJc w:val="left"/>
      <w:pPr>
        <w:ind w:left="4320" w:hanging="360"/>
      </w:pPr>
      <w:rPr>
        <w:rFonts w:ascii="Wingdings" w:hAnsi="Wingdings" w:hint="default"/>
      </w:rPr>
    </w:lvl>
    <w:lvl w:ilvl="6" w:tplc="4DC26D00">
      <w:start w:val="1"/>
      <w:numFmt w:val="bullet"/>
      <w:lvlText w:val=""/>
      <w:lvlJc w:val="left"/>
      <w:pPr>
        <w:ind w:left="5040" w:hanging="360"/>
      </w:pPr>
      <w:rPr>
        <w:rFonts w:ascii="Symbol" w:hAnsi="Symbol" w:hint="default"/>
      </w:rPr>
    </w:lvl>
    <w:lvl w:ilvl="7" w:tplc="F6F4722C">
      <w:start w:val="1"/>
      <w:numFmt w:val="bullet"/>
      <w:lvlText w:val="o"/>
      <w:lvlJc w:val="left"/>
      <w:pPr>
        <w:ind w:left="5760" w:hanging="360"/>
      </w:pPr>
      <w:rPr>
        <w:rFonts w:ascii="Courier New" w:hAnsi="Courier New" w:hint="default"/>
      </w:rPr>
    </w:lvl>
    <w:lvl w:ilvl="8" w:tplc="8A16CE9A">
      <w:start w:val="1"/>
      <w:numFmt w:val="bullet"/>
      <w:lvlText w:val=""/>
      <w:lvlJc w:val="left"/>
      <w:pPr>
        <w:ind w:left="6480" w:hanging="360"/>
      </w:pPr>
      <w:rPr>
        <w:rFonts w:ascii="Wingdings" w:hAnsi="Wingdings" w:hint="default"/>
      </w:rPr>
    </w:lvl>
  </w:abstractNum>
  <w:abstractNum w:abstractNumId="1" w15:restartNumberingAfterBreak="0">
    <w:nsid w:val="183D85F0"/>
    <w:multiLevelType w:val="hybridMultilevel"/>
    <w:tmpl w:val="9B884BBA"/>
    <w:lvl w:ilvl="0" w:tplc="A1AE26FC">
      <w:start w:val="1"/>
      <w:numFmt w:val="bullet"/>
      <w:lvlText w:val=""/>
      <w:lvlJc w:val="left"/>
      <w:pPr>
        <w:ind w:left="720" w:hanging="360"/>
      </w:pPr>
      <w:rPr>
        <w:rFonts w:ascii="Wingdings" w:hAnsi="Wingdings" w:hint="default"/>
      </w:rPr>
    </w:lvl>
    <w:lvl w:ilvl="1" w:tplc="0532C954">
      <w:start w:val="1"/>
      <w:numFmt w:val="bullet"/>
      <w:lvlText w:val="o"/>
      <w:lvlJc w:val="left"/>
      <w:pPr>
        <w:ind w:left="1440" w:hanging="360"/>
      </w:pPr>
      <w:rPr>
        <w:rFonts w:ascii="Courier New" w:hAnsi="Courier New" w:hint="default"/>
      </w:rPr>
    </w:lvl>
    <w:lvl w:ilvl="2" w:tplc="19C6433E">
      <w:start w:val="1"/>
      <w:numFmt w:val="bullet"/>
      <w:lvlText w:val=""/>
      <w:lvlJc w:val="left"/>
      <w:pPr>
        <w:ind w:left="2160" w:hanging="360"/>
      </w:pPr>
      <w:rPr>
        <w:rFonts w:ascii="Wingdings" w:hAnsi="Wingdings" w:hint="default"/>
      </w:rPr>
    </w:lvl>
    <w:lvl w:ilvl="3" w:tplc="0CFC8200">
      <w:start w:val="1"/>
      <w:numFmt w:val="bullet"/>
      <w:lvlText w:val=""/>
      <w:lvlJc w:val="left"/>
      <w:pPr>
        <w:ind w:left="2880" w:hanging="360"/>
      </w:pPr>
      <w:rPr>
        <w:rFonts w:ascii="Symbol" w:hAnsi="Symbol" w:hint="default"/>
      </w:rPr>
    </w:lvl>
    <w:lvl w:ilvl="4" w:tplc="B85E9838">
      <w:start w:val="1"/>
      <w:numFmt w:val="bullet"/>
      <w:lvlText w:val="o"/>
      <w:lvlJc w:val="left"/>
      <w:pPr>
        <w:ind w:left="3600" w:hanging="360"/>
      </w:pPr>
      <w:rPr>
        <w:rFonts w:ascii="Courier New" w:hAnsi="Courier New" w:hint="default"/>
      </w:rPr>
    </w:lvl>
    <w:lvl w:ilvl="5" w:tplc="2C6214BC">
      <w:start w:val="1"/>
      <w:numFmt w:val="bullet"/>
      <w:lvlText w:val=""/>
      <w:lvlJc w:val="left"/>
      <w:pPr>
        <w:ind w:left="4320" w:hanging="360"/>
      </w:pPr>
      <w:rPr>
        <w:rFonts w:ascii="Wingdings" w:hAnsi="Wingdings" w:hint="default"/>
      </w:rPr>
    </w:lvl>
    <w:lvl w:ilvl="6" w:tplc="B456F7EA">
      <w:start w:val="1"/>
      <w:numFmt w:val="bullet"/>
      <w:lvlText w:val=""/>
      <w:lvlJc w:val="left"/>
      <w:pPr>
        <w:ind w:left="5040" w:hanging="360"/>
      </w:pPr>
      <w:rPr>
        <w:rFonts w:ascii="Symbol" w:hAnsi="Symbol" w:hint="default"/>
      </w:rPr>
    </w:lvl>
    <w:lvl w:ilvl="7" w:tplc="8C9221C0">
      <w:start w:val="1"/>
      <w:numFmt w:val="bullet"/>
      <w:lvlText w:val="o"/>
      <w:lvlJc w:val="left"/>
      <w:pPr>
        <w:ind w:left="5760" w:hanging="360"/>
      </w:pPr>
      <w:rPr>
        <w:rFonts w:ascii="Courier New" w:hAnsi="Courier New" w:hint="default"/>
      </w:rPr>
    </w:lvl>
    <w:lvl w:ilvl="8" w:tplc="28C096D2">
      <w:start w:val="1"/>
      <w:numFmt w:val="bullet"/>
      <w:lvlText w:val=""/>
      <w:lvlJc w:val="left"/>
      <w:pPr>
        <w:ind w:left="6480" w:hanging="360"/>
      </w:pPr>
      <w:rPr>
        <w:rFonts w:ascii="Wingdings" w:hAnsi="Wingdings" w:hint="default"/>
      </w:rPr>
    </w:lvl>
  </w:abstractNum>
  <w:abstractNum w:abstractNumId="2" w15:restartNumberingAfterBreak="0">
    <w:nsid w:val="1D07DF8B"/>
    <w:multiLevelType w:val="hybridMultilevel"/>
    <w:tmpl w:val="BDC6D22E"/>
    <w:lvl w:ilvl="0" w:tplc="D83855C0">
      <w:start w:val="1"/>
      <w:numFmt w:val="bullet"/>
      <w:lvlText w:val=""/>
      <w:lvlJc w:val="left"/>
      <w:pPr>
        <w:ind w:left="720" w:hanging="360"/>
      </w:pPr>
      <w:rPr>
        <w:rFonts w:ascii="Symbol" w:hAnsi="Symbol" w:hint="default"/>
      </w:rPr>
    </w:lvl>
    <w:lvl w:ilvl="1" w:tplc="1BD41696">
      <w:start w:val="1"/>
      <w:numFmt w:val="bullet"/>
      <w:lvlText w:val="o"/>
      <w:lvlJc w:val="left"/>
      <w:pPr>
        <w:ind w:left="1440" w:hanging="360"/>
      </w:pPr>
      <w:rPr>
        <w:rFonts w:ascii="Courier New" w:hAnsi="Courier New" w:hint="default"/>
      </w:rPr>
    </w:lvl>
    <w:lvl w:ilvl="2" w:tplc="CCD811A0">
      <w:start w:val="1"/>
      <w:numFmt w:val="bullet"/>
      <w:lvlText w:val=""/>
      <w:lvlJc w:val="left"/>
      <w:pPr>
        <w:ind w:left="2160" w:hanging="360"/>
      </w:pPr>
      <w:rPr>
        <w:rFonts w:ascii="Wingdings" w:hAnsi="Wingdings" w:hint="default"/>
      </w:rPr>
    </w:lvl>
    <w:lvl w:ilvl="3" w:tplc="A066FA34">
      <w:start w:val="1"/>
      <w:numFmt w:val="bullet"/>
      <w:lvlText w:val=""/>
      <w:lvlJc w:val="left"/>
      <w:pPr>
        <w:ind w:left="2880" w:hanging="360"/>
      </w:pPr>
      <w:rPr>
        <w:rFonts w:ascii="Symbol" w:hAnsi="Symbol" w:hint="default"/>
      </w:rPr>
    </w:lvl>
    <w:lvl w:ilvl="4" w:tplc="55F04B1A">
      <w:start w:val="1"/>
      <w:numFmt w:val="bullet"/>
      <w:lvlText w:val="o"/>
      <w:lvlJc w:val="left"/>
      <w:pPr>
        <w:ind w:left="3600" w:hanging="360"/>
      </w:pPr>
      <w:rPr>
        <w:rFonts w:ascii="Courier New" w:hAnsi="Courier New" w:hint="default"/>
      </w:rPr>
    </w:lvl>
    <w:lvl w:ilvl="5" w:tplc="9ACC2ED0">
      <w:start w:val="1"/>
      <w:numFmt w:val="bullet"/>
      <w:lvlText w:val=""/>
      <w:lvlJc w:val="left"/>
      <w:pPr>
        <w:ind w:left="4320" w:hanging="360"/>
      </w:pPr>
      <w:rPr>
        <w:rFonts w:ascii="Wingdings" w:hAnsi="Wingdings" w:hint="default"/>
      </w:rPr>
    </w:lvl>
    <w:lvl w:ilvl="6" w:tplc="40461786">
      <w:start w:val="1"/>
      <w:numFmt w:val="bullet"/>
      <w:lvlText w:val=""/>
      <w:lvlJc w:val="left"/>
      <w:pPr>
        <w:ind w:left="5040" w:hanging="360"/>
      </w:pPr>
      <w:rPr>
        <w:rFonts w:ascii="Symbol" w:hAnsi="Symbol" w:hint="default"/>
      </w:rPr>
    </w:lvl>
    <w:lvl w:ilvl="7" w:tplc="EF006D3C">
      <w:start w:val="1"/>
      <w:numFmt w:val="bullet"/>
      <w:lvlText w:val="o"/>
      <w:lvlJc w:val="left"/>
      <w:pPr>
        <w:ind w:left="5760" w:hanging="360"/>
      </w:pPr>
      <w:rPr>
        <w:rFonts w:ascii="Courier New" w:hAnsi="Courier New" w:hint="default"/>
      </w:rPr>
    </w:lvl>
    <w:lvl w:ilvl="8" w:tplc="1654FAE4">
      <w:start w:val="1"/>
      <w:numFmt w:val="bullet"/>
      <w:lvlText w:val=""/>
      <w:lvlJc w:val="left"/>
      <w:pPr>
        <w:ind w:left="6480" w:hanging="360"/>
      </w:pPr>
      <w:rPr>
        <w:rFonts w:ascii="Wingdings" w:hAnsi="Wingdings" w:hint="default"/>
      </w:rPr>
    </w:lvl>
  </w:abstractNum>
  <w:abstractNum w:abstractNumId="3" w15:restartNumberingAfterBreak="0">
    <w:nsid w:val="2150847A"/>
    <w:multiLevelType w:val="hybridMultilevel"/>
    <w:tmpl w:val="0C580A0E"/>
    <w:lvl w:ilvl="0" w:tplc="092C1CDC">
      <w:start w:val="1"/>
      <w:numFmt w:val="bullet"/>
      <w:lvlText w:val=""/>
      <w:lvlJc w:val="left"/>
      <w:pPr>
        <w:ind w:left="720" w:hanging="360"/>
      </w:pPr>
      <w:rPr>
        <w:rFonts w:ascii="Symbol" w:hAnsi="Symbol" w:hint="default"/>
      </w:rPr>
    </w:lvl>
    <w:lvl w:ilvl="1" w:tplc="AD6E08FC">
      <w:start w:val="1"/>
      <w:numFmt w:val="bullet"/>
      <w:lvlText w:val="o"/>
      <w:lvlJc w:val="left"/>
      <w:pPr>
        <w:ind w:left="1440" w:hanging="360"/>
      </w:pPr>
      <w:rPr>
        <w:rFonts w:ascii="Courier New" w:hAnsi="Courier New" w:hint="default"/>
      </w:rPr>
    </w:lvl>
    <w:lvl w:ilvl="2" w:tplc="F8FA2E10">
      <w:start w:val="1"/>
      <w:numFmt w:val="bullet"/>
      <w:lvlText w:val=""/>
      <w:lvlJc w:val="left"/>
      <w:pPr>
        <w:ind w:left="2160" w:hanging="360"/>
      </w:pPr>
      <w:rPr>
        <w:rFonts w:ascii="Wingdings" w:hAnsi="Wingdings" w:hint="default"/>
      </w:rPr>
    </w:lvl>
    <w:lvl w:ilvl="3" w:tplc="729085A6">
      <w:start w:val="1"/>
      <w:numFmt w:val="bullet"/>
      <w:lvlText w:val=""/>
      <w:lvlJc w:val="left"/>
      <w:pPr>
        <w:ind w:left="2880" w:hanging="360"/>
      </w:pPr>
      <w:rPr>
        <w:rFonts w:ascii="Symbol" w:hAnsi="Symbol" w:hint="default"/>
      </w:rPr>
    </w:lvl>
    <w:lvl w:ilvl="4" w:tplc="CF0A5C5C">
      <w:start w:val="1"/>
      <w:numFmt w:val="bullet"/>
      <w:lvlText w:val="o"/>
      <w:lvlJc w:val="left"/>
      <w:pPr>
        <w:ind w:left="3600" w:hanging="360"/>
      </w:pPr>
      <w:rPr>
        <w:rFonts w:ascii="Courier New" w:hAnsi="Courier New" w:hint="default"/>
      </w:rPr>
    </w:lvl>
    <w:lvl w:ilvl="5" w:tplc="B32AE03C">
      <w:start w:val="1"/>
      <w:numFmt w:val="bullet"/>
      <w:lvlText w:val=""/>
      <w:lvlJc w:val="left"/>
      <w:pPr>
        <w:ind w:left="4320" w:hanging="360"/>
      </w:pPr>
      <w:rPr>
        <w:rFonts w:ascii="Wingdings" w:hAnsi="Wingdings" w:hint="default"/>
      </w:rPr>
    </w:lvl>
    <w:lvl w:ilvl="6" w:tplc="F47A7480">
      <w:start w:val="1"/>
      <w:numFmt w:val="bullet"/>
      <w:lvlText w:val=""/>
      <w:lvlJc w:val="left"/>
      <w:pPr>
        <w:ind w:left="5040" w:hanging="360"/>
      </w:pPr>
      <w:rPr>
        <w:rFonts w:ascii="Symbol" w:hAnsi="Symbol" w:hint="default"/>
      </w:rPr>
    </w:lvl>
    <w:lvl w:ilvl="7" w:tplc="C31A51B2">
      <w:start w:val="1"/>
      <w:numFmt w:val="bullet"/>
      <w:lvlText w:val="o"/>
      <w:lvlJc w:val="left"/>
      <w:pPr>
        <w:ind w:left="5760" w:hanging="360"/>
      </w:pPr>
      <w:rPr>
        <w:rFonts w:ascii="Courier New" w:hAnsi="Courier New" w:hint="default"/>
      </w:rPr>
    </w:lvl>
    <w:lvl w:ilvl="8" w:tplc="9A22AD3A">
      <w:start w:val="1"/>
      <w:numFmt w:val="bullet"/>
      <w:lvlText w:val=""/>
      <w:lvlJc w:val="left"/>
      <w:pPr>
        <w:ind w:left="6480" w:hanging="360"/>
      </w:pPr>
      <w:rPr>
        <w:rFonts w:ascii="Wingdings" w:hAnsi="Wingdings" w:hint="default"/>
      </w:rPr>
    </w:lvl>
  </w:abstractNum>
  <w:abstractNum w:abstractNumId="4" w15:restartNumberingAfterBreak="0">
    <w:nsid w:val="26BE5DF4"/>
    <w:multiLevelType w:val="hybridMultilevel"/>
    <w:tmpl w:val="7D9C295E"/>
    <w:lvl w:ilvl="0" w:tplc="4FC0E6AA">
      <w:start w:val="1"/>
      <w:numFmt w:val="bullet"/>
      <w:lvlText w:val=""/>
      <w:lvlJc w:val="left"/>
      <w:pPr>
        <w:ind w:left="720" w:hanging="360"/>
      </w:pPr>
      <w:rPr>
        <w:rFonts w:ascii="Wingdings" w:hAnsi="Wingdings" w:hint="default"/>
      </w:rPr>
    </w:lvl>
    <w:lvl w:ilvl="1" w:tplc="C00289C0">
      <w:start w:val="1"/>
      <w:numFmt w:val="bullet"/>
      <w:lvlText w:val="o"/>
      <w:lvlJc w:val="left"/>
      <w:pPr>
        <w:ind w:left="1440" w:hanging="360"/>
      </w:pPr>
      <w:rPr>
        <w:rFonts w:ascii="Courier New" w:hAnsi="Courier New" w:hint="default"/>
      </w:rPr>
    </w:lvl>
    <w:lvl w:ilvl="2" w:tplc="105C0832">
      <w:start w:val="1"/>
      <w:numFmt w:val="bullet"/>
      <w:lvlText w:val=""/>
      <w:lvlJc w:val="left"/>
      <w:pPr>
        <w:ind w:left="2160" w:hanging="360"/>
      </w:pPr>
      <w:rPr>
        <w:rFonts w:ascii="Wingdings" w:hAnsi="Wingdings" w:hint="default"/>
      </w:rPr>
    </w:lvl>
    <w:lvl w:ilvl="3" w:tplc="E9A2A862">
      <w:start w:val="1"/>
      <w:numFmt w:val="bullet"/>
      <w:lvlText w:val=""/>
      <w:lvlJc w:val="left"/>
      <w:pPr>
        <w:ind w:left="2880" w:hanging="360"/>
      </w:pPr>
      <w:rPr>
        <w:rFonts w:ascii="Symbol" w:hAnsi="Symbol" w:hint="default"/>
      </w:rPr>
    </w:lvl>
    <w:lvl w:ilvl="4" w:tplc="3536CC52">
      <w:start w:val="1"/>
      <w:numFmt w:val="bullet"/>
      <w:lvlText w:val="o"/>
      <w:lvlJc w:val="left"/>
      <w:pPr>
        <w:ind w:left="3600" w:hanging="360"/>
      </w:pPr>
      <w:rPr>
        <w:rFonts w:ascii="Courier New" w:hAnsi="Courier New" w:hint="default"/>
      </w:rPr>
    </w:lvl>
    <w:lvl w:ilvl="5" w:tplc="1DB03980">
      <w:start w:val="1"/>
      <w:numFmt w:val="bullet"/>
      <w:lvlText w:val=""/>
      <w:lvlJc w:val="left"/>
      <w:pPr>
        <w:ind w:left="4320" w:hanging="360"/>
      </w:pPr>
      <w:rPr>
        <w:rFonts w:ascii="Wingdings" w:hAnsi="Wingdings" w:hint="default"/>
      </w:rPr>
    </w:lvl>
    <w:lvl w:ilvl="6" w:tplc="4634984A">
      <w:start w:val="1"/>
      <w:numFmt w:val="bullet"/>
      <w:lvlText w:val=""/>
      <w:lvlJc w:val="left"/>
      <w:pPr>
        <w:ind w:left="5040" w:hanging="360"/>
      </w:pPr>
      <w:rPr>
        <w:rFonts w:ascii="Symbol" w:hAnsi="Symbol" w:hint="default"/>
      </w:rPr>
    </w:lvl>
    <w:lvl w:ilvl="7" w:tplc="CFE628E0">
      <w:start w:val="1"/>
      <w:numFmt w:val="bullet"/>
      <w:lvlText w:val="o"/>
      <w:lvlJc w:val="left"/>
      <w:pPr>
        <w:ind w:left="5760" w:hanging="360"/>
      </w:pPr>
      <w:rPr>
        <w:rFonts w:ascii="Courier New" w:hAnsi="Courier New" w:hint="default"/>
      </w:rPr>
    </w:lvl>
    <w:lvl w:ilvl="8" w:tplc="5C7431E8">
      <w:start w:val="1"/>
      <w:numFmt w:val="bullet"/>
      <w:lvlText w:val=""/>
      <w:lvlJc w:val="left"/>
      <w:pPr>
        <w:ind w:left="6480" w:hanging="360"/>
      </w:pPr>
      <w:rPr>
        <w:rFonts w:ascii="Wingdings" w:hAnsi="Wingdings" w:hint="default"/>
      </w:rPr>
    </w:lvl>
  </w:abstractNum>
  <w:abstractNum w:abstractNumId="5" w15:restartNumberingAfterBreak="0">
    <w:nsid w:val="2708B585"/>
    <w:multiLevelType w:val="hybridMultilevel"/>
    <w:tmpl w:val="F2FEAC22"/>
    <w:lvl w:ilvl="0" w:tplc="3DD8F910">
      <w:start w:val="1"/>
      <w:numFmt w:val="bullet"/>
      <w:lvlText w:val=""/>
      <w:lvlJc w:val="left"/>
      <w:pPr>
        <w:ind w:left="720" w:hanging="360"/>
      </w:pPr>
      <w:rPr>
        <w:rFonts w:ascii="Symbol" w:hAnsi="Symbol" w:hint="default"/>
      </w:rPr>
    </w:lvl>
    <w:lvl w:ilvl="1" w:tplc="63482B78">
      <w:start w:val="1"/>
      <w:numFmt w:val="bullet"/>
      <w:lvlText w:val="o"/>
      <w:lvlJc w:val="left"/>
      <w:pPr>
        <w:ind w:left="1440" w:hanging="360"/>
      </w:pPr>
      <w:rPr>
        <w:rFonts w:ascii="Courier New" w:hAnsi="Courier New" w:hint="default"/>
      </w:rPr>
    </w:lvl>
    <w:lvl w:ilvl="2" w:tplc="0BC4B762">
      <w:start w:val="1"/>
      <w:numFmt w:val="bullet"/>
      <w:lvlText w:val=""/>
      <w:lvlJc w:val="left"/>
      <w:pPr>
        <w:ind w:left="2160" w:hanging="360"/>
      </w:pPr>
      <w:rPr>
        <w:rFonts w:ascii="Wingdings" w:hAnsi="Wingdings" w:hint="default"/>
      </w:rPr>
    </w:lvl>
    <w:lvl w:ilvl="3" w:tplc="BC9C5BB4">
      <w:start w:val="1"/>
      <w:numFmt w:val="bullet"/>
      <w:lvlText w:val=""/>
      <w:lvlJc w:val="left"/>
      <w:pPr>
        <w:ind w:left="2880" w:hanging="360"/>
      </w:pPr>
      <w:rPr>
        <w:rFonts w:ascii="Symbol" w:hAnsi="Symbol" w:hint="default"/>
      </w:rPr>
    </w:lvl>
    <w:lvl w:ilvl="4" w:tplc="7102F32A">
      <w:start w:val="1"/>
      <w:numFmt w:val="bullet"/>
      <w:lvlText w:val="o"/>
      <w:lvlJc w:val="left"/>
      <w:pPr>
        <w:ind w:left="3600" w:hanging="360"/>
      </w:pPr>
      <w:rPr>
        <w:rFonts w:ascii="Courier New" w:hAnsi="Courier New" w:hint="default"/>
      </w:rPr>
    </w:lvl>
    <w:lvl w:ilvl="5" w:tplc="25C2F1AE">
      <w:start w:val="1"/>
      <w:numFmt w:val="bullet"/>
      <w:lvlText w:val=""/>
      <w:lvlJc w:val="left"/>
      <w:pPr>
        <w:ind w:left="4320" w:hanging="360"/>
      </w:pPr>
      <w:rPr>
        <w:rFonts w:ascii="Wingdings" w:hAnsi="Wingdings" w:hint="default"/>
      </w:rPr>
    </w:lvl>
    <w:lvl w:ilvl="6" w:tplc="1F543D7C">
      <w:start w:val="1"/>
      <w:numFmt w:val="bullet"/>
      <w:lvlText w:val=""/>
      <w:lvlJc w:val="left"/>
      <w:pPr>
        <w:ind w:left="5040" w:hanging="360"/>
      </w:pPr>
      <w:rPr>
        <w:rFonts w:ascii="Symbol" w:hAnsi="Symbol" w:hint="default"/>
      </w:rPr>
    </w:lvl>
    <w:lvl w:ilvl="7" w:tplc="4508C4CA">
      <w:start w:val="1"/>
      <w:numFmt w:val="bullet"/>
      <w:lvlText w:val="o"/>
      <w:lvlJc w:val="left"/>
      <w:pPr>
        <w:ind w:left="5760" w:hanging="360"/>
      </w:pPr>
      <w:rPr>
        <w:rFonts w:ascii="Courier New" w:hAnsi="Courier New" w:hint="default"/>
      </w:rPr>
    </w:lvl>
    <w:lvl w:ilvl="8" w:tplc="EEDAB422">
      <w:start w:val="1"/>
      <w:numFmt w:val="bullet"/>
      <w:lvlText w:val=""/>
      <w:lvlJc w:val="left"/>
      <w:pPr>
        <w:ind w:left="6480" w:hanging="360"/>
      </w:pPr>
      <w:rPr>
        <w:rFonts w:ascii="Wingdings" w:hAnsi="Wingdings" w:hint="default"/>
      </w:rPr>
    </w:lvl>
  </w:abstractNum>
  <w:abstractNum w:abstractNumId="6" w15:restartNumberingAfterBreak="0">
    <w:nsid w:val="311DB04B"/>
    <w:multiLevelType w:val="hybridMultilevel"/>
    <w:tmpl w:val="D74AAFE4"/>
    <w:lvl w:ilvl="0" w:tplc="49C2F3A4">
      <w:start w:val="1"/>
      <w:numFmt w:val="bullet"/>
      <w:lvlText w:val=""/>
      <w:lvlJc w:val="left"/>
      <w:pPr>
        <w:ind w:left="720" w:hanging="360"/>
      </w:pPr>
      <w:rPr>
        <w:rFonts w:ascii="Wingdings" w:hAnsi="Wingdings" w:hint="default"/>
      </w:rPr>
    </w:lvl>
    <w:lvl w:ilvl="1" w:tplc="5B400390">
      <w:start w:val="1"/>
      <w:numFmt w:val="bullet"/>
      <w:lvlText w:val="o"/>
      <w:lvlJc w:val="left"/>
      <w:pPr>
        <w:ind w:left="1440" w:hanging="360"/>
      </w:pPr>
      <w:rPr>
        <w:rFonts w:ascii="Courier New" w:hAnsi="Courier New" w:hint="default"/>
      </w:rPr>
    </w:lvl>
    <w:lvl w:ilvl="2" w:tplc="23108222">
      <w:start w:val="1"/>
      <w:numFmt w:val="bullet"/>
      <w:lvlText w:val=""/>
      <w:lvlJc w:val="left"/>
      <w:pPr>
        <w:ind w:left="2160" w:hanging="360"/>
      </w:pPr>
      <w:rPr>
        <w:rFonts w:ascii="Wingdings" w:hAnsi="Wingdings" w:hint="default"/>
      </w:rPr>
    </w:lvl>
    <w:lvl w:ilvl="3" w:tplc="CC7E9442">
      <w:start w:val="1"/>
      <w:numFmt w:val="bullet"/>
      <w:lvlText w:val=""/>
      <w:lvlJc w:val="left"/>
      <w:pPr>
        <w:ind w:left="2880" w:hanging="360"/>
      </w:pPr>
      <w:rPr>
        <w:rFonts w:ascii="Symbol" w:hAnsi="Symbol" w:hint="default"/>
      </w:rPr>
    </w:lvl>
    <w:lvl w:ilvl="4" w:tplc="2AE6484C">
      <w:start w:val="1"/>
      <w:numFmt w:val="bullet"/>
      <w:lvlText w:val="o"/>
      <w:lvlJc w:val="left"/>
      <w:pPr>
        <w:ind w:left="3600" w:hanging="360"/>
      </w:pPr>
      <w:rPr>
        <w:rFonts w:ascii="Courier New" w:hAnsi="Courier New" w:hint="default"/>
      </w:rPr>
    </w:lvl>
    <w:lvl w:ilvl="5" w:tplc="0748B3E8">
      <w:start w:val="1"/>
      <w:numFmt w:val="bullet"/>
      <w:lvlText w:val=""/>
      <w:lvlJc w:val="left"/>
      <w:pPr>
        <w:ind w:left="4320" w:hanging="360"/>
      </w:pPr>
      <w:rPr>
        <w:rFonts w:ascii="Wingdings" w:hAnsi="Wingdings" w:hint="default"/>
      </w:rPr>
    </w:lvl>
    <w:lvl w:ilvl="6" w:tplc="716494EE">
      <w:start w:val="1"/>
      <w:numFmt w:val="bullet"/>
      <w:lvlText w:val=""/>
      <w:lvlJc w:val="left"/>
      <w:pPr>
        <w:ind w:left="5040" w:hanging="360"/>
      </w:pPr>
      <w:rPr>
        <w:rFonts w:ascii="Symbol" w:hAnsi="Symbol" w:hint="default"/>
      </w:rPr>
    </w:lvl>
    <w:lvl w:ilvl="7" w:tplc="D22C84F2">
      <w:start w:val="1"/>
      <w:numFmt w:val="bullet"/>
      <w:lvlText w:val="o"/>
      <w:lvlJc w:val="left"/>
      <w:pPr>
        <w:ind w:left="5760" w:hanging="360"/>
      </w:pPr>
      <w:rPr>
        <w:rFonts w:ascii="Courier New" w:hAnsi="Courier New" w:hint="default"/>
      </w:rPr>
    </w:lvl>
    <w:lvl w:ilvl="8" w:tplc="BED0E65A">
      <w:start w:val="1"/>
      <w:numFmt w:val="bullet"/>
      <w:lvlText w:val=""/>
      <w:lvlJc w:val="left"/>
      <w:pPr>
        <w:ind w:left="6480" w:hanging="360"/>
      </w:pPr>
      <w:rPr>
        <w:rFonts w:ascii="Wingdings" w:hAnsi="Wingdings" w:hint="default"/>
      </w:rPr>
    </w:lvl>
  </w:abstractNum>
  <w:abstractNum w:abstractNumId="7" w15:restartNumberingAfterBreak="0">
    <w:nsid w:val="49611B86"/>
    <w:multiLevelType w:val="hybridMultilevel"/>
    <w:tmpl w:val="64AE072C"/>
    <w:lvl w:ilvl="0" w:tplc="973C804C">
      <w:start w:val="1"/>
      <w:numFmt w:val="bullet"/>
      <w:lvlText w:val=""/>
      <w:lvlJc w:val="left"/>
      <w:pPr>
        <w:ind w:left="720" w:hanging="360"/>
      </w:pPr>
      <w:rPr>
        <w:rFonts w:ascii="Wingdings" w:hAnsi="Wingdings" w:hint="default"/>
      </w:rPr>
    </w:lvl>
    <w:lvl w:ilvl="1" w:tplc="5E4E32A0">
      <w:start w:val="1"/>
      <w:numFmt w:val="bullet"/>
      <w:lvlText w:val="o"/>
      <w:lvlJc w:val="left"/>
      <w:pPr>
        <w:ind w:left="1440" w:hanging="360"/>
      </w:pPr>
      <w:rPr>
        <w:rFonts w:ascii="Courier New" w:hAnsi="Courier New" w:hint="default"/>
      </w:rPr>
    </w:lvl>
    <w:lvl w:ilvl="2" w:tplc="78224842">
      <w:start w:val="1"/>
      <w:numFmt w:val="bullet"/>
      <w:lvlText w:val=""/>
      <w:lvlJc w:val="left"/>
      <w:pPr>
        <w:ind w:left="2160" w:hanging="360"/>
      </w:pPr>
      <w:rPr>
        <w:rFonts w:ascii="Wingdings" w:hAnsi="Wingdings" w:hint="default"/>
      </w:rPr>
    </w:lvl>
    <w:lvl w:ilvl="3" w:tplc="893C47AA">
      <w:start w:val="1"/>
      <w:numFmt w:val="bullet"/>
      <w:lvlText w:val=""/>
      <w:lvlJc w:val="left"/>
      <w:pPr>
        <w:ind w:left="2880" w:hanging="360"/>
      </w:pPr>
      <w:rPr>
        <w:rFonts w:ascii="Symbol" w:hAnsi="Symbol" w:hint="default"/>
      </w:rPr>
    </w:lvl>
    <w:lvl w:ilvl="4" w:tplc="BC1C0D48">
      <w:start w:val="1"/>
      <w:numFmt w:val="bullet"/>
      <w:lvlText w:val="o"/>
      <w:lvlJc w:val="left"/>
      <w:pPr>
        <w:ind w:left="3600" w:hanging="360"/>
      </w:pPr>
      <w:rPr>
        <w:rFonts w:ascii="Courier New" w:hAnsi="Courier New" w:hint="default"/>
      </w:rPr>
    </w:lvl>
    <w:lvl w:ilvl="5" w:tplc="CA56D878">
      <w:start w:val="1"/>
      <w:numFmt w:val="bullet"/>
      <w:lvlText w:val=""/>
      <w:lvlJc w:val="left"/>
      <w:pPr>
        <w:ind w:left="4320" w:hanging="360"/>
      </w:pPr>
      <w:rPr>
        <w:rFonts w:ascii="Wingdings" w:hAnsi="Wingdings" w:hint="default"/>
      </w:rPr>
    </w:lvl>
    <w:lvl w:ilvl="6" w:tplc="12940BBC">
      <w:start w:val="1"/>
      <w:numFmt w:val="bullet"/>
      <w:lvlText w:val=""/>
      <w:lvlJc w:val="left"/>
      <w:pPr>
        <w:ind w:left="5040" w:hanging="360"/>
      </w:pPr>
      <w:rPr>
        <w:rFonts w:ascii="Symbol" w:hAnsi="Symbol" w:hint="default"/>
      </w:rPr>
    </w:lvl>
    <w:lvl w:ilvl="7" w:tplc="677EA8E4">
      <w:start w:val="1"/>
      <w:numFmt w:val="bullet"/>
      <w:lvlText w:val="o"/>
      <w:lvlJc w:val="left"/>
      <w:pPr>
        <w:ind w:left="5760" w:hanging="360"/>
      </w:pPr>
      <w:rPr>
        <w:rFonts w:ascii="Courier New" w:hAnsi="Courier New" w:hint="default"/>
      </w:rPr>
    </w:lvl>
    <w:lvl w:ilvl="8" w:tplc="E4262722">
      <w:start w:val="1"/>
      <w:numFmt w:val="bullet"/>
      <w:lvlText w:val=""/>
      <w:lvlJc w:val="left"/>
      <w:pPr>
        <w:ind w:left="6480" w:hanging="360"/>
      </w:pPr>
      <w:rPr>
        <w:rFonts w:ascii="Wingdings" w:hAnsi="Wingdings" w:hint="default"/>
      </w:rPr>
    </w:lvl>
  </w:abstractNum>
  <w:abstractNum w:abstractNumId="8" w15:restartNumberingAfterBreak="0">
    <w:nsid w:val="549B6905"/>
    <w:multiLevelType w:val="hybridMultilevel"/>
    <w:tmpl w:val="067C029C"/>
    <w:lvl w:ilvl="0" w:tplc="85DE2124">
      <w:start w:val="1"/>
      <w:numFmt w:val="decimal"/>
      <w:lvlText w:val="%1."/>
      <w:lvlJc w:val="left"/>
      <w:pPr>
        <w:ind w:left="720" w:hanging="360"/>
      </w:pPr>
    </w:lvl>
    <w:lvl w:ilvl="1" w:tplc="DE92042E">
      <w:start w:val="1"/>
      <w:numFmt w:val="lowerLetter"/>
      <w:lvlText w:val="%2."/>
      <w:lvlJc w:val="left"/>
      <w:pPr>
        <w:ind w:left="1440" w:hanging="360"/>
      </w:pPr>
    </w:lvl>
    <w:lvl w:ilvl="2" w:tplc="B8C4E5A2">
      <w:start w:val="1"/>
      <w:numFmt w:val="lowerRoman"/>
      <w:lvlText w:val="%3."/>
      <w:lvlJc w:val="right"/>
      <w:pPr>
        <w:ind w:left="2160" w:hanging="180"/>
      </w:pPr>
    </w:lvl>
    <w:lvl w:ilvl="3" w:tplc="38E4FFAE">
      <w:start w:val="1"/>
      <w:numFmt w:val="decimal"/>
      <w:lvlText w:val="%4."/>
      <w:lvlJc w:val="left"/>
      <w:pPr>
        <w:ind w:left="2880" w:hanging="360"/>
      </w:pPr>
    </w:lvl>
    <w:lvl w:ilvl="4" w:tplc="760E7248">
      <w:start w:val="1"/>
      <w:numFmt w:val="lowerLetter"/>
      <w:lvlText w:val="%5."/>
      <w:lvlJc w:val="left"/>
      <w:pPr>
        <w:ind w:left="3600" w:hanging="360"/>
      </w:pPr>
    </w:lvl>
    <w:lvl w:ilvl="5" w:tplc="9CF03ABA">
      <w:start w:val="1"/>
      <w:numFmt w:val="lowerRoman"/>
      <w:lvlText w:val="%6."/>
      <w:lvlJc w:val="right"/>
      <w:pPr>
        <w:ind w:left="4320" w:hanging="180"/>
      </w:pPr>
    </w:lvl>
    <w:lvl w:ilvl="6" w:tplc="757C726A">
      <w:start w:val="1"/>
      <w:numFmt w:val="decimal"/>
      <w:lvlText w:val="%7."/>
      <w:lvlJc w:val="left"/>
      <w:pPr>
        <w:ind w:left="5040" w:hanging="360"/>
      </w:pPr>
    </w:lvl>
    <w:lvl w:ilvl="7" w:tplc="B95A5784">
      <w:start w:val="1"/>
      <w:numFmt w:val="lowerLetter"/>
      <w:lvlText w:val="%8."/>
      <w:lvlJc w:val="left"/>
      <w:pPr>
        <w:ind w:left="5760" w:hanging="360"/>
      </w:pPr>
    </w:lvl>
    <w:lvl w:ilvl="8" w:tplc="CCDE0714">
      <w:start w:val="1"/>
      <w:numFmt w:val="lowerRoman"/>
      <w:lvlText w:val="%9."/>
      <w:lvlJc w:val="right"/>
      <w:pPr>
        <w:ind w:left="6480" w:hanging="180"/>
      </w:pPr>
    </w:lvl>
  </w:abstractNum>
  <w:abstractNum w:abstractNumId="9" w15:restartNumberingAfterBreak="0">
    <w:nsid w:val="5B9652EE"/>
    <w:multiLevelType w:val="hybridMultilevel"/>
    <w:tmpl w:val="AD6EE3E8"/>
    <w:lvl w:ilvl="0" w:tplc="C3448116">
      <w:start w:val="1"/>
      <w:numFmt w:val="bullet"/>
      <w:lvlText w:val=""/>
      <w:lvlJc w:val="left"/>
      <w:pPr>
        <w:ind w:left="720" w:hanging="360"/>
      </w:pPr>
      <w:rPr>
        <w:rFonts w:ascii="Wingdings" w:hAnsi="Wingdings" w:hint="default"/>
      </w:rPr>
    </w:lvl>
    <w:lvl w:ilvl="1" w:tplc="BA9691D6">
      <w:start w:val="1"/>
      <w:numFmt w:val="bullet"/>
      <w:lvlText w:val="o"/>
      <w:lvlJc w:val="left"/>
      <w:pPr>
        <w:ind w:left="1440" w:hanging="360"/>
      </w:pPr>
      <w:rPr>
        <w:rFonts w:ascii="Courier New" w:hAnsi="Courier New" w:hint="default"/>
      </w:rPr>
    </w:lvl>
    <w:lvl w:ilvl="2" w:tplc="473E711E">
      <w:start w:val="1"/>
      <w:numFmt w:val="bullet"/>
      <w:lvlText w:val=""/>
      <w:lvlJc w:val="left"/>
      <w:pPr>
        <w:ind w:left="2160" w:hanging="360"/>
      </w:pPr>
      <w:rPr>
        <w:rFonts w:ascii="Wingdings" w:hAnsi="Wingdings" w:hint="default"/>
      </w:rPr>
    </w:lvl>
    <w:lvl w:ilvl="3" w:tplc="010C7D9C">
      <w:start w:val="1"/>
      <w:numFmt w:val="bullet"/>
      <w:lvlText w:val=""/>
      <w:lvlJc w:val="left"/>
      <w:pPr>
        <w:ind w:left="2880" w:hanging="360"/>
      </w:pPr>
      <w:rPr>
        <w:rFonts w:ascii="Symbol" w:hAnsi="Symbol" w:hint="default"/>
      </w:rPr>
    </w:lvl>
    <w:lvl w:ilvl="4" w:tplc="4E96647C">
      <w:start w:val="1"/>
      <w:numFmt w:val="bullet"/>
      <w:lvlText w:val="o"/>
      <w:lvlJc w:val="left"/>
      <w:pPr>
        <w:ind w:left="3600" w:hanging="360"/>
      </w:pPr>
      <w:rPr>
        <w:rFonts w:ascii="Courier New" w:hAnsi="Courier New" w:hint="default"/>
      </w:rPr>
    </w:lvl>
    <w:lvl w:ilvl="5" w:tplc="8528CD14">
      <w:start w:val="1"/>
      <w:numFmt w:val="bullet"/>
      <w:lvlText w:val=""/>
      <w:lvlJc w:val="left"/>
      <w:pPr>
        <w:ind w:left="4320" w:hanging="360"/>
      </w:pPr>
      <w:rPr>
        <w:rFonts w:ascii="Wingdings" w:hAnsi="Wingdings" w:hint="default"/>
      </w:rPr>
    </w:lvl>
    <w:lvl w:ilvl="6" w:tplc="1C70409E">
      <w:start w:val="1"/>
      <w:numFmt w:val="bullet"/>
      <w:lvlText w:val=""/>
      <w:lvlJc w:val="left"/>
      <w:pPr>
        <w:ind w:left="5040" w:hanging="360"/>
      </w:pPr>
      <w:rPr>
        <w:rFonts w:ascii="Symbol" w:hAnsi="Symbol" w:hint="default"/>
      </w:rPr>
    </w:lvl>
    <w:lvl w:ilvl="7" w:tplc="75DE6B4A">
      <w:start w:val="1"/>
      <w:numFmt w:val="bullet"/>
      <w:lvlText w:val="o"/>
      <w:lvlJc w:val="left"/>
      <w:pPr>
        <w:ind w:left="5760" w:hanging="360"/>
      </w:pPr>
      <w:rPr>
        <w:rFonts w:ascii="Courier New" w:hAnsi="Courier New" w:hint="default"/>
      </w:rPr>
    </w:lvl>
    <w:lvl w:ilvl="8" w:tplc="86E47AEC">
      <w:start w:val="1"/>
      <w:numFmt w:val="bullet"/>
      <w:lvlText w:val=""/>
      <w:lvlJc w:val="left"/>
      <w:pPr>
        <w:ind w:left="6480" w:hanging="360"/>
      </w:pPr>
      <w:rPr>
        <w:rFonts w:ascii="Wingdings" w:hAnsi="Wingdings" w:hint="default"/>
      </w:rPr>
    </w:lvl>
  </w:abstractNum>
  <w:abstractNum w:abstractNumId="10" w15:restartNumberingAfterBreak="0">
    <w:nsid w:val="69A5AA4C"/>
    <w:multiLevelType w:val="hybridMultilevel"/>
    <w:tmpl w:val="8AEA95DE"/>
    <w:lvl w:ilvl="0" w:tplc="0AC20862">
      <w:start w:val="1"/>
      <w:numFmt w:val="bullet"/>
      <w:lvlText w:val=""/>
      <w:lvlJc w:val="left"/>
      <w:pPr>
        <w:ind w:left="720" w:hanging="360"/>
      </w:pPr>
      <w:rPr>
        <w:rFonts w:ascii="Symbol" w:hAnsi="Symbol" w:hint="default"/>
      </w:rPr>
    </w:lvl>
    <w:lvl w:ilvl="1" w:tplc="EC60C818">
      <w:start w:val="1"/>
      <w:numFmt w:val="bullet"/>
      <w:lvlText w:val="o"/>
      <w:lvlJc w:val="left"/>
      <w:pPr>
        <w:ind w:left="1440" w:hanging="360"/>
      </w:pPr>
      <w:rPr>
        <w:rFonts w:ascii="Courier New" w:hAnsi="Courier New" w:hint="default"/>
      </w:rPr>
    </w:lvl>
    <w:lvl w:ilvl="2" w:tplc="F4ACFFC8">
      <w:start w:val="1"/>
      <w:numFmt w:val="bullet"/>
      <w:lvlText w:val=""/>
      <w:lvlJc w:val="left"/>
      <w:pPr>
        <w:ind w:left="2160" w:hanging="360"/>
      </w:pPr>
      <w:rPr>
        <w:rFonts w:ascii="Wingdings" w:hAnsi="Wingdings" w:hint="default"/>
      </w:rPr>
    </w:lvl>
    <w:lvl w:ilvl="3" w:tplc="647EC6C0">
      <w:start w:val="1"/>
      <w:numFmt w:val="bullet"/>
      <w:lvlText w:val=""/>
      <w:lvlJc w:val="left"/>
      <w:pPr>
        <w:ind w:left="2880" w:hanging="360"/>
      </w:pPr>
      <w:rPr>
        <w:rFonts w:ascii="Symbol" w:hAnsi="Symbol" w:hint="default"/>
      </w:rPr>
    </w:lvl>
    <w:lvl w:ilvl="4" w:tplc="30CC70EE">
      <w:start w:val="1"/>
      <w:numFmt w:val="bullet"/>
      <w:lvlText w:val="o"/>
      <w:lvlJc w:val="left"/>
      <w:pPr>
        <w:ind w:left="3600" w:hanging="360"/>
      </w:pPr>
      <w:rPr>
        <w:rFonts w:ascii="Courier New" w:hAnsi="Courier New" w:hint="default"/>
      </w:rPr>
    </w:lvl>
    <w:lvl w:ilvl="5" w:tplc="C624D0A4">
      <w:start w:val="1"/>
      <w:numFmt w:val="bullet"/>
      <w:lvlText w:val=""/>
      <w:lvlJc w:val="left"/>
      <w:pPr>
        <w:ind w:left="4320" w:hanging="360"/>
      </w:pPr>
      <w:rPr>
        <w:rFonts w:ascii="Wingdings" w:hAnsi="Wingdings" w:hint="default"/>
      </w:rPr>
    </w:lvl>
    <w:lvl w:ilvl="6" w:tplc="A6BABFC2">
      <w:start w:val="1"/>
      <w:numFmt w:val="bullet"/>
      <w:lvlText w:val=""/>
      <w:lvlJc w:val="left"/>
      <w:pPr>
        <w:ind w:left="5040" w:hanging="360"/>
      </w:pPr>
      <w:rPr>
        <w:rFonts w:ascii="Symbol" w:hAnsi="Symbol" w:hint="default"/>
      </w:rPr>
    </w:lvl>
    <w:lvl w:ilvl="7" w:tplc="17045B96">
      <w:start w:val="1"/>
      <w:numFmt w:val="bullet"/>
      <w:lvlText w:val="o"/>
      <w:lvlJc w:val="left"/>
      <w:pPr>
        <w:ind w:left="5760" w:hanging="360"/>
      </w:pPr>
      <w:rPr>
        <w:rFonts w:ascii="Courier New" w:hAnsi="Courier New" w:hint="default"/>
      </w:rPr>
    </w:lvl>
    <w:lvl w:ilvl="8" w:tplc="0C187B02">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6"/>
  </w:num>
  <w:num w:numId="5">
    <w:abstractNumId w:val="0"/>
  </w:num>
  <w:num w:numId="6">
    <w:abstractNumId w:val="1"/>
  </w:num>
  <w:num w:numId="7">
    <w:abstractNumId w:val="7"/>
  </w:num>
  <w:num w:numId="8">
    <w:abstractNumId w:val="9"/>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D61222"/>
    <w:rsid w:val="0018156B"/>
    <w:rsid w:val="00182914"/>
    <w:rsid w:val="00577CD8"/>
    <w:rsid w:val="00A317FA"/>
    <w:rsid w:val="00AE56C5"/>
    <w:rsid w:val="00C52719"/>
    <w:rsid w:val="00DE0ED9"/>
    <w:rsid w:val="00E219F0"/>
    <w:rsid w:val="00EA67F3"/>
    <w:rsid w:val="00F60A47"/>
    <w:rsid w:val="01B1284B"/>
    <w:rsid w:val="01DE1307"/>
    <w:rsid w:val="02441777"/>
    <w:rsid w:val="0328754F"/>
    <w:rsid w:val="04F69AED"/>
    <w:rsid w:val="063143D2"/>
    <w:rsid w:val="06A199A2"/>
    <w:rsid w:val="06C70D9D"/>
    <w:rsid w:val="0740FE8C"/>
    <w:rsid w:val="07DBCFE7"/>
    <w:rsid w:val="0826522C"/>
    <w:rsid w:val="0878B3E3"/>
    <w:rsid w:val="090AD991"/>
    <w:rsid w:val="090DF6B0"/>
    <w:rsid w:val="09C2B9BD"/>
    <w:rsid w:val="0B286882"/>
    <w:rsid w:val="0B2EEF7B"/>
    <w:rsid w:val="0B5A36A9"/>
    <w:rsid w:val="0B718D2D"/>
    <w:rsid w:val="0BB07982"/>
    <w:rsid w:val="0BC10F2E"/>
    <w:rsid w:val="0C15353A"/>
    <w:rsid w:val="0C949C46"/>
    <w:rsid w:val="0CBBE8A4"/>
    <w:rsid w:val="0DF6BFC9"/>
    <w:rsid w:val="0EB54AAB"/>
    <w:rsid w:val="0EC40351"/>
    <w:rsid w:val="0F22BCA3"/>
    <w:rsid w:val="100D8255"/>
    <w:rsid w:val="10141030"/>
    <w:rsid w:val="106786B9"/>
    <w:rsid w:val="10AD46F6"/>
    <w:rsid w:val="10D0C1D5"/>
    <w:rsid w:val="110337BC"/>
    <w:rsid w:val="1117E9A2"/>
    <w:rsid w:val="1120C232"/>
    <w:rsid w:val="114C2F1A"/>
    <w:rsid w:val="1154F861"/>
    <w:rsid w:val="11CCD87B"/>
    <w:rsid w:val="1285EACD"/>
    <w:rsid w:val="12C558D4"/>
    <w:rsid w:val="12E9D88B"/>
    <w:rsid w:val="131D5324"/>
    <w:rsid w:val="136F92CA"/>
    <w:rsid w:val="14593D57"/>
    <w:rsid w:val="14E3CAE8"/>
    <w:rsid w:val="150F9D6F"/>
    <w:rsid w:val="160A0E7F"/>
    <w:rsid w:val="16614619"/>
    <w:rsid w:val="167F14FB"/>
    <w:rsid w:val="1683C995"/>
    <w:rsid w:val="16D70CD3"/>
    <w:rsid w:val="17126F5C"/>
    <w:rsid w:val="176D919F"/>
    <w:rsid w:val="18694F0C"/>
    <w:rsid w:val="188D0B4C"/>
    <w:rsid w:val="18C872DD"/>
    <w:rsid w:val="197011D2"/>
    <w:rsid w:val="19B9CAD7"/>
    <w:rsid w:val="19BE07D4"/>
    <w:rsid w:val="19E435C8"/>
    <w:rsid w:val="1AB5A7D7"/>
    <w:rsid w:val="1AC25D2F"/>
    <w:rsid w:val="1B8F25FE"/>
    <w:rsid w:val="1C03E781"/>
    <w:rsid w:val="1C55862A"/>
    <w:rsid w:val="1D7FEBFC"/>
    <w:rsid w:val="1D9AAA5C"/>
    <w:rsid w:val="1DE87A23"/>
    <w:rsid w:val="1E32275B"/>
    <w:rsid w:val="1E862E12"/>
    <w:rsid w:val="1FE6F09F"/>
    <w:rsid w:val="201850A0"/>
    <w:rsid w:val="20AA8A90"/>
    <w:rsid w:val="21130F88"/>
    <w:rsid w:val="212C463E"/>
    <w:rsid w:val="21EE5183"/>
    <w:rsid w:val="223C32B7"/>
    <w:rsid w:val="22A7BB26"/>
    <w:rsid w:val="23058EC0"/>
    <w:rsid w:val="2331C031"/>
    <w:rsid w:val="23E9D0AB"/>
    <w:rsid w:val="2440E289"/>
    <w:rsid w:val="2484129D"/>
    <w:rsid w:val="24FE1220"/>
    <w:rsid w:val="25092AA9"/>
    <w:rsid w:val="2515A85C"/>
    <w:rsid w:val="25D83FB3"/>
    <w:rsid w:val="261FE2FE"/>
    <w:rsid w:val="2651AE18"/>
    <w:rsid w:val="2695931E"/>
    <w:rsid w:val="26DA4F6F"/>
    <w:rsid w:val="2721716D"/>
    <w:rsid w:val="2755F6D3"/>
    <w:rsid w:val="2794A9FE"/>
    <w:rsid w:val="27BE9FC5"/>
    <w:rsid w:val="283AB021"/>
    <w:rsid w:val="28B81DD0"/>
    <w:rsid w:val="28DE89C8"/>
    <w:rsid w:val="2A90849A"/>
    <w:rsid w:val="2ABD29DF"/>
    <w:rsid w:val="2ACA652F"/>
    <w:rsid w:val="2C998061"/>
    <w:rsid w:val="2D6BF19B"/>
    <w:rsid w:val="2D90B2F1"/>
    <w:rsid w:val="2D975412"/>
    <w:rsid w:val="2DA5D80C"/>
    <w:rsid w:val="2DC973DD"/>
    <w:rsid w:val="2DD6F2D4"/>
    <w:rsid w:val="2E07F262"/>
    <w:rsid w:val="2E8E6B26"/>
    <w:rsid w:val="2ED08827"/>
    <w:rsid w:val="2F52DAC7"/>
    <w:rsid w:val="2F64738E"/>
    <w:rsid w:val="2FDC7E46"/>
    <w:rsid w:val="2FEDDFF9"/>
    <w:rsid w:val="2FF70376"/>
    <w:rsid w:val="3025A5C1"/>
    <w:rsid w:val="3051886D"/>
    <w:rsid w:val="30B29B77"/>
    <w:rsid w:val="30DCE16D"/>
    <w:rsid w:val="310F78FF"/>
    <w:rsid w:val="31A84B1E"/>
    <w:rsid w:val="31CFE619"/>
    <w:rsid w:val="321196AC"/>
    <w:rsid w:val="32655304"/>
    <w:rsid w:val="3268FFC3"/>
    <w:rsid w:val="331267CE"/>
    <w:rsid w:val="3338F221"/>
    <w:rsid w:val="33526C47"/>
    <w:rsid w:val="338F8D07"/>
    <w:rsid w:val="33E61C1C"/>
    <w:rsid w:val="33FEDB97"/>
    <w:rsid w:val="343641A0"/>
    <w:rsid w:val="3456892F"/>
    <w:rsid w:val="347520BC"/>
    <w:rsid w:val="355961E6"/>
    <w:rsid w:val="3668DBAB"/>
    <w:rsid w:val="3696A214"/>
    <w:rsid w:val="37315B15"/>
    <w:rsid w:val="3828C89E"/>
    <w:rsid w:val="392D9043"/>
    <w:rsid w:val="39786044"/>
    <w:rsid w:val="398E9E9E"/>
    <w:rsid w:val="39E82B20"/>
    <w:rsid w:val="39F8F0F3"/>
    <w:rsid w:val="39FD85FE"/>
    <w:rsid w:val="3AE2387E"/>
    <w:rsid w:val="3B303FB1"/>
    <w:rsid w:val="3BF30CED"/>
    <w:rsid w:val="3BFF2858"/>
    <w:rsid w:val="3C324821"/>
    <w:rsid w:val="3C8FA53B"/>
    <w:rsid w:val="3CE955C7"/>
    <w:rsid w:val="3D0EAA25"/>
    <w:rsid w:val="3D6A7581"/>
    <w:rsid w:val="3D8F8F94"/>
    <w:rsid w:val="3D93331F"/>
    <w:rsid w:val="3F418BB9"/>
    <w:rsid w:val="3FB8D1B1"/>
    <w:rsid w:val="4040D34C"/>
    <w:rsid w:val="40D61222"/>
    <w:rsid w:val="41288FDA"/>
    <w:rsid w:val="413972E9"/>
    <w:rsid w:val="4155FB94"/>
    <w:rsid w:val="41B28679"/>
    <w:rsid w:val="41EC2334"/>
    <w:rsid w:val="42E319A7"/>
    <w:rsid w:val="43B9E536"/>
    <w:rsid w:val="43E26070"/>
    <w:rsid w:val="4441F973"/>
    <w:rsid w:val="449E8447"/>
    <w:rsid w:val="455861BB"/>
    <w:rsid w:val="457E30D1"/>
    <w:rsid w:val="457F9F5C"/>
    <w:rsid w:val="458AB612"/>
    <w:rsid w:val="45CBD5D4"/>
    <w:rsid w:val="465ED777"/>
    <w:rsid w:val="4702521E"/>
    <w:rsid w:val="4727D7ED"/>
    <w:rsid w:val="47351B96"/>
    <w:rsid w:val="478F1CD1"/>
    <w:rsid w:val="481E3E18"/>
    <w:rsid w:val="486C2327"/>
    <w:rsid w:val="48840553"/>
    <w:rsid w:val="49772B1C"/>
    <w:rsid w:val="49B887BB"/>
    <w:rsid w:val="4A40C5A3"/>
    <w:rsid w:val="4A4627D3"/>
    <w:rsid w:val="4A739C0A"/>
    <w:rsid w:val="4B78F47D"/>
    <w:rsid w:val="4B79DB96"/>
    <w:rsid w:val="4BD449F8"/>
    <w:rsid w:val="4BE0CF39"/>
    <w:rsid w:val="4C7A8122"/>
    <w:rsid w:val="4CD6283B"/>
    <w:rsid w:val="4CF22723"/>
    <w:rsid w:val="4D0F10F9"/>
    <w:rsid w:val="4E17491D"/>
    <w:rsid w:val="4E9CF315"/>
    <w:rsid w:val="4EA55C6D"/>
    <w:rsid w:val="4F589C04"/>
    <w:rsid w:val="4F6C440B"/>
    <w:rsid w:val="4FAC3E6E"/>
    <w:rsid w:val="4FFAEE9F"/>
    <w:rsid w:val="50B56957"/>
    <w:rsid w:val="50B615BC"/>
    <w:rsid w:val="50CDB55D"/>
    <w:rsid w:val="5120B0CF"/>
    <w:rsid w:val="52487C4F"/>
    <w:rsid w:val="52CB989D"/>
    <w:rsid w:val="535719A0"/>
    <w:rsid w:val="542BB913"/>
    <w:rsid w:val="54A562F2"/>
    <w:rsid w:val="54E47BBF"/>
    <w:rsid w:val="54F96BF8"/>
    <w:rsid w:val="55F9D696"/>
    <w:rsid w:val="5607E3ED"/>
    <w:rsid w:val="564BBD42"/>
    <w:rsid w:val="564E3E2A"/>
    <w:rsid w:val="565F3C71"/>
    <w:rsid w:val="5678A038"/>
    <w:rsid w:val="57397997"/>
    <w:rsid w:val="57472881"/>
    <w:rsid w:val="58C7C910"/>
    <w:rsid w:val="58FB7E50"/>
    <w:rsid w:val="59B43E2F"/>
    <w:rsid w:val="59B4ACE8"/>
    <w:rsid w:val="5BED9C3A"/>
    <w:rsid w:val="5C11742F"/>
    <w:rsid w:val="5C50B2B9"/>
    <w:rsid w:val="5CC48F7A"/>
    <w:rsid w:val="5DAD7262"/>
    <w:rsid w:val="5DB7C9AA"/>
    <w:rsid w:val="5DD6F9DE"/>
    <w:rsid w:val="5E03ABEF"/>
    <w:rsid w:val="5EBE2560"/>
    <w:rsid w:val="605DEDEC"/>
    <w:rsid w:val="60F5D2A6"/>
    <w:rsid w:val="610CACE1"/>
    <w:rsid w:val="618EC688"/>
    <w:rsid w:val="6226B37C"/>
    <w:rsid w:val="625DA1E3"/>
    <w:rsid w:val="62F7E9AB"/>
    <w:rsid w:val="6370EED3"/>
    <w:rsid w:val="637F79F7"/>
    <w:rsid w:val="63B58DFA"/>
    <w:rsid w:val="64647005"/>
    <w:rsid w:val="64DC4725"/>
    <w:rsid w:val="650576C4"/>
    <w:rsid w:val="651909ED"/>
    <w:rsid w:val="652CA5F2"/>
    <w:rsid w:val="6594F049"/>
    <w:rsid w:val="661C7C9D"/>
    <w:rsid w:val="667998DA"/>
    <w:rsid w:val="6698B4FE"/>
    <w:rsid w:val="66AFB309"/>
    <w:rsid w:val="66C87653"/>
    <w:rsid w:val="6795D0FF"/>
    <w:rsid w:val="67D85C4F"/>
    <w:rsid w:val="683594D8"/>
    <w:rsid w:val="68436054"/>
    <w:rsid w:val="68B2FCC6"/>
    <w:rsid w:val="68CD247D"/>
    <w:rsid w:val="69372347"/>
    <w:rsid w:val="693DE383"/>
    <w:rsid w:val="694F8365"/>
    <w:rsid w:val="696CA2E2"/>
    <w:rsid w:val="69FF24EF"/>
    <w:rsid w:val="6A4210BB"/>
    <w:rsid w:val="6ADCF00E"/>
    <w:rsid w:val="6B28C8E7"/>
    <w:rsid w:val="6B3F5BC1"/>
    <w:rsid w:val="6B4ABF24"/>
    <w:rsid w:val="6BAC64D2"/>
    <w:rsid w:val="6C70350F"/>
    <w:rsid w:val="6C7AF031"/>
    <w:rsid w:val="6CE9AFAE"/>
    <w:rsid w:val="6D1693C3"/>
    <w:rsid w:val="6D4CB59F"/>
    <w:rsid w:val="6DA799B2"/>
    <w:rsid w:val="6DBEBE0B"/>
    <w:rsid w:val="6DEA393C"/>
    <w:rsid w:val="6E2ED566"/>
    <w:rsid w:val="6E34D9B4"/>
    <w:rsid w:val="6E63E46C"/>
    <w:rsid w:val="6F043BFA"/>
    <w:rsid w:val="6F04873B"/>
    <w:rsid w:val="6FBC3A74"/>
    <w:rsid w:val="7033B697"/>
    <w:rsid w:val="70DAC566"/>
    <w:rsid w:val="71587D8D"/>
    <w:rsid w:val="726D50E6"/>
    <w:rsid w:val="72C4DD30"/>
    <w:rsid w:val="7374A809"/>
    <w:rsid w:val="7418FFF1"/>
    <w:rsid w:val="74667517"/>
    <w:rsid w:val="747B8423"/>
    <w:rsid w:val="74CCE3D4"/>
    <w:rsid w:val="74F9758B"/>
    <w:rsid w:val="7505E9DB"/>
    <w:rsid w:val="76570D0D"/>
    <w:rsid w:val="765CCB9B"/>
    <w:rsid w:val="768BB55E"/>
    <w:rsid w:val="7720F578"/>
    <w:rsid w:val="7730D5AC"/>
    <w:rsid w:val="7871FD35"/>
    <w:rsid w:val="7935362E"/>
    <w:rsid w:val="79F9E806"/>
    <w:rsid w:val="7A715FA7"/>
    <w:rsid w:val="7A7201A4"/>
    <w:rsid w:val="7B034D9A"/>
    <w:rsid w:val="7B9D134E"/>
    <w:rsid w:val="7C64A7B3"/>
    <w:rsid w:val="7C8AEBFA"/>
    <w:rsid w:val="7CBA9C29"/>
    <w:rsid w:val="7DA47958"/>
    <w:rsid w:val="7EDD637E"/>
    <w:rsid w:val="7F7ECCB4"/>
    <w:rsid w:val="7FF7B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1222"/>
  <w15:chartTrackingRefBased/>
  <w15:docId w15:val="{16CF3C5E-E580-4783-8141-CC507E4E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almsmediaprod.blob.core.windows.net/uploads/docs/standards/eld/la.pdf" TargetMode="External"/><Relationship Id="rId13" Type="http://schemas.openxmlformats.org/officeDocument/2006/relationships/hyperlink" Target="https://www.cpalms.org/PreviewCourse/Preview/17743" TargetMode="External"/><Relationship Id="rId3" Type="http://schemas.openxmlformats.org/officeDocument/2006/relationships/settings" Target="settings.xml"/><Relationship Id="rId7" Type="http://schemas.openxmlformats.org/officeDocument/2006/relationships/hyperlink" Target="mailto:kelleys@leonschools.net" TargetMode="External"/><Relationship Id="rId12" Type="http://schemas.openxmlformats.org/officeDocument/2006/relationships/hyperlink" Target="https://cpalmsmediaprod.blob.core.windows.net/uploads/docs/standards/eld/l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onschools.net/rickards" TargetMode="External"/><Relationship Id="rId11" Type="http://schemas.openxmlformats.org/officeDocument/2006/relationships/hyperlink" Target="mailto:kelleys@leonschools.ne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leonschools.net/rickards" TargetMode="External"/><Relationship Id="rId4" Type="http://schemas.openxmlformats.org/officeDocument/2006/relationships/webSettings" Target="webSettings.xml"/><Relationship Id="rId9" Type="http://schemas.openxmlformats.org/officeDocument/2006/relationships/hyperlink" Target="https://www.cpalms.org/PreviewCourse/Preview/1774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2531</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Susan</dc:creator>
  <cp:keywords/>
  <dc:description/>
  <cp:lastModifiedBy>Kelley, Susan</cp:lastModifiedBy>
  <cp:revision>2</cp:revision>
  <dcterms:created xsi:type="dcterms:W3CDTF">2023-09-01T13:06:00Z</dcterms:created>
  <dcterms:modified xsi:type="dcterms:W3CDTF">2023-09-01T13:06:00Z</dcterms:modified>
</cp:coreProperties>
</file>