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D6CA85" w14:textId="77777777" w:rsidR="007C4EBE" w:rsidRPr="003921A1" w:rsidRDefault="007C4EBE">
      <w:pPr>
        <w:pStyle w:val="Heading1"/>
        <w:rPr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4243BFD" w14:textId="77777777" w:rsidR="00530D79" w:rsidRPr="003921A1" w:rsidRDefault="00B5230E">
      <w:pPr>
        <w:pStyle w:val="Heading1"/>
        <w:rPr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921A1">
        <w:rPr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Proposal for LCTA Professional Development </w:t>
      </w:r>
    </w:p>
    <w:p w14:paraId="3D1E336D" w14:textId="77777777" w:rsidR="00530D79" w:rsidRDefault="00343238">
      <w:pPr>
        <w:pStyle w:val="Heading2"/>
      </w:pPr>
      <w:r>
        <w:t>2020-2021</w:t>
      </w:r>
      <w:r w:rsidR="00B438EB">
        <w:t xml:space="preserve"> </w:t>
      </w:r>
    </w:p>
    <w:p w14:paraId="4AA7A042" w14:textId="77777777" w:rsidR="00A17896" w:rsidRDefault="00A17896" w:rsidP="00A17896">
      <w:pPr>
        <w:jc w:val="center"/>
      </w:pPr>
    </w:p>
    <w:p w14:paraId="1BBBDEA4" w14:textId="77777777" w:rsidR="00A17896" w:rsidRPr="00A17896" w:rsidRDefault="00A17896" w:rsidP="00A17896">
      <w:pPr>
        <w:jc w:val="center"/>
      </w:pPr>
      <w:r>
        <w:t>**If you are interested in upcoming course dates or in registering for any of the courses listed below, please contact the LCTA Professional Deve</w:t>
      </w:r>
      <w:r w:rsidR="00343238">
        <w:t>lopment Team through our email</w:t>
      </w:r>
      <w:r>
        <w:t xml:space="preserve">, </w:t>
      </w:r>
      <w:r w:rsidR="00343238">
        <w:t>leoncta.pd@gmail.com</w:t>
      </w:r>
      <w:r>
        <w:t>**</w:t>
      </w:r>
    </w:p>
    <w:p w14:paraId="11590B2E" w14:textId="77777777" w:rsidR="00530D79" w:rsidRDefault="00530D79"/>
    <w:tbl>
      <w:tblPr>
        <w:tblW w:w="1121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5269"/>
        <w:gridCol w:w="1538"/>
        <w:gridCol w:w="2323"/>
      </w:tblGrid>
      <w:tr w:rsidR="00A17896" w:rsidRPr="00A95362" w14:paraId="18DEC35C" w14:textId="77777777" w:rsidTr="00C54FB0">
        <w:trPr>
          <w:jc w:val="center"/>
        </w:trPr>
        <w:tc>
          <w:tcPr>
            <w:tcW w:w="2088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200E8FC5" w14:textId="77777777" w:rsidR="00A17896" w:rsidRPr="00A95362" w:rsidRDefault="00A17896">
            <w:pPr>
              <w:pStyle w:val="Heading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Content</w:t>
            </w:r>
          </w:p>
        </w:tc>
        <w:tc>
          <w:tcPr>
            <w:tcW w:w="526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9AE4AE9" w14:textId="77777777" w:rsidR="00A17896" w:rsidRPr="00A95362" w:rsidRDefault="00A1789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COURSE DESCRIPTION </w:t>
            </w:r>
          </w:p>
        </w:tc>
        <w:tc>
          <w:tcPr>
            <w:tcW w:w="153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E7CBE62" w14:textId="77777777" w:rsidR="00A17896" w:rsidRPr="00A95362" w:rsidRDefault="00A17896" w:rsidP="00A17896">
            <w:pPr>
              <w:rPr>
                <w:b/>
                <w:sz w:val="22"/>
                <w:szCs w:val="22"/>
              </w:rPr>
            </w:pPr>
            <w:r w:rsidRPr="00A95362">
              <w:rPr>
                <w:b/>
                <w:sz w:val="22"/>
                <w:szCs w:val="22"/>
              </w:rPr>
              <w:t>Time Required</w:t>
            </w:r>
          </w:p>
        </w:tc>
        <w:tc>
          <w:tcPr>
            <w:tcW w:w="232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14:paraId="72A0AB76" w14:textId="77777777" w:rsidR="00A17896" w:rsidRPr="00A95362" w:rsidRDefault="00A17896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Instructors </w:t>
            </w:r>
          </w:p>
        </w:tc>
      </w:tr>
      <w:tr w:rsidR="00A17896" w:rsidRPr="00EE0AB8" w14:paraId="3A5AE6E1" w14:textId="77777777" w:rsidTr="00C54FB0">
        <w:trPr>
          <w:jc w:val="center"/>
        </w:trPr>
        <w:tc>
          <w:tcPr>
            <w:tcW w:w="2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94CB5" w14:textId="77777777" w:rsidR="00A17896" w:rsidRPr="00F94C78" w:rsidRDefault="00A17896" w:rsidP="00DA7393">
            <w:pPr>
              <w:rPr>
                <w:b/>
                <w:sz w:val="22"/>
                <w:szCs w:val="22"/>
              </w:rPr>
            </w:pPr>
            <w:r w:rsidRPr="00F94C78">
              <w:rPr>
                <w:b/>
                <w:sz w:val="22"/>
                <w:szCs w:val="22"/>
              </w:rPr>
              <w:t>General Knowledge</w:t>
            </w:r>
          </w:p>
          <w:p w14:paraId="5B007CA4" w14:textId="77777777" w:rsidR="00A17896" w:rsidRDefault="00A17896" w:rsidP="00DA73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Language Arts</w:t>
            </w:r>
          </w:p>
          <w:p w14:paraId="3CBA84F5" w14:textId="77777777" w:rsidR="00A17896" w:rsidRDefault="00A17896" w:rsidP="00DA73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Reading </w:t>
            </w:r>
          </w:p>
          <w:p w14:paraId="5A8B7BA0" w14:textId="77777777" w:rsidR="00A17896" w:rsidRDefault="00A17896" w:rsidP="00DA73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Essay </w:t>
            </w:r>
          </w:p>
          <w:p w14:paraId="3412940C" w14:textId="77777777" w:rsidR="00A17896" w:rsidRPr="00EE0AB8" w:rsidRDefault="00A17896" w:rsidP="00DA73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Math  </w:t>
            </w:r>
            <w:r w:rsidRPr="00EE0AB8">
              <w:rPr>
                <w:sz w:val="22"/>
                <w:szCs w:val="22"/>
              </w:rPr>
              <w:t xml:space="preserve"> 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671EA" w14:textId="77777777" w:rsidR="00A17896" w:rsidRPr="00EE0AB8" w:rsidRDefault="00A17896" w:rsidP="00A17896">
            <w:r w:rsidRPr="00F2764A">
              <w:rPr>
                <w:sz w:val="22"/>
              </w:rPr>
              <w:t>This member-driven course will prepare new teachers to</w:t>
            </w:r>
            <w:r w:rsidR="007F24AE">
              <w:rPr>
                <w:sz w:val="22"/>
              </w:rPr>
              <w:t xml:space="preserve"> </w:t>
            </w:r>
            <w:r w:rsidR="00C54FB0">
              <w:rPr>
                <w:sz w:val="22"/>
              </w:rPr>
              <w:t xml:space="preserve">take the General Knowledge test </w:t>
            </w:r>
            <w:r w:rsidRPr="00F2764A">
              <w:rPr>
                <w:sz w:val="22"/>
              </w:rPr>
              <w:t>which is necessary for achieving teacher certification in Florida. Large and small group sessions are available.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D0AE1" w14:textId="77777777" w:rsidR="00C54FB0" w:rsidRDefault="00A17896" w:rsidP="00C54F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hours each section</w:t>
            </w:r>
          </w:p>
          <w:p w14:paraId="466730A8" w14:textId="77777777" w:rsidR="00C54FB0" w:rsidRDefault="00C54FB0" w:rsidP="00C54FB0">
            <w:pPr>
              <w:rPr>
                <w:sz w:val="22"/>
                <w:szCs w:val="22"/>
              </w:rPr>
            </w:pPr>
          </w:p>
          <w:p w14:paraId="7FC26B7A" w14:textId="77777777" w:rsidR="00975DB9" w:rsidRPr="00EE0AB8" w:rsidRDefault="00C54FB0" w:rsidP="00C54F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**Currently offered in independent tutoring session**</w:t>
            </w:r>
            <w:r w:rsidR="00A17896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A22E57" w14:textId="77777777" w:rsidR="00A17896" w:rsidRDefault="00A17896" w:rsidP="00697A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Sheree Brown</w:t>
            </w:r>
          </w:p>
          <w:p w14:paraId="48D8A5BC" w14:textId="77777777" w:rsidR="00A17896" w:rsidRPr="00EE0AB8" w:rsidRDefault="00A17896" w:rsidP="00697A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Myia Johnson </w:t>
            </w:r>
          </w:p>
        </w:tc>
      </w:tr>
      <w:tr w:rsidR="00A17896" w:rsidRPr="00EE0AB8" w14:paraId="29E217BD" w14:textId="77777777" w:rsidTr="00C54FB0">
        <w:trPr>
          <w:jc w:val="center"/>
        </w:trPr>
        <w:tc>
          <w:tcPr>
            <w:tcW w:w="2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80773" w14:textId="77777777" w:rsidR="00A17896" w:rsidRPr="00EE0AB8" w:rsidRDefault="00A17896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Early Career Learning Lab (ECLL)</w:t>
            </w:r>
          </w:p>
          <w:p w14:paraId="6822AC14" w14:textId="77777777" w:rsidR="00A17896" w:rsidRPr="00EE0AB8" w:rsidRDefault="00A17896" w:rsidP="00A901E9">
            <w:pPr>
              <w:rPr>
                <w:sz w:val="22"/>
                <w:szCs w:val="22"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6B49" w14:textId="77777777" w:rsidR="00A17896" w:rsidRPr="00F2764A" w:rsidRDefault="00A17896" w:rsidP="00B51C63">
            <w:pPr>
              <w:rPr>
                <w:rFonts w:cs="Tahoma"/>
                <w:bCs/>
                <w:color w:val="000000"/>
                <w:sz w:val="22"/>
              </w:rPr>
            </w:pPr>
            <w:r w:rsidRPr="00F2764A">
              <w:rPr>
                <w:rFonts w:cs="Tahoma"/>
                <w:bCs/>
                <w:color w:val="000000"/>
                <w:sz w:val="22"/>
              </w:rPr>
              <w:t xml:space="preserve">A blended learning environment meant to support early career educators (ECEs) around instructional and classroom problems of practice. </w:t>
            </w:r>
          </w:p>
          <w:p w14:paraId="7D909832" w14:textId="77777777" w:rsidR="00A17896" w:rsidRPr="00F2764A" w:rsidRDefault="00A17896" w:rsidP="00B51C63">
            <w:pPr>
              <w:rPr>
                <w:rFonts w:cs="Tahoma"/>
                <w:bCs/>
                <w:color w:val="000000"/>
                <w:sz w:val="22"/>
              </w:rPr>
            </w:pPr>
            <w:r w:rsidRPr="00F2764A">
              <w:rPr>
                <w:rFonts w:cs="Tahoma"/>
                <w:bCs/>
                <w:color w:val="000000"/>
                <w:sz w:val="22"/>
              </w:rPr>
              <w:t>Early Career Educators will...</w:t>
            </w:r>
          </w:p>
          <w:p w14:paraId="2F2BBDB6" w14:textId="77777777" w:rsidR="00A17896" w:rsidRPr="00F2764A" w:rsidRDefault="00A17896" w:rsidP="00B51C63">
            <w:pPr>
              <w:numPr>
                <w:ilvl w:val="0"/>
                <w:numId w:val="29"/>
              </w:numPr>
              <w:rPr>
                <w:rFonts w:cs="Tahoma"/>
                <w:bCs/>
                <w:color w:val="000000"/>
                <w:sz w:val="20"/>
                <w:szCs w:val="22"/>
              </w:rPr>
            </w:pPr>
            <w:r w:rsidRPr="00F2764A">
              <w:rPr>
                <w:rFonts w:cs="Tahoma"/>
                <w:bCs/>
                <w:color w:val="000000"/>
                <w:sz w:val="20"/>
                <w:szCs w:val="22"/>
              </w:rPr>
              <w:t>Discover: identify a problem of practice</w:t>
            </w:r>
          </w:p>
          <w:p w14:paraId="3C19B939" w14:textId="77777777" w:rsidR="00A17896" w:rsidRPr="00F2764A" w:rsidRDefault="00A17896" w:rsidP="00B51C63">
            <w:pPr>
              <w:numPr>
                <w:ilvl w:val="0"/>
                <w:numId w:val="29"/>
              </w:numPr>
              <w:rPr>
                <w:rFonts w:cs="Tahoma"/>
                <w:bCs/>
                <w:color w:val="000000"/>
                <w:sz w:val="20"/>
                <w:szCs w:val="22"/>
              </w:rPr>
            </w:pPr>
            <w:r w:rsidRPr="00F2764A">
              <w:rPr>
                <w:rFonts w:cs="Tahoma"/>
                <w:bCs/>
                <w:color w:val="000000"/>
                <w:sz w:val="20"/>
                <w:szCs w:val="22"/>
              </w:rPr>
              <w:t>Engage: share ideas with a national teaching community</w:t>
            </w:r>
          </w:p>
          <w:p w14:paraId="41E38BD6" w14:textId="77777777" w:rsidR="00A17896" w:rsidRPr="00F2764A" w:rsidRDefault="00A17896" w:rsidP="00B51C63">
            <w:pPr>
              <w:numPr>
                <w:ilvl w:val="0"/>
                <w:numId w:val="29"/>
              </w:numPr>
              <w:rPr>
                <w:rFonts w:cs="Tahoma"/>
                <w:bCs/>
                <w:color w:val="000000"/>
                <w:sz w:val="20"/>
                <w:szCs w:val="22"/>
              </w:rPr>
            </w:pPr>
            <w:r w:rsidRPr="00F2764A">
              <w:rPr>
                <w:rFonts w:cs="Tahoma"/>
                <w:bCs/>
                <w:color w:val="000000"/>
                <w:sz w:val="20"/>
                <w:szCs w:val="22"/>
              </w:rPr>
              <w:t xml:space="preserve">Learn: engage in deep learning around a problem of practice </w:t>
            </w:r>
          </w:p>
          <w:p w14:paraId="51785932" w14:textId="77777777" w:rsidR="00A17896" w:rsidRPr="00F2764A" w:rsidRDefault="00A17896" w:rsidP="00B51C63">
            <w:pPr>
              <w:numPr>
                <w:ilvl w:val="0"/>
                <w:numId w:val="29"/>
              </w:numPr>
              <w:rPr>
                <w:rFonts w:cs="Tahoma"/>
                <w:bCs/>
                <w:color w:val="000000"/>
                <w:sz w:val="20"/>
                <w:szCs w:val="22"/>
              </w:rPr>
            </w:pPr>
            <w:r w:rsidRPr="00F2764A">
              <w:rPr>
                <w:rFonts w:cs="Tahoma"/>
                <w:bCs/>
                <w:color w:val="000000"/>
                <w:sz w:val="20"/>
                <w:szCs w:val="22"/>
              </w:rPr>
              <w:t>Teach: apply new knowledge techniques with your</w:t>
            </w:r>
            <w:r w:rsidRPr="00F2764A">
              <w:rPr>
                <w:rFonts w:cs="Tahoma"/>
                <w:color w:val="000000"/>
                <w:sz w:val="20"/>
                <w:szCs w:val="22"/>
              </w:rPr>
              <w:t xml:space="preserve"> students</w:t>
            </w:r>
          </w:p>
          <w:p w14:paraId="1102C5CF" w14:textId="77777777" w:rsidR="00A17896" w:rsidRPr="00F56685" w:rsidRDefault="00A17896" w:rsidP="00B51C63">
            <w:pPr>
              <w:numPr>
                <w:ilvl w:val="0"/>
                <w:numId w:val="29"/>
              </w:numPr>
              <w:rPr>
                <w:rFonts w:ascii="AvenirNext-DemiBold" w:hAnsi="AvenirNext-DemiBold" w:cs="AvenirNext-DemiBold"/>
                <w:bCs/>
                <w:color w:val="000000"/>
                <w:sz w:val="20"/>
                <w:szCs w:val="22"/>
              </w:rPr>
            </w:pPr>
            <w:r w:rsidRPr="00F2764A">
              <w:rPr>
                <w:rFonts w:cs="Tahoma"/>
                <w:bCs/>
                <w:color w:val="000000"/>
                <w:sz w:val="20"/>
                <w:szCs w:val="22"/>
              </w:rPr>
              <w:t>Reflect</w:t>
            </w:r>
            <w:r w:rsidRPr="00F2764A">
              <w:rPr>
                <w:rFonts w:cs="Tahoma"/>
                <w:color w:val="000000"/>
                <w:sz w:val="20"/>
                <w:szCs w:val="22"/>
              </w:rPr>
              <w:t>: share experiences and refine teaching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B463B" w14:textId="77777777" w:rsidR="00A17896" w:rsidRPr="00EE0AB8" w:rsidRDefault="00A17896" w:rsidP="00751BDB">
            <w:pPr>
              <w:rPr>
                <w:sz w:val="22"/>
                <w:szCs w:val="22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720978" w14:textId="77777777" w:rsidR="00A17896" w:rsidRPr="00EE0AB8" w:rsidRDefault="00A17896" w:rsidP="009F17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Shayla Lightfoot-Brown</w:t>
            </w:r>
          </w:p>
        </w:tc>
      </w:tr>
      <w:tr w:rsidR="00A17896" w:rsidRPr="00EE0AB8" w14:paraId="5062C4E8" w14:textId="77777777" w:rsidTr="00C54FB0">
        <w:trPr>
          <w:trHeight w:val="944"/>
          <w:jc w:val="center"/>
        </w:trPr>
        <w:tc>
          <w:tcPr>
            <w:tcW w:w="2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56AA6" w14:textId="77777777" w:rsidR="00A17896" w:rsidRPr="00F2764A" w:rsidRDefault="00A17896" w:rsidP="000341D8">
            <w:pPr>
              <w:rPr>
                <w:b/>
                <w:sz w:val="22"/>
                <w:szCs w:val="22"/>
              </w:rPr>
            </w:pPr>
            <w:r w:rsidRPr="00F2764A">
              <w:rPr>
                <w:b/>
                <w:sz w:val="22"/>
                <w:szCs w:val="22"/>
              </w:rPr>
              <w:t>Degrees not Debt</w:t>
            </w:r>
          </w:p>
          <w:p w14:paraId="07C95CF7" w14:textId="77777777" w:rsidR="00A17896" w:rsidRPr="00F2764A" w:rsidRDefault="00A17896" w:rsidP="001B2E93">
            <w:pPr>
              <w:rPr>
                <w:sz w:val="22"/>
                <w:szCs w:val="22"/>
              </w:rPr>
            </w:pPr>
            <w:r w:rsidRPr="00F2764A">
              <w:rPr>
                <w:sz w:val="22"/>
                <w:szCs w:val="22"/>
              </w:rPr>
              <w:t xml:space="preserve">Reduce Student Debt </w:t>
            </w:r>
          </w:p>
          <w:p w14:paraId="53003078" w14:textId="77777777" w:rsidR="00A17896" w:rsidRDefault="00A17896" w:rsidP="00C54FB0">
            <w:pPr>
              <w:rPr>
                <w:bCs/>
                <w:sz w:val="22"/>
                <w:szCs w:val="22"/>
              </w:rPr>
            </w:pPr>
          </w:p>
          <w:p w14:paraId="49504309" w14:textId="77777777" w:rsidR="00C54FB0" w:rsidRPr="00C54FB0" w:rsidRDefault="00C54FB0" w:rsidP="00C54FB0">
            <w:pPr>
              <w:rPr>
                <w:b/>
                <w:bCs/>
                <w:sz w:val="22"/>
                <w:szCs w:val="22"/>
                <w:highlight w:val="yellow"/>
              </w:rPr>
            </w:pPr>
            <w:r w:rsidRPr="00C54FB0">
              <w:rPr>
                <w:b/>
                <w:bCs/>
                <w:sz w:val="22"/>
                <w:szCs w:val="22"/>
                <w:highlight w:val="yellow"/>
              </w:rPr>
              <w:t xml:space="preserve">Starts: </w:t>
            </w:r>
          </w:p>
          <w:p w14:paraId="27288923" w14:textId="77777777" w:rsidR="00C54FB0" w:rsidRPr="00C54FB0" w:rsidRDefault="00C54FB0" w:rsidP="00C54FB0">
            <w:pPr>
              <w:rPr>
                <w:b/>
                <w:bCs/>
                <w:sz w:val="22"/>
                <w:szCs w:val="22"/>
                <w:highlight w:val="yellow"/>
              </w:rPr>
            </w:pPr>
            <w:r w:rsidRPr="00C54FB0">
              <w:rPr>
                <w:b/>
                <w:bCs/>
                <w:sz w:val="22"/>
                <w:szCs w:val="22"/>
                <w:highlight w:val="yellow"/>
              </w:rPr>
              <w:t>OCTOBER 2020</w:t>
            </w:r>
          </w:p>
          <w:p w14:paraId="5921C786" w14:textId="77777777" w:rsidR="00C54FB0" w:rsidRPr="00F2764A" w:rsidRDefault="00C54FB0" w:rsidP="00C54FB0">
            <w:pPr>
              <w:rPr>
                <w:bCs/>
                <w:sz w:val="22"/>
                <w:szCs w:val="22"/>
              </w:rPr>
            </w:pPr>
            <w:r w:rsidRPr="00C54FB0">
              <w:rPr>
                <w:b/>
                <w:bCs/>
                <w:sz w:val="22"/>
                <w:szCs w:val="22"/>
                <w:highlight w:val="yellow"/>
              </w:rPr>
              <w:t>Watch for Flyer!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04847" w14:textId="77777777" w:rsidR="00A17896" w:rsidRPr="00F2764A" w:rsidRDefault="00A17896" w:rsidP="00B51C63">
            <w:pPr>
              <w:rPr>
                <w:sz w:val="22"/>
                <w:szCs w:val="22"/>
              </w:rPr>
            </w:pPr>
            <w:r w:rsidRPr="00F2764A">
              <w:rPr>
                <w:sz w:val="22"/>
                <w:szCs w:val="22"/>
              </w:rPr>
              <w:t>Student Debt Clinics provide information on how to enroll in income-driven student loan repayment programs and help in enroll</w:t>
            </w:r>
            <w:r w:rsidRPr="00F2764A">
              <w:rPr>
                <w:sz w:val="22"/>
                <w:szCs w:val="22"/>
              </w:rPr>
              <w:softHyphen/>
              <w:t xml:space="preserve">ing in the Public Service Loan Forgiveness Program. Trainers will also share information about </w:t>
            </w:r>
            <w:proofErr w:type="spellStart"/>
            <w:proofErr w:type="gramStart"/>
            <w:r w:rsidRPr="00F2764A">
              <w:rPr>
                <w:sz w:val="22"/>
                <w:szCs w:val="22"/>
              </w:rPr>
              <w:t>a</w:t>
            </w:r>
            <w:proofErr w:type="spellEnd"/>
            <w:proofErr w:type="gramEnd"/>
            <w:r w:rsidRPr="00F2764A">
              <w:rPr>
                <w:sz w:val="22"/>
                <w:szCs w:val="22"/>
              </w:rPr>
              <w:t xml:space="preserve"> individualized program to walk you through the process step-by-step. (LCTA will reimburse members for the cost of the program.)</w:t>
            </w:r>
          </w:p>
          <w:p w14:paraId="4011BB83" w14:textId="77777777" w:rsidR="00A17896" w:rsidRDefault="00A17896" w:rsidP="00B51C63">
            <w:pPr>
              <w:rPr>
                <w:sz w:val="22"/>
                <w:szCs w:val="22"/>
              </w:rPr>
            </w:pPr>
          </w:p>
          <w:p w14:paraId="035363D7" w14:textId="77777777" w:rsidR="00C54FB0" w:rsidRPr="00F2764A" w:rsidRDefault="00C54FB0" w:rsidP="00B51C63">
            <w:pPr>
              <w:rPr>
                <w:sz w:val="22"/>
                <w:szCs w:val="22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9DB04" w14:textId="77777777" w:rsidR="00A17896" w:rsidRPr="00EE0AB8" w:rsidRDefault="00A17896" w:rsidP="000341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hr. 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C3ECDE" w14:textId="77777777" w:rsidR="00A17896" w:rsidRPr="00EE0AB8" w:rsidRDefault="00A17896" w:rsidP="000341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Roosevelt Sea</w:t>
            </w:r>
          </w:p>
        </w:tc>
      </w:tr>
      <w:tr w:rsidR="00975DB9" w:rsidRPr="00EE0AB8" w14:paraId="7489928E" w14:textId="77777777" w:rsidTr="00C54FB0">
        <w:trPr>
          <w:jc w:val="center"/>
        </w:trPr>
        <w:tc>
          <w:tcPr>
            <w:tcW w:w="2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8E453" w14:textId="77777777" w:rsidR="00975DB9" w:rsidRDefault="00975DB9" w:rsidP="00975DB9">
            <w:pPr>
              <w:rPr>
                <w:rFonts w:cs="Tahoma"/>
                <w:b/>
                <w:bCs/>
                <w:sz w:val="22"/>
                <w:szCs w:val="22"/>
              </w:rPr>
            </w:pPr>
            <w:r w:rsidRPr="00AE4FB2">
              <w:rPr>
                <w:rFonts w:cs="Tahoma"/>
                <w:b/>
                <w:bCs/>
                <w:sz w:val="22"/>
                <w:szCs w:val="22"/>
              </w:rPr>
              <w:t>Remote Learning 101</w:t>
            </w:r>
          </w:p>
          <w:p w14:paraId="53CC4182" w14:textId="77777777" w:rsidR="00975DB9" w:rsidRDefault="00975DB9" w:rsidP="00975DB9">
            <w:pPr>
              <w:rPr>
                <w:rFonts w:cs="Tahoma"/>
                <w:b/>
                <w:bCs/>
                <w:sz w:val="22"/>
                <w:szCs w:val="22"/>
              </w:rPr>
            </w:pPr>
          </w:p>
          <w:p w14:paraId="5DF9EDB8" w14:textId="77777777" w:rsidR="00975DB9" w:rsidRPr="00AE4FB2" w:rsidRDefault="00975DB9" w:rsidP="00975DB9">
            <w:pPr>
              <w:rPr>
                <w:rFonts w:cs="Tahoma"/>
                <w:b/>
                <w:bCs/>
                <w:sz w:val="22"/>
                <w:szCs w:val="22"/>
                <w:highlight w:val="yellow"/>
              </w:rPr>
            </w:pPr>
            <w:r w:rsidRPr="00AE4FB2">
              <w:rPr>
                <w:rFonts w:cs="Tahoma"/>
                <w:b/>
                <w:bCs/>
                <w:sz w:val="22"/>
                <w:szCs w:val="22"/>
                <w:highlight w:val="yellow"/>
              </w:rPr>
              <w:t>Starts:</w:t>
            </w:r>
          </w:p>
          <w:p w14:paraId="58218F59" w14:textId="77777777" w:rsidR="00975DB9" w:rsidRPr="00AE4FB2" w:rsidRDefault="00975DB9" w:rsidP="00975DB9">
            <w:pPr>
              <w:rPr>
                <w:rFonts w:cs="Tahoma"/>
                <w:b/>
                <w:bCs/>
                <w:sz w:val="22"/>
                <w:szCs w:val="22"/>
                <w:highlight w:val="yellow"/>
              </w:rPr>
            </w:pPr>
            <w:r w:rsidRPr="00AE4FB2">
              <w:rPr>
                <w:rFonts w:cs="Tahoma"/>
                <w:b/>
                <w:bCs/>
                <w:sz w:val="22"/>
                <w:szCs w:val="22"/>
                <w:highlight w:val="yellow"/>
              </w:rPr>
              <w:t xml:space="preserve">OCTOBER </w:t>
            </w:r>
            <w:r w:rsidR="00A32151">
              <w:rPr>
                <w:rFonts w:cs="Tahoma"/>
                <w:b/>
                <w:bCs/>
                <w:sz w:val="22"/>
                <w:szCs w:val="22"/>
                <w:highlight w:val="yellow"/>
              </w:rPr>
              <w:t xml:space="preserve"> 6, </w:t>
            </w:r>
            <w:r w:rsidRPr="00AE4FB2">
              <w:rPr>
                <w:rFonts w:cs="Tahoma"/>
                <w:b/>
                <w:bCs/>
                <w:sz w:val="22"/>
                <w:szCs w:val="22"/>
                <w:highlight w:val="yellow"/>
              </w:rPr>
              <w:t>2020</w:t>
            </w:r>
          </w:p>
          <w:p w14:paraId="1A852B91" w14:textId="77777777" w:rsidR="00975DB9" w:rsidRPr="00AE4FB2" w:rsidRDefault="00975DB9" w:rsidP="00975DB9">
            <w:pPr>
              <w:rPr>
                <w:rFonts w:cs="Tahoma"/>
                <w:b/>
                <w:bCs/>
                <w:sz w:val="22"/>
                <w:szCs w:val="22"/>
              </w:rPr>
            </w:pPr>
            <w:r w:rsidRPr="00AE4FB2">
              <w:rPr>
                <w:rFonts w:cs="Tahoma"/>
                <w:b/>
                <w:bCs/>
                <w:sz w:val="22"/>
                <w:szCs w:val="22"/>
                <w:highlight w:val="yellow"/>
              </w:rPr>
              <w:t>**LIMITED SEATS**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5122D" w14:textId="77777777" w:rsidR="00975DB9" w:rsidRPr="00C54FB0" w:rsidRDefault="00975DB9" w:rsidP="00975DB9">
            <w:pPr>
              <w:rPr>
                <w:rFonts w:cs="Tahoma"/>
                <w:color w:val="313537"/>
                <w:shd w:val="clear" w:color="auto" w:fill="FFFFFF"/>
              </w:rPr>
            </w:pPr>
            <w:r w:rsidRPr="004451D1">
              <w:rPr>
                <w:rFonts w:cs="Tahoma"/>
                <w:color w:val="313537"/>
                <w:shd w:val="clear" w:color="auto" w:fill="FFFFFF"/>
              </w:rPr>
              <w:t>In this course, you will learn about best practices for remote learning, as well as how to implement a successful remote learning program by utilizing strategies that encourage community building, effective communication, and peer-to-peer collaboration.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6FA2D" w14:textId="77777777" w:rsidR="00975DB9" w:rsidRPr="00AE4FB2" w:rsidRDefault="00975DB9" w:rsidP="00975DB9">
            <w:pPr>
              <w:rPr>
                <w:rFonts w:cs="Tahoma"/>
                <w:sz w:val="22"/>
                <w:szCs w:val="22"/>
              </w:rPr>
            </w:pPr>
            <w:r w:rsidRPr="00AE4FB2">
              <w:rPr>
                <w:rFonts w:cs="Tahoma"/>
                <w:sz w:val="22"/>
                <w:szCs w:val="22"/>
              </w:rPr>
              <w:t>1</w:t>
            </w:r>
            <w:r>
              <w:rPr>
                <w:rFonts w:cs="Tahoma"/>
                <w:sz w:val="22"/>
                <w:szCs w:val="22"/>
              </w:rPr>
              <w:t>5</w:t>
            </w:r>
            <w:r w:rsidRPr="00AE4FB2">
              <w:rPr>
                <w:rFonts w:cs="Tahoma"/>
                <w:sz w:val="22"/>
                <w:szCs w:val="22"/>
              </w:rPr>
              <w:t xml:space="preserve"> hr</w:t>
            </w:r>
            <w:r>
              <w:rPr>
                <w:rFonts w:cs="Tahoma"/>
                <w:sz w:val="22"/>
                <w:szCs w:val="22"/>
              </w:rPr>
              <w:t>s.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E8622C" w14:textId="77777777" w:rsidR="00975DB9" w:rsidRPr="00AE4FB2" w:rsidRDefault="00975DB9" w:rsidP="00975DB9">
            <w:pPr>
              <w:jc w:val="center"/>
              <w:rPr>
                <w:rFonts w:cs="Tahoma"/>
                <w:sz w:val="22"/>
                <w:szCs w:val="22"/>
              </w:rPr>
            </w:pPr>
            <w:r w:rsidRPr="00AE4FB2">
              <w:rPr>
                <w:rFonts w:cs="Tahoma"/>
                <w:sz w:val="22"/>
                <w:szCs w:val="22"/>
              </w:rPr>
              <w:t>Sheree Brown</w:t>
            </w:r>
          </w:p>
          <w:p w14:paraId="5A0B09F3" w14:textId="77777777" w:rsidR="00975DB9" w:rsidRPr="00AE4FB2" w:rsidRDefault="00975DB9" w:rsidP="00975DB9">
            <w:pPr>
              <w:jc w:val="center"/>
              <w:rPr>
                <w:rFonts w:cs="Tahoma"/>
                <w:sz w:val="22"/>
                <w:szCs w:val="22"/>
              </w:rPr>
            </w:pPr>
            <w:r w:rsidRPr="00AE4FB2">
              <w:rPr>
                <w:rFonts w:cs="Tahoma"/>
                <w:sz w:val="22"/>
                <w:szCs w:val="22"/>
              </w:rPr>
              <w:t>Katie Fritz</w:t>
            </w:r>
          </w:p>
        </w:tc>
      </w:tr>
      <w:tr w:rsidR="00975DB9" w:rsidRPr="00EE0AB8" w14:paraId="16741446" w14:textId="77777777" w:rsidTr="00C54FB0">
        <w:trPr>
          <w:jc w:val="center"/>
        </w:trPr>
        <w:tc>
          <w:tcPr>
            <w:tcW w:w="2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84546" w14:textId="77777777" w:rsidR="00975DB9" w:rsidRDefault="00975DB9" w:rsidP="00975DB9">
            <w:pPr>
              <w:rPr>
                <w:rFonts w:cs="Tahoma"/>
                <w:b/>
                <w:bCs/>
                <w:sz w:val="22"/>
                <w:szCs w:val="22"/>
              </w:rPr>
            </w:pPr>
            <w:r w:rsidRPr="00AE4FB2">
              <w:rPr>
                <w:rFonts w:cs="Tahoma"/>
                <w:b/>
                <w:bCs/>
                <w:sz w:val="22"/>
                <w:szCs w:val="22"/>
              </w:rPr>
              <w:t>Book Study</w:t>
            </w:r>
          </w:p>
          <w:p w14:paraId="0A1679A8" w14:textId="77777777" w:rsidR="00975DB9" w:rsidRDefault="00975DB9" w:rsidP="00975DB9">
            <w:pPr>
              <w:rPr>
                <w:rFonts w:cs="Tahoma"/>
                <w:b/>
                <w:bCs/>
                <w:sz w:val="22"/>
                <w:szCs w:val="22"/>
              </w:rPr>
            </w:pPr>
          </w:p>
          <w:p w14:paraId="1B45D2BD" w14:textId="77777777" w:rsidR="00975DB9" w:rsidRDefault="00975DB9" w:rsidP="00975DB9">
            <w:pPr>
              <w:rPr>
                <w:rFonts w:cs="Tahoma"/>
                <w:b/>
                <w:bCs/>
                <w:sz w:val="22"/>
                <w:szCs w:val="22"/>
                <w:highlight w:val="yellow"/>
              </w:rPr>
            </w:pPr>
            <w:r>
              <w:rPr>
                <w:rFonts w:cs="Tahoma"/>
                <w:b/>
                <w:bCs/>
                <w:sz w:val="22"/>
                <w:szCs w:val="22"/>
                <w:highlight w:val="yellow"/>
              </w:rPr>
              <w:t>Starts:</w:t>
            </w:r>
          </w:p>
          <w:p w14:paraId="60B252AF" w14:textId="77777777" w:rsidR="00975DB9" w:rsidRDefault="00975DB9" w:rsidP="00975DB9">
            <w:pPr>
              <w:rPr>
                <w:rFonts w:cs="Tahoma"/>
                <w:b/>
                <w:bCs/>
                <w:sz w:val="22"/>
                <w:szCs w:val="22"/>
                <w:highlight w:val="yellow"/>
              </w:rPr>
            </w:pPr>
            <w:r>
              <w:rPr>
                <w:rFonts w:cs="Tahoma"/>
                <w:b/>
                <w:bCs/>
                <w:sz w:val="22"/>
                <w:szCs w:val="22"/>
                <w:highlight w:val="yellow"/>
              </w:rPr>
              <w:t>NOVEMBER 2020</w:t>
            </w:r>
          </w:p>
          <w:p w14:paraId="341ADBFE" w14:textId="77777777" w:rsidR="00975DB9" w:rsidRPr="00AE4FB2" w:rsidRDefault="00975DB9" w:rsidP="00975DB9">
            <w:pPr>
              <w:rPr>
                <w:rFonts w:cs="Tahoma"/>
                <w:b/>
                <w:bCs/>
                <w:sz w:val="22"/>
                <w:szCs w:val="22"/>
              </w:rPr>
            </w:pPr>
            <w:r w:rsidRPr="00C54FB0">
              <w:rPr>
                <w:rFonts w:cs="Tahoma"/>
                <w:b/>
                <w:bCs/>
                <w:sz w:val="22"/>
                <w:szCs w:val="22"/>
                <w:highlight w:val="yellow"/>
              </w:rPr>
              <w:t>**LIMITED SEATS**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65FA4" w14:textId="77777777" w:rsidR="00975DB9" w:rsidRDefault="00A32151" w:rsidP="009B231F">
            <w:pPr>
              <w:rPr>
                <w:rFonts w:cs="Tahoma"/>
                <w:sz w:val="22"/>
                <w:szCs w:val="22"/>
              </w:rPr>
            </w:pPr>
            <w:r>
              <w:rPr>
                <w:rFonts w:cs="Tahoma"/>
                <w:sz w:val="22"/>
                <w:szCs w:val="22"/>
              </w:rPr>
              <w:t xml:space="preserve">Book: </w:t>
            </w:r>
            <w:r w:rsidR="009B231F">
              <w:rPr>
                <w:rFonts w:cs="Tahoma"/>
                <w:sz w:val="22"/>
                <w:szCs w:val="22"/>
              </w:rPr>
              <w:t>Start Where you are But Don’t Stay There</w:t>
            </w:r>
          </w:p>
          <w:p w14:paraId="293FCB2E" w14:textId="77777777" w:rsidR="009B231F" w:rsidRDefault="009B231F" w:rsidP="009B231F">
            <w:pPr>
              <w:rPr>
                <w:rFonts w:cs="Tahoma"/>
                <w:sz w:val="22"/>
                <w:szCs w:val="22"/>
              </w:rPr>
            </w:pPr>
            <w:r>
              <w:rPr>
                <w:rFonts w:cs="Tahoma"/>
                <w:sz w:val="22"/>
                <w:szCs w:val="22"/>
              </w:rPr>
              <w:t>2</w:t>
            </w:r>
            <w:r w:rsidRPr="009B231F">
              <w:rPr>
                <w:rFonts w:cs="Tahoma"/>
                <w:sz w:val="22"/>
                <w:szCs w:val="22"/>
                <w:vertAlign w:val="superscript"/>
              </w:rPr>
              <w:t>nd</w:t>
            </w:r>
            <w:r>
              <w:rPr>
                <w:rFonts w:cs="Tahoma"/>
                <w:sz w:val="22"/>
                <w:szCs w:val="22"/>
              </w:rPr>
              <w:t xml:space="preserve"> Edition</w:t>
            </w:r>
          </w:p>
          <w:p w14:paraId="0F626AD2" w14:textId="77777777" w:rsidR="008B7D15" w:rsidRDefault="008B7D15" w:rsidP="009B231F">
            <w:pPr>
              <w:rPr>
                <w:rFonts w:cs="Tahoma"/>
                <w:sz w:val="22"/>
                <w:szCs w:val="22"/>
              </w:rPr>
            </w:pPr>
            <w:r>
              <w:rPr>
                <w:rFonts w:cs="Tahoma"/>
                <w:sz w:val="22"/>
                <w:szCs w:val="22"/>
              </w:rPr>
              <w:t>Author: Richard Milner</w:t>
            </w:r>
          </w:p>
          <w:p w14:paraId="4DA8BC3A" w14:textId="77777777" w:rsidR="008B7D15" w:rsidRDefault="008B7D15" w:rsidP="009B231F">
            <w:pPr>
              <w:rPr>
                <w:rFonts w:cs="Tahoma"/>
                <w:sz w:val="22"/>
                <w:szCs w:val="22"/>
              </w:rPr>
            </w:pPr>
          </w:p>
          <w:p w14:paraId="5D49D0EA" w14:textId="77777777" w:rsidR="008B7D15" w:rsidRDefault="008B7D15" w:rsidP="009B231F">
            <w:pPr>
              <w:rPr>
                <w:rFonts w:cs="Tahoma"/>
                <w:sz w:val="22"/>
                <w:szCs w:val="22"/>
              </w:rPr>
            </w:pPr>
            <w:r>
              <w:rPr>
                <w:rFonts w:cs="Tahoma"/>
                <w:noProof/>
                <w:sz w:val="22"/>
                <w:szCs w:val="22"/>
              </w:rPr>
              <w:drawing>
                <wp:inline distT="0" distB="0" distL="0" distR="0" wp14:anchorId="22099973" wp14:editId="6550987B">
                  <wp:extent cx="785968" cy="1181100"/>
                  <wp:effectExtent l="0" t="0" r="0" b="0"/>
                  <wp:docPr id="2" name="Picture 2" descr="C:\Users\browns5\AppData\Local\Microsoft\Windows\INetCache\Content.MSO\E97521E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rowns5\AppData\Local\Microsoft\Windows\INetCache\Content.MSO\E97521E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12" cy="120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E084A9" w14:textId="77777777" w:rsidR="008B7D15" w:rsidRPr="00AE4FB2" w:rsidRDefault="008B7D15" w:rsidP="009B231F">
            <w:pPr>
              <w:rPr>
                <w:rFonts w:cs="Tahoma"/>
                <w:sz w:val="22"/>
                <w:szCs w:val="22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E3791" w14:textId="77777777" w:rsidR="00975DB9" w:rsidRPr="00AE4FB2" w:rsidRDefault="00975DB9" w:rsidP="00975DB9">
            <w:pPr>
              <w:rPr>
                <w:rFonts w:cs="Tahoma"/>
                <w:sz w:val="22"/>
                <w:szCs w:val="22"/>
              </w:rPr>
            </w:pPr>
            <w:r>
              <w:rPr>
                <w:rFonts w:cs="Tahoma"/>
                <w:sz w:val="22"/>
                <w:szCs w:val="22"/>
              </w:rPr>
              <w:t>10 hrs.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B66601" w14:textId="77777777" w:rsidR="00975DB9" w:rsidRPr="00AE4FB2" w:rsidRDefault="00975DB9" w:rsidP="00975DB9">
            <w:pPr>
              <w:jc w:val="center"/>
              <w:rPr>
                <w:rFonts w:cs="Tahoma"/>
                <w:sz w:val="22"/>
                <w:szCs w:val="22"/>
              </w:rPr>
            </w:pPr>
            <w:r w:rsidRPr="00AE4FB2">
              <w:rPr>
                <w:rFonts w:cs="Tahoma"/>
                <w:sz w:val="22"/>
                <w:szCs w:val="22"/>
              </w:rPr>
              <w:t>Sue Shoemaker</w:t>
            </w:r>
          </w:p>
        </w:tc>
      </w:tr>
      <w:tr w:rsidR="00975DB9" w:rsidRPr="00EE0AB8" w14:paraId="7D703754" w14:textId="77777777" w:rsidTr="00C54FB0">
        <w:trPr>
          <w:jc w:val="center"/>
        </w:trPr>
        <w:tc>
          <w:tcPr>
            <w:tcW w:w="2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A8815" w14:textId="77777777" w:rsidR="00975DB9" w:rsidRDefault="00975DB9" w:rsidP="00975DB9">
            <w:pPr>
              <w:rPr>
                <w:rFonts w:cs="Tahoma"/>
                <w:b/>
                <w:bCs/>
                <w:sz w:val="22"/>
                <w:szCs w:val="22"/>
              </w:rPr>
            </w:pPr>
            <w:r>
              <w:rPr>
                <w:rFonts w:cs="Tahoma"/>
                <w:b/>
                <w:bCs/>
                <w:sz w:val="22"/>
                <w:szCs w:val="22"/>
              </w:rPr>
              <w:t>Grant Writing Webinar</w:t>
            </w:r>
          </w:p>
          <w:p w14:paraId="268398D9" w14:textId="77777777" w:rsidR="00975DB9" w:rsidRDefault="00975DB9" w:rsidP="00975DB9">
            <w:pPr>
              <w:rPr>
                <w:rFonts w:cs="Tahoma"/>
                <w:b/>
                <w:bCs/>
                <w:sz w:val="22"/>
                <w:szCs w:val="22"/>
              </w:rPr>
            </w:pPr>
          </w:p>
          <w:p w14:paraId="218B8331" w14:textId="77777777" w:rsidR="00975DB9" w:rsidRDefault="00975DB9" w:rsidP="00975DB9">
            <w:pPr>
              <w:rPr>
                <w:rFonts w:cs="Tahoma"/>
                <w:b/>
                <w:bCs/>
                <w:sz w:val="22"/>
                <w:szCs w:val="22"/>
              </w:rPr>
            </w:pPr>
            <w:r w:rsidRPr="00C54FB0">
              <w:rPr>
                <w:rFonts w:cs="Tahoma"/>
                <w:b/>
                <w:bCs/>
                <w:sz w:val="22"/>
                <w:szCs w:val="22"/>
                <w:highlight w:val="yellow"/>
              </w:rPr>
              <w:t>Starts: FEBRUARY 2021</w:t>
            </w:r>
          </w:p>
          <w:p w14:paraId="0034B7C9" w14:textId="77777777" w:rsidR="00975DB9" w:rsidRPr="00AE4FB2" w:rsidRDefault="00975DB9" w:rsidP="00975DB9">
            <w:pPr>
              <w:rPr>
                <w:rFonts w:cs="Tahoma"/>
                <w:b/>
                <w:bCs/>
                <w:sz w:val="22"/>
                <w:szCs w:val="22"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B4A5A" w14:textId="77777777" w:rsidR="00975DB9" w:rsidRPr="00AE4FB2" w:rsidRDefault="00975DB9" w:rsidP="00975DB9">
            <w:pPr>
              <w:pStyle w:val="ng-scope"/>
              <w:shd w:val="clear" w:color="auto" w:fill="FFFFFF"/>
              <w:spacing w:before="150" w:beforeAutospacing="0" w:after="150" w:afterAutospacing="0"/>
              <w:rPr>
                <w:rFonts w:ascii="Tahoma" w:hAnsi="Tahoma" w:cs="Tahoma"/>
                <w:color w:val="333333"/>
                <w:sz w:val="22"/>
                <w:szCs w:val="22"/>
              </w:rPr>
            </w:pPr>
            <w:r>
              <w:rPr>
                <w:rFonts w:ascii="Tahoma" w:hAnsi="Tahoma" w:cs="Tahoma"/>
                <w:color w:val="333333"/>
                <w:sz w:val="22"/>
                <w:szCs w:val="22"/>
              </w:rPr>
              <w:t>This webinar will be presented by Grand Canyon University in an online platform. The course will be approximately an hour and a half and focus on grant writing strategies for teachers.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0183D" w14:textId="77777777" w:rsidR="00975DB9" w:rsidRPr="00AE4FB2" w:rsidRDefault="00975DB9" w:rsidP="00975DB9">
            <w:pPr>
              <w:rPr>
                <w:rFonts w:cs="Tahoma"/>
                <w:sz w:val="22"/>
                <w:szCs w:val="22"/>
              </w:rPr>
            </w:pPr>
            <w:r>
              <w:rPr>
                <w:rFonts w:cs="Tahoma"/>
                <w:sz w:val="22"/>
                <w:szCs w:val="22"/>
              </w:rPr>
              <w:t xml:space="preserve">1.5 </w:t>
            </w:r>
            <w:proofErr w:type="spellStart"/>
            <w:r>
              <w:rPr>
                <w:rFonts w:cs="Tahoma"/>
                <w:sz w:val="22"/>
                <w:szCs w:val="22"/>
              </w:rPr>
              <w:t>hrs</w:t>
            </w:r>
            <w:proofErr w:type="spellEnd"/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0ED78E" w14:textId="77777777" w:rsidR="00975DB9" w:rsidRPr="00AE4FB2" w:rsidRDefault="00975DB9" w:rsidP="00975DB9">
            <w:pPr>
              <w:jc w:val="center"/>
              <w:rPr>
                <w:rFonts w:cs="Tahoma"/>
                <w:sz w:val="22"/>
                <w:szCs w:val="22"/>
              </w:rPr>
            </w:pPr>
            <w:r>
              <w:rPr>
                <w:rFonts w:cs="Tahoma"/>
                <w:sz w:val="22"/>
                <w:szCs w:val="22"/>
              </w:rPr>
              <w:t>Sheree Brown</w:t>
            </w:r>
          </w:p>
        </w:tc>
      </w:tr>
      <w:tr w:rsidR="00A32151" w:rsidRPr="00EE0AB8" w14:paraId="165FD4D7" w14:textId="77777777" w:rsidTr="00C54FB0">
        <w:trPr>
          <w:jc w:val="center"/>
        </w:trPr>
        <w:tc>
          <w:tcPr>
            <w:tcW w:w="2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77C10" w14:textId="77777777" w:rsidR="00A32151" w:rsidRDefault="00A32151" w:rsidP="00975DB9">
            <w:pPr>
              <w:rPr>
                <w:rFonts w:cs="Tahoma"/>
                <w:b/>
                <w:bCs/>
                <w:sz w:val="22"/>
                <w:szCs w:val="22"/>
              </w:rPr>
            </w:pPr>
            <w:r>
              <w:rPr>
                <w:rFonts w:cs="Tahoma"/>
                <w:b/>
                <w:bCs/>
                <w:sz w:val="22"/>
                <w:szCs w:val="22"/>
              </w:rPr>
              <w:t>COMING SOON: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F570B" w14:textId="77777777" w:rsidR="00A32151" w:rsidRDefault="00A32151" w:rsidP="00975DB9">
            <w:pPr>
              <w:pStyle w:val="ng-scope"/>
              <w:shd w:val="clear" w:color="auto" w:fill="FFFFFF"/>
              <w:spacing w:before="150" w:beforeAutospacing="0" w:after="150" w:afterAutospacing="0"/>
              <w:rPr>
                <w:rFonts w:ascii="Tahoma" w:hAnsi="Tahoma" w:cs="Tahoma"/>
                <w:color w:val="333333"/>
                <w:sz w:val="22"/>
                <w:szCs w:val="22"/>
              </w:rPr>
            </w:pPr>
            <w:r>
              <w:rPr>
                <w:rFonts w:ascii="Tahoma" w:hAnsi="Tahoma" w:cs="Tahoma"/>
                <w:color w:val="333333"/>
                <w:sz w:val="22"/>
                <w:szCs w:val="22"/>
              </w:rPr>
              <w:t>Reading Endorsement Competency 1</w:t>
            </w:r>
          </w:p>
          <w:p w14:paraId="022B03B0" w14:textId="77777777" w:rsidR="00A32151" w:rsidRDefault="00A32151" w:rsidP="00975DB9">
            <w:pPr>
              <w:pStyle w:val="ng-scope"/>
              <w:shd w:val="clear" w:color="auto" w:fill="FFFFFF"/>
              <w:spacing w:before="150" w:beforeAutospacing="0" w:after="150" w:afterAutospacing="0"/>
              <w:rPr>
                <w:rFonts w:ascii="Tahoma" w:hAnsi="Tahoma" w:cs="Tahoma"/>
                <w:color w:val="333333"/>
                <w:sz w:val="22"/>
                <w:szCs w:val="22"/>
              </w:rPr>
            </w:pPr>
            <w:r>
              <w:rPr>
                <w:rFonts w:ascii="Tahoma" w:hAnsi="Tahoma" w:cs="Tahoma"/>
                <w:color w:val="333333"/>
                <w:sz w:val="22"/>
                <w:szCs w:val="22"/>
              </w:rPr>
              <w:t>Reading Endorsement Competency 2</w:t>
            </w:r>
          </w:p>
          <w:p w14:paraId="47391D60" w14:textId="77777777" w:rsidR="00A32151" w:rsidRDefault="00A32151" w:rsidP="00975DB9">
            <w:pPr>
              <w:pStyle w:val="ng-scope"/>
              <w:shd w:val="clear" w:color="auto" w:fill="FFFFFF"/>
              <w:spacing w:before="150" w:beforeAutospacing="0" w:after="150" w:afterAutospacing="0"/>
              <w:rPr>
                <w:rFonts w:ascii="Tahoma" w:hAnsi="Tahoma" w:cs="Tahoma"/>
                <w:color w:val="333333"/>
                <w:sz w:val="22"/>
                <w:szCs w:val="22"/>
              </w:rPr>
            </w:pPr>
            <w:r>
              <w:rPr>
                <w:rFonts w:ascii="Tahoma" w:hAnsi="Tahoma" w:cs="Tahoma"/>
                <w:color w:val="333333"/>
                <w:sz w:val="22"/>
                <w:szCs w:val="22"/>
              </w:rPr>
              <w:t>ESE Course… Train the Trainer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8CCAF" w14:textId="77777777" w:rsidR="00A32151" w:rsidRDefault="00A32151" w:rsidP="00975DB9">
            <w:pPr>
              <w:rPr>
                <w:rFonts w:cs="Tahoma"/>
                <w:sz w:val="22"/>
                <w:szCs w:val="22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413A21" w14:textId="77777777" w:rsidR="00A32151" w:rsidRDefault="00A32151" w:rsidP="00975DB9">
            <w:pPr>
              <w:jc w:val="center"/>
              <w:rPr>
                <w:rFonts w:cs="Tahoma"/>
                <w:sz w:val="22"/>
                <w:szCs w:val="22"/>
              </w:rPr>
            </w:pPr>
          </w:p>
        </w:tc>
      </w:tr>
    </w:tbl>
    <w:p w14:paraId="7574EF34" w14:textId="77777777" w:rsidR="007C4EBE" w:rsidRPr="00357792" w:rsidRDefault="007C4EBE" w:rsidP="00F2764A">
      <w:pPr>
        <w:rPr>
          <w:sz w:val="32"/>
          <w:szCs w:val="22"/>
        </w:rPr>
      </w:pPr>
    </w:p>
    <w:sectPr w:rsidR="007C4EBE" w:rsidRPr="00357792" w:rsidSect="004A2D82">
      <w:headerReference w:type="default" r:id="rId12"/>
      <w:footerReference w:type="default" r:id="rId13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0EB1EC" w14:textId="77777777" w:rsidR="007115A1" w:rsidRDefault="007115A1">
      <w:r>
        <w:separator/>
      </w:r>
    </w:p>
  </w:endnote>
  <w:endnote w:type="continuationSeparator" w:id="0">
    <w:p w14:paraId="366376FA" w14:textId="77777777" w:rsidR="007115A1" w:rsidRDefault="00711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Next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Next-D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8BF768" w14:textId="77777777" w:rsidR="005327B9" w:rsidRDefault="005327B9" w:rsidP="00783277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F6A05E" w14:textId="77777777" w:rsidR="007115A1" w:rsidRDefault="007115A1">
      <w:r>
        <w:separator/>
      </w:r>
    </w:p>
  </w:footnote>
  <w:footnote w:type="continuationSeparator" w:id="0">
    <w:p w14:paraId="40222F9E" w14:textId="77777777" w:rsidR="007115A1" w:rsidRDefault="007115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5228C7" w14:textId="77777777" w:rsidR="00357792" w:rsidRDefault="003921A1" w:rsidP="004A2D82">
    <w:pPr>
      <w:pStyle w:val="Header"/>
      <w:jc w:val="center"/>
    </w:pPr>
    <w:r w:rsidRPr="003921A1">
      <w:rPr>
        <w:b/>
        <w:noProof/>
        <w:sz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drawing>
        <wp:inline distT="0" distB="0" distL="0" distR="0" wp14:anchorId="7A0E5660" wp14:editId="13148E6C">
          <wp:extent cx="6953250" cy="120142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0" cy="1201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E33E6"/>
    <w:multiLevelType w:val="hybridMultilevel"/>
    <w:tmpl w:val="2D126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61FC6"/>
    <w:multiLevelType w:val="hybridMultilevel"/>
    <w:tmpl w:val="D94248C6"/>
    <w:lvl w:ilvl="0" w:tplc="B794382A">
      <w:start w:val="1"/>
      <w:numFmt w:val="bullet"/>
      <w:lvlText w:val=""/>
      <w:lvlJc w:val="left"/>
      <w:pPr>
        <w:tabs>
          <w:tab w:val="num" w:pos="576"/>
        </w:tabs>
        <w:ind w:left="648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73221"/>
    <w:multiLevelType w:val="hybridMultilevel"/>
    <w:tmpl w:val="E34EA2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910CE"/>
    <w:multiLevelType w:val="hybridMultilevel"/>
    <w:tmpl w:val="B33C9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D4A06"/>
    <w:multiLevelType w:val="hybridMultilevel"/>
    <w:tmpl w:val="277E69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F21F7"/>
    <w:multiLevelType w:val="multilevel"/>
    <w:tmpl w:val="14FA407A"/>
    <w:lvl w:ilvl="0">
      <w:start w:val="1"/>
      <w:numFmt w:val="bullet"/>
      <w:lvlText w:val=""/>
      <w:lvlJc w:val="left"/>
      <w:pPr>
        <w:tabs>
          <w:tab w:val="num" w:pos="1080"/>
        </w:tabs>
        <w:ind w:left="1368" w:hanging="288"/>
      </w:pPr>
      <w:rPr>
        <w:rFonts w:ascii="Wingdings" w:hAnsi="Wingdings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AD2FFF"/>
    <w:multiLevelType w:val="hybridMultilevel"/>
    <w:tmpl w:val="090EA7A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19D93CB7"/>
    <w:multiLevelType w:val="multilevel"/>
    <w:tmpl w:val="3F389DC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11616A"/>
    <w:multiLevelType w:val="hybridMultilevel"/>
    <w:tmpl w:val="B4688E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DA7240"/>
    <w:multiLevelType w:val="hybridMultilevel"/>
    <w:tmpl w:val="C2C809A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0" w15:restartNumberingAfterBreak="0">
    <w:nsid w:val="27634CF0"/>
    <w:multiLevelType w:val="hybridMultilevel"/>
    <w:tmpl w:val="BD7E09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9F1501B"/>
    <w:multiLevelType w:val="hybridMultilevel"/>
    <w:tmpl w:val="D69A5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8D6B5F"/>
    <w:multiLevelType w:val="hybridMultilevel"/>
    <w:tmpl w:val="D8BC55BC"/>
    <w:lvl w:ilvl="0" w:tplc="EA8C7DF8">
      <w:start w:val="1"/>
      <w:numFmt w:val="bullet"/>
      <w:lvlText w:val=""/>
      <w:lvlJc w:val="left"/>
      <w:pPr>
        <w:tabs>
          <w:tab w:val="num" w:pos="72"/>
        </w:tabs>
        <w:ind w:left="1368" w:hanging="28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6B682B"/>
    <w:multiLevelType w:val="hybridMultilevel"/>
    <w:tmpl w:val="1BD8A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7667A4"/>
    <w:multiLevelType w:val="multilevel"/>
    <w:tmpl w:val="D8BC55BC"/>
    <w:lvl w:ilvl="0">
      <w:start w:val="1"/>
      <w:numFmt w:val="bullet"/>
      <w:lvlText w:val=""/>
      <w:lvlJc w:val="left"/>
      <w:pPr>
        <w:tabs>
          <w:tab w:val="num" w:pos="72"/>
        </w:tabs>
        <w:ind w:left="1368" w:hanging="288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B7160D"/>
    <w:multiLevelType w:val="hybridMultilevel"/>
    <w:tmpl w:val="3F389DC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26F49"/>
    <w:multiLevelType w:val="hybridMultilevel"/>
    <w:tmpl w:val="14FA407A"/>
    <w:lvl w:ilvl="0" w:tplc="BB5A039C">
      <w:start w:val="1"/>
      <w:numFmt w:val="bullet"/>
      <w:lvlText w:val=""/>
      <w:lvlJc w:val="left"/>
      <w:pPr>
        <w:tabs>
          <w:tab w:val="num" w:pos="1080"/>
        </w:tabs>
        <w:ind w:left="1368" w:hanging="288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1867AF"/>
    <w:multiLevelType w:val="hybridMultilevel"/>
    <w:tmpl w:val="014C2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4670BD"/>
    <w:multiLevelType w:val="hybridMultilevel"/>
    <w:tmpl w:val="C8BA25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D5B70D0"/>
    <w:multiLevelType w:val="hybridMultilevel"/>
    <w:tmpl w:val="662AC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1D3845"/>
    <w:multiLevelType w:val="hybridMultilevel"/>
    <w:tmpl w:val="2834A2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2D15CA"/>
    <w:multiLevelType w:val="hybridMultilevel"/>
    <w:tmpl w:val="45A08F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6C76199"/>
    <w:multiLevelType w:val="hybridMultilevel"/>
    <w:tmpl w:val="D682E952"/>
    <w:lvl w:ilvl="0" w:tplc="7810838A">
      <w:start w:val="1"/>
      <w:numFmt w:val="decimal"/>
      <w:lvlText w:val="%1."/>
      <w:lvlJc w:val="left"/>
      <w:pPr>
        <w:ind w:left="720" w:hanging="360"/>
      </w:pPr>
      <w:rPr>
        <w:rFonts w:ascii="AvenirNext-Medium" w:hAnsi="AvenirNext-Medium" w:cs="AvenirNext-Medium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1D0B16"/>
    <w:multiLevelType w:val="hybridMultilevel"/>
    <w:tmpl w:val="ECBC76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046C87"/>
    <w:multiLevelType w:val="hybridMultilevel"/>
    <w:tmpl w:val="8AF2EC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A0E63B7"/>
    <w:multiLevelType w:val="hybridMultilevel"/>
    <w:tmpl w:val="51AC93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F8E63B9"/>
    <w:multiLevelType w:val="hybridMultilevel"/>
    <w:tmpl w:val="FA9CF4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070690"/>
    <w:multiLevelType w:val="hybridMultilevel"/>
    <w:tmpl w:val="35A45AB8"/>
    <w:lvl w:ilvl="0" w:tplc="B794382A">
      <w:start w:val="1"/>
      <w:numFmt w:val="bullet"/>
      <w:lvlText w:val=""/>
      <w:lvlJc w:val="left"/>
      <w:pPr>
        <w:tabs>
          <w:tab w:val="num" w:pos="576"/>
        </w:tabs>
        <w:ind w:left="648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B177D4"/>
    <w:multiLevelType w:val="hybridMultilevel"/>
    <w:tmpl w:val="59BCED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6"/>
  </w:num>
  <w:num w:numId="4">
    <w:abstractNumId w:val="5"/>
  </w:num>
  <w:num w:numId="5">
    <w:abstractNumId w:val="15"/>
  </w:num>
  <w:num w:numId="6">
    <w:abstractNumId w:val="7"/>
  </w:num>
  <w:num w:numId="7">
    <w:abstractNumId w:val="27"/>
  </w:num>
  <w:num w:numId="8">
    <w:abstractNumId w:val="1"/>
  </w:num>
  <w:num w:numId="9">
    <w:abstractNumId w:val="9"/>
  </w:num>
  <w:num w:numId="10">
    <w:abstractNumId w:val="6"/>
  </w:num>
  <w:num w:numId="11">
    <w:abstractNumId w:val="10"/>
  </w:num>
  <w:num w:numId="12">
    <w:abstractNumId w:val="8"/>
  </w:num>
  <w:num w:numId="13">
    <w:abstractNumId w:val="20"/>
  </w:num>
  <w:num w:numId="14">
    <w:abstractNumId w:val="24"/>
  </w:num>
  <w:num w:numId="15">
    <w:abstractNumId w:val="28"/>
  </w:num>
  <w:num w:numId="16">
    <w:abstractNumId w:val="21"/>
  </w:num>
  <w:num w:numId="17">
    <w:abstractNumId w:val="19"/>
  </w:num>
  <w:num w:numId="18">
    <w:abstractNumId w:val="0"/>
  </w:num>
  <w:num w:numId="19">
    <w:abstractNumId w:val="23"/>
  </w:num>
  <w:num w:numId="20">
    <w:abstractNumId w:val="2"/>
  </w:num>
  <w:num w:numId="21">
    <w:abstractNumId w:val="4"/>
  </w:num>
  <w:num w:numId="22">
    <w:abstractNumId w:val="25"/>
  </w:num>
  <w:num w:numId="23">
    <w:abstractNumId w:val="18"/>
  </w:num>
  <w:num w:numId="24">
    <w:abstractNumId w:val="13"/>
  </w:num>
  <w:num w:numId="25">
    <w:abstractNumId w:val="3"/>
  </w:num>
  <w:num w:numId="26">
    <w:abstractNumId w:val="17"/>
  </w:num>
  <w:num w:numId="27">
    <w:abstractNumId w:val="11"/>
  </w:num>
  <w:num w:numId="28">
    <w:abstractNumId w:val="22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OzMDaytDQ0NzQ0NjFV0lEKTi0uzszPAykwrQUAI8gSbCwAAAA="/>
  </w:docVars>
  <w:rsids>
    <w:rsidRoot w:val="00783277"/>
    <w:rsid w:val="00004B5E"/>
    <w:rsid w:val="000122E2"/>
    <w:rsid w:val="00033004"/>
    <w:rsid w:val="000341D8"/>
    <w:rsid w:val="0004125C"/>
    <w:rsid w:val="000470C6"/>
    <w:rsid w:val="00054F8D"/>
    <w:rsid w:val="000800B7"/>
    <w:rsid w:val="000A148F"/>
    <w:rsid w:val="000B7BFE"/>
    <w:rsid w:val="000F6201"/>
    <w:rsid w:val="000F7997"/>
    <w:rsid w:val="001119CD"/>
    <w:rsid w:val="00126D0E"/>
    <w:rsid w:val="001377FE"/>
    <w:rsid w:val="00141497"/>
    <w:rsid w:val="00162A15"/>
    <w:rsid w:val="0016313A"/>
    <w:rsid w:val="00163CA7"/>
    <w:rsid w:val="0019384D"/>
    <w:rsid w:val="001A61A2"/>
    <w:rsid w:val="001B2E93"/>
    <w:rsid w:val="001C2BDE"/>
    <w:rsid w:val="001D6853"/>
    <w:rsid w:val="00217AC1"/>
    <w:rsid w:val="002933B5"/>
    <w:rsid w:val="002D1BC4"/>
    <w:rsid w:val="002E5315"/>
    <w:rsid w:val="0031386F"/>
    <w:rsid w:val="00335E93"/>
    <w:rsid w:val="00343238"/>
    <w:rsid w:val="003509F8"/>
    <w:rsid w:val="00357792"/>
    <w:rsid w:val="003670B9"/>
    <w:rsid w:val="003921A1"/>
    <w:rsid w:val="003E5802"/>
    <w:rsid w:val="00425AC6"/>
    <w:rsid w:val="0042659E"/>
    <w:rsid w:val="00462DD9"/>
    <w:rsid w:val="004779FA"/>
    <w:rsid w:val="004A2D82"/>
    <w:rsid w:val="004B500C"/>
    <w:rsid w:val="004B6F10"/>
    <w:rsid w:val="004C4B50"/>
    <w:rsid w:val="00516FAE"/>
    <w:rsid w:val="00530D79"/>
    <w:rsid w:val="005327B9"/>
    <w:rsid w:val="0053602D"/>
    <w:rsid w:val="0054489E"/>
    <w:rsid w:val="005A36C4"/>
    <w:rsid w:val="006037F2"/>
    <w:rsid w:val="006067BF"/>
    <w:rsid w:val="00697AEE"/>
    <w:rsid w:val="006A6F41"/>
    <w:rsid w:val="00706238"/>
    <w:rsid w:val="007115A1"/>
    <w:rsid w:val="00743620"/>
    <w:rsid w:val="00751BDB"/>
    <w:rsid w:val="00783277"/>
    <w:rsid w:val="00794794"/>
    <w:rsid w:val="007A7273"/>
    <w:rsid w:val="007C4EBE"/>
    <w:rsid w:val="007F24AE"/>
    <w:rsid w:val="00811D02"/>
    <w:rsid w:val="008252E9"/>
    <w:rsid w:val="008319F6"/>
    <w:rsid w:val="008531A4"/>
    <w:rsid w:val="00863C0D"/>
    <w:rsid w:val="008B7D15"/>
    <w:rsid w:val="008D0F79"/>
    <w:rsid w:val="008E137D"/>
    <w:rsid w:val="0090720F"/>
    <w:rsid w:val="00910D9C"/>
    <w:rsid w:val="00923DC9"/>
    <w:rsid w:val="00975DB9"/>
    <w:rsid w:val="00990488"/>
    <w:rsid w:val="009B231F"/>
    <w:rsid w:val="009E2AD3"/>
    <w:rsid w:val="009F178E"/>
    <w:rsid w:val="00A17896"/>
    <w:rsid w:val="00A24E50"/>
    <w:rsid w:val="00A32151"/>
    <w:rsid w:val="00A523A2"/>
    <w:rsid w:val="00A57DF4"/>
    <w:rsid w:val="00A901E9"/>
    <w:rsid w:val="00A94738"/>
    <w:rsid w:val="00A95362"/>
    <w:rsid w:val="00AE4FB2"/>
    <w:rsid w:val="00AE5BEF"/>
    <w:rsid w:val="00B36E7F"/>
    <w:rsid w:val="00B438EB"/>
    <w:rsid w:val="00B51C63"/>
    <w:rsid w:val="00B5230E"/>
    <w:rsid w:val="00B67C8E"/>
    <w:rsid w:val="00BC43C3"/>
    <w:rsid w:val="00BC57CA"/>
    <w:rsid w:val="00BE25E0"/>
    <w:rsid w:val="00C036E0"/>
    <w:rsid w:val="00C05D6E"/>
    <w:rsid w:val="00C34B59"/>
    <w:rsid w:val="00C54FB0"/>
    <w:rsid w:val="00C554EB"/>
    <w:rsid w:val="00C706E7"/>
    <w:rsid w:val="00C87477"/>
    <w:rsid w:val="00D639AB"/>
    <w:rsid w:val="00D948B1"/>
    <w:rsid w:val="00DA7393"/>
    <w:rsid w:val="00DB2A06"/>
    <w:rsid w:val="00DB715D"/>
    <w:rsid w:val="00DC3074"/>
    <w:rsid w:val="00E10472"/>
    <w:rsid w:val="00E27B56"/>
    <w:rsid w:val="00E27D4D"/>
    <w:rsid w:val="00E310F6"/>
    <w:rsid w:val="00E379E7"/>
    <w:rsid w:val="00EE0AB8"/>
    <w:rsid w:val="00F01AFC"/>
    <w:rsid w:val="00F177DA"/>
    <w:rsid w:val="00F2764A"/>
    <w:rsid w:val="00F56685"/>
    <w:rsid w:val="00F94C78"/>
    <w:rsid w:val="00FA1254"/>
    <w:rsid w:val="00FC7788"/>
    <w:rsid w:val="00FE7960"/>
    <w:rsid w:val="00FF14CF"/>
    <w:rsid w:val="00FF1F11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B678A8B"/>
  <w15:chartTrackingRefBased/>
  <w15:docId w15:val="{8202095D-5816-4F3B-A3FE-A8889B9DE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ahoma" w:hAnsi="Tahoma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Helvetica" w:hAnsi="Helvetica"/>
      <w:sz w:val="28"/>
      <w:szCs w:val="20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8327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83277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FF1F11"/>
    <w:rPr>
      <w:rFonts w:cs="Tahoma"/>
      <w:sz w:val="16"/>
      <w:szCs w:val="16"/>
    </w:rPr>
  </w:style>
  <w:style w:type="character" w:customStyle="1" w:styleId="BalloonTextChar">
    <w:name w:val="Balloon Text Char"/>
    <w:link w:val="BalloonText"/>
    <w:rsid w:val="00FF1F11"/>
    <w:rPr>
      <w:rFonts w:ascii="Tahoma" w:hAnsi="Tahoma" w:cs="Tahoma"/>
      <w:sz w:val="16"/>
      <w:szCs w:val="16"/>
    </w:rPr>
  </w:style>
  <w:style w:type="paragraph" w:customStyle="1" w:styleId="Pa10">
    <w:name w:val="Pa10"/>
    <w:basedOn w:val="Normal"/>
    <w:next w:val="Normal"/>
    <w:uiPriority w:val="99"/>
    <w:rsid w:val="00462DD9"/>
    <w:pPr>
      <w:autoSpaceDE w:val="0"/>
      <w:autoSpaceDN w:val="0"/>
      <w:adjustRightInd w:val="0"/>
      <w:spacing w:line="221" w:lineRule="atLeast"/>
    </w:pPr>
    <w:rPr>
      <w:rFonts w:ascii="HelveticaNeueLT Std Lt" w:hAnsi="HelveticaNeueLT Std Lt"/>
    </w:rPr>
  </w:style>
  <w:style w:type="character" w:styleId="Hyperlink">
    <w:name w:val="Hyperlink"/>
    <w:basedOn w:val="DefaultParagraphFont"/>
    <w:uiPriority w:val="99"/>
    <w:unhideWhenUsed/>
    <w:rsid w:val="00A17896"/>
    <w:rPr>
      <w:color w:val="0563C1"/>
      <w:u w:val="single"/>
    </w:rPr>
  </w:style>
  <w:style w:type="character" w:styleId="FollowedHyperlink">
    <w:name w:val="FollowedHyperlink"/>
    <w:basedOn w:val="DefaultParagraphFont"/>
    <w:rsid w:val="00B67C8E"/>
    <w:rPr>
      <w:color w:val="954F72" w:themeColor="followedHyperlink"/>
      <w:u w:val="single"/>
    </w:rPr>
  </w:style>
  <w:style w:type="paragraph" w:customStyle="1" w:styleId="ng-scope">
    <w:name w:val="ng-scope"/>
    <w:basedOn w:val="Normal"/>
    <w:rsid w:val="00343238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9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8D10428C335B47A6A4D47D33BBDE28" ma:contentTypeVersion="13" ma:contentTypeDescription="Create a new document." ma:contentTypeScope="" ma:versionID="7091ba96524d7e5b112f8ed54832622a">
  <xsd:schema xmlns:xsd="http://www.w3.org/2001/XMLSchema" xmlns:xs="http://www.w3.org/2001/XMLSchema" xmlns:p="http://schemas.microsoft.com/office/2006/metadata/properties" xmlns:ns3="a0152206-e9a4-4e9d-ab64-9a72a88b68bc" xmlns:ns4="09d33813-2255-4a3a-8db3-b2607cae9b00" targetNamespace="http://schemas.microsoft.com/office/2006/metadata/properties" ma:root="true" ma:fieldsID="6b69dffd442075ca7a025738af5d4229" ns3:_="" ns4:_="">
    <xsd:import namespace="a0152206-e9a4-4e9d-ab64-9a72a88b68bc"/>
    <xsd:import namespace="09d33813-2255-4a3a-8db3-b2607cae9b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152206-e9a4-4e9d-ab64-9a72a88b68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33813-2255-4a3a-8db3-b2607cae9b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BBD34D-01FB-4CBA-8E96-7D62A4A3B4C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3087089-A89B-4A2B-9047-D9AE2C264B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AD312A-011D-4011-9F71-B2BB57E3179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2B34E8B-3DD8-4407-84CD-0CE7F29121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152206-e9a4-4e9d-ab64-9a72a88b68bc"/>
    <ds:schemaRef ds:uri="09d33813-2255-4a3a-8db3-b2607cae9b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362</Words>
  <Characters>2133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INSERVICE TRAINING SCHEDULE FORM</vt:lpstr>
    </vt:vector>
  </TitlesOfParts>
  <Company>Lake County School Board</Company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INSERVICE TRAINING SCHEDULE FORM</dc:title>
  <dc:subject/>
  <dc:creator>burtnettp</dc:creator>
  <cp:keywords/>
  <cp:lastModifiedBy>Christopher Crenshaw</cp:lastModifiedBy>
  <cp:revision>2</cp:revision>
  <cp:lastPrinted>2020-03-03T22:14:00Z</cp:lastPrinted>
  <dcterms:created xsi:type="dcterms:W3CDTF">2020-10-11T23:08:00Z</dcterms:created>
  <dcterms:modified xsi:type="dcterms:W3CDTF">2020-10-11T23:08:00Z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0x010100978D10428C335B47A6A4D47D33BBDE28</vt:lpwstr>
  </property>
</Properties>
</file>