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8C" w:rsidRDefault="004A258C">
      <w:pPr>
        <w:jc w:val="center"/>
        <w:rPr>
          <w:rFonts w:ascii="Century Gothic" w:hAnsi="Century Gothic"/>
          <w:b/>
          <w:sz w:val="22"/>
        </w:rPr>
      </w:pPr>
      <w:bookmarkStart w:id="0" w:name="_GoBack"/>
      <w:bookmarkEnd w:id="0"/>
      <w:r>
        <w:rPr>
          <w:rFonts w:ascii="Century Gothic" w:hAnsi="Century Gothic"/>
          <w:b/>
          <w:sz w:val="22"/>
        </w:rPr>
        <w:t>AP Macroeconomics – Monetary Policy</w:t>
      </w:r>
    </w:p>
    <w:p w:rsidR="004A258C" w:rsidRDefault="004A258C">
      <w:pPr>
        <w:rPr>
          <w:rFonts w:ascii="Century Gothic" w:hAnsi="Century Gothic"/>
          <w:b/>
          <w:sz w:val="22"/>
        </w:rPr>
      </w:pPr>
    </w:p>
    <w:p w:rsidR="004A258C" w:rsidRDefault="004A258C">
      <w:pPr>
        <w:jc w:val="center"/>
        <w:rPr>
          <w:rFonts w:ascii="Century Gothic" w:hAnsi="Century Gothic"/>
          <w:b/>
          <w:sz w:val="22"/>
        </w:rPr>
      </w:pPr>
    </w:p>
    <w:p w:rsidR="004A258C" w:rsidRDefault="004A258C">
      <w:pPr>
        <w:numPr>
          <w:ilvl w:val="0"/>
          <w:numId w:val="3"/>
        </w:numPr>
        <w:rPr>
          <w:rFonts w:ascii="Century Gothic" w:hAnsi="Century Gothic"/>
          <w:sz w:val="22"/>
        </w:rPr>
      </w:pPr>
      <w:r>
        <w:rPr>
          <w:rFonts w:ascii="Century Gothic" w:hAnsi="Century Gothic"/>
          <w:sz w:val="22"/>
        </w:rPr>
        <w:t>Under a fractional reserve banking system, banks are required to</w:t>
      </w:r>
    </w:p>
    <w:p w:rsidR="004A258C" w:rsidRDefault="004A258C">
      <w:pPr>
        <w:numPr>
          <w:ilvl w:val="1"/>
          <w:numId w:val="3"/>
        </w:numPr>
        <w:rPr>
          <w:rFonts w:ascii="Century Gothic" w:hAnsi="Century Gothic"/>
          <w:sz w:val="22"/>
        </w:rPr>
      </w:pPr>
      <w:r>
        <w:rPr>
          <w:rFonts w:ascii="Century Gothic" w:hAnsi="Century Gothic"/>
          <w:sz w:val="22"/>
        </w:rPr>
        <w:t>keep part of their demand deposits as reserves</w:t>
      </w:r>
    </w:p>
    <w:p w:rsidR="004A258C" w:rsidRDefault="004A258C">
      <w:pPr>
        <w:numPr>
          <w:ilvl w:val="1"/>
          <w:numId w:val="3"/>
        </w:numPr>
        <w:rPr>
          <w:rFonts w:ascii="Century Gothic" w:hAnsi="Century Gothic"/>
          <w:sz w:val="22"/>
        </w:rPr>
      </w:pPr>
      <w:r>
        <w:rPr>
          <w:rFonts w:ascii="Century Gothic" w:hAnsi="Century Gothic"/>
          <w:sz w:val="22"/>
        </w:rPr>
        <w:t>expand the money supply when requested by the central bank</w:t>
      </w:r>
    </w:p>
    <w:p w:rsidR="004A258C" w:rsidRDefault="004A258C">
      <w:pPr>
        <w:numPr>
          <w:ilvl w:val="1"/>
          <w:numId w:val="3"/>
        </w:numPr>
        <w:rPr>
          <w:rFonts w:ascii="Century Gothic" w:hAnsi="Century Gothic"/>
          <w:sz w:val="22"/>
        </w:rPr>
      </w:pPr>
      <w:r>
        <w:rPr>
          <w:rFonts w:ascii="Century Gothic" w:hAnsi="Century Gothic"/>
          <w:sz w:val="22"/>
        </w:rPr>
        <w:t>insure their deposits against losses and bank runs</w:t>
      </w:r>
    </w:p>
    <w:p w:rsidR="004A258C" w:rsidRDefault="004A258C">
      <w:pPr>
        <w:numPr>
          <w:ilvl w:val="1"/>
          <w:numId w:val="3"/>
        </w:numPr>
        <w:rPr>
          <w:rFonts w:ascii="Century Gothic" w:hAnsi="Century Gothic"/>
          <w:sz w:val="22"/>
        </w:rPr>
      </w:pPr>
      <w:r>
        <w:rPr>
          <w:rFonts w:ascii="Century Gothic" w:hAnsi="Century Gothic"/>
          <w:sz w:val="22"/>
        </w:rPr>
        <w:t>pay a fraction of their interest income in taxes</w:t>
      </w:r>
    </w:p>
    <w:p w:rsidR="004A258C" w:rsidRDefault="004A258C">
      <w:pPr>
        <w:numPr>
          <w:ilvl w:val="1"/>
          <w:numId w:val="3"/>
        </w:numPr>
        <w:rPr>
          <w:rFonts w:ascii="Century Gothic" w:hAnsi="Century Gothic"/>
          <w:sz w:val="22"/>
        </w:rPr>
      </w:pPr>
      <w:r>
        <w:rPr>
          <w:rFonts w:ascii="Century Gothic" w:hAnsi="Century Gothic"/>
          <w:sz w:val="22"/>
        </w:rPr>
        <w:t>charge the same interest rate on all their loans</w:t>
      </w:r>
    </w:p>
    <w:p w:rsidR="004A258C" w:rsidRDefault="004A258C">
      <w:pPr>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When the Federal Reserve buys government securities on the open market, which of the following will decrease in the short run?</w:t>
      </w:r>
    </w:p>
    <w:p w:rsidR="004A258C" w:rsidRDefault="004A258C">
      <w:pPr>
        <w:numPr>
          <w:ilvl w:val="1"/>
          <w:numId w:val="3"/>
        </w:numPr>
        <w:rPr>
          <w:rFonts w:ascii="Century Gothic" w:hAnsi="Century Gothic"/>
          <w:sz w:val="22"/>
        </w:rPr>
      </w:pPr>
      <w:r>
        <w:rPr>
          <w:rFonts w:ascii="Century Gothic" w:hAnsi="Century Gothic"/>
          <w:sz w:val="22"/>
        </w:rPr>
        <w:t>Interest rates</w:t>
      </w:r>
    </w:p>
    <w:p w:rsidR="004A258C" w:rsidRDefault="004A258C">
      <w:pPr>
        <w:numPr>
          <w:ilvl w:val="1"/>
          <w:numId w:val="3"/>
        </w:numPr>
        <w:rPr>
          <w:rFonts w:ascii="Century Gothic" w:hAnsi="Century Gothic"/>
          <w:sz w:val="22"/>
        </w:rPr>
      </w:pPr>
      <w:r>
        <w:rPr>
          <w:rFonts w:ascii="Century Gothic" w:hAnsi="Century Gothic"/>
          <w:sz w:val="22"/>
        </w:rPr>
        <w:t>Taxes</w:t>
      </w:r>
    </w:p>
    <w:p w:rsidR="004A258C" w:rsidRDefault="004A258C">
      <w:pPr>
        <w:numPr>
          <w:ilvl w:val="1"/>
          <w:numId w:val="3"/>
        </w:numPr>
        <w:rPr>
          <w:rFonts w:ascii="Century Gothic" w:hAnsi="Century Gothic"/>
          <w:sz w:val="22"/>
        </w:rPr>
      </w:pPr>
      <w:r>
        <w:rPr>
          <w:rFonts w:ascii="Century Gothic" w:hAnsi="Century Gothic"/>
          <w:sz w:val="22"/>
        </w:rPr>
        <w:t>Investment</w:t>
      </w:r>
    </w:p>
    <w:p w:rsidR="004A258C" w:rsidRDefault="004A258C">
      <w:pPr>
        <w:numPr>
          <w:ilvl w:val="1"/>
          <w:numId w:val="3"/>
        </w:numPr>
        <w:rPr>
          <w:rFonts w:ascii="Century Gothic" w:hAnsi="Century Gothic"/>
          <w:sz w:val="22"/>
        </w:rPr>
      </w:pPr>
      <w:r>
        <w:rPr>
          <w:rFonts w:ascii="Century Gothic" w:hAnsi="Century Gothic"/>
          <w:sz w:val="22"/>
        </w:rPr>
        <w:t>The amount of money loaned by banks</w:t>
      </w:r>
    </w:p>
    <w:p w:rsidR="004A258C" w:rsidRDefault="004A258C">
      <w:pPr>
        <w:numPr>
          <w:ilvl w:val="1"/>
          <w:numId w:val="3"/>
        </w:numPr>
        <w:rPr>
          <w:rFonts w:ascii="Century Gothic" w:hAnsi="Century Gothic"/>
          <w:sz w:val="22"/>
        </w:rPr>
      </w:pPr>
      <w:r>
        <w:rPr>
          <w:rFonts w:ascii="Century Gothic" w:hAnsi="Century Gothic"/>
          <w:sz w:val="22"/>
        </w:rPr>
        <w:t>The money supply</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If a commercial bank has no excess reserves and the reserve requirement is 10 percent, what is the value of new loans this single bank can issue if a new customer deposits $10,000?</w:t>
      </w:r>
    </w:p>
    <w:p w:rsidR="004A258C" w:rsidRDefault="004A258C">
      <w:pPr>
        <w:numPr>
          <w:ilvl w:val="1"/>
          <w:numId w:val="3"/>
        </w:numPr>
        <w:rPr>
          <w:rFonts w:ascii="Century Gothic" w:hAnsi="Century Gothic"/>
          <w:sz w:val="22"/>
        </w:rPr>
      </w:pPr>
      <w:r>
        <w:rPr>
          <w:rFonts w:ascii="Century Gothic" w:hAnsi="Century Gothic"/>
          <w:sz w:val="22"/>
        </w:rPr>
        <w:t>$100,000</w:t>
      </w:r>
    </w:p>
    <w:p w:rsidR="004A258C" w:rsidRDefault="004A258C">
      <w:pPr>
        <w:numPr>
          <w:ilvl w:val="1"/>
          <w:numId w:val="3"/>
        </w:numPr>
        <w:rPr>
          <w:rFonts w:ascii="Century Gothic" w:hAnsi="Century Gothic"/>
          <w:sz w:val="22"/>
        </w:rPr>
      </w:pPr>
      <w:r>
        <w:rPr>
          <w:rFonts w:ascii="Century Gothic" w:hAnsi="Century Gothic"/>
          <w:sz w:val="22"/>
        </w:rPr>
        <w:t xml:space="preserve">  $90,333</w:t>
      </w:r>
    </w:p>
    <w:p w:rsidR="004A258C" w:rsidRDefault="004A258C">
      <w:pPr>
        <w:numPr>
          <w:ilvl w:val="1"/>
          <w:numId w:val="3"/>
        </w:numPr>
        <w:rPr>
          <w:rFonts w:ascii="Century Gothic" w:hAnsi="Century Gothic"/>
          <w:sz w:val="22"/>
        </w:rPr>
      </w:pPr>
      <w:r>
        <w:rPr>
          <w:rFonts w:ascii="Century Gothic" w:hAnsi="Century Gothic"/>
          <w:sz w:val="22"/>
        </w:rPr>
        <w:t xml:space="preserve">  $10,000</w:t>
      </w:r>
    </w:p>
    <w:p w:rsidR="004A258C" w:rsidRDefault="004A258C">
      <w:pPr>
        <w:numPr>
          <w:ilvl w:val="1"/>
          <w:numId w:val="3"/>
        </w:numPr>
        <w:rPr>
          <w:rFonts w:ascii="Century Gothic" w:hAnsi="Century Gothic"/>
          <w:sz w:val="22"/>
        </w:rPr>
      </w:pPr>
      <w:r>
        <w:rPr>
          <w:rFonts w:ascii="Century Gothic" w:hAnsi="Century Gothic"/>
          <w:sz w:val="22"/>
        </w:rPr>
        <w:t xml:space="preserve">    $9,000</w:t>
      </w:r>
    </w:p>
    <w:p w:rsidR="004A258C" w:rsidRDefault="004A258C">
      <w:pPr>
        <w:numPr>
          <w:ilvl w:val="1"/>
          <w:numId w:val="3"/>
        </w:numPr>
        <w:rPr>
          <w:rFonts w:ascii="Century Gothic" w:hAnsi="Century Gothic"/>
          <w:sz w:val="22"/>
        </w:rPr>
      </w:pPr>
      <w:r>
        <w:rPr>
          <w:rFonts w:ascii="Century Gothic" w:hAnsi="Century Gothic"/>
          <w:sz w:val="22"/>
        </w:rPr>
        <w:t xml:space="preserve">    $1,000</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When a central bank sells securities in the open market, which of the following set of events is most likely to follow?</w:t>
      </w:r>
    </w:p>
    <w:p w:rsidR="004A258C" w:rsidRDefault="004A258C">
      <w:pPr>
        <w:numPr>
          <w:ilvl w:val="1"/>
          <w:numId w:val="3"/>
        </w:numPr>
        <w:rPr>
          <w:rFonts w:ascii="Century Gothic" w:hAnsi="Century Gothic"/>
          <w:sz w:val="22"/>
        </w:rPr>
      </w:pPr>
      <w:r>
        <w:rPr>
          <w:rFonts w:ascii="Century Gothic" w:hAnsi="Century Gothic"/>
          <w:sz w:val="22"/>
        </w:rPr>
        <w:t>An increase in the money supply, a decrease in interest rates, and an increase in aggregate demand</w:t>
      </w:r>
    </w:p>
    <w:p w:rsidR="004A258C" w:rsidRDefault="004A258C">
      <w:pPr>
        <w:numPr>
          <w:ilvl w:val="1"/>
          <w:numId w:val="3"/>
        </w:numPr>
        <w:rPr>
          <w:rFonts w:ascii="Century Gothic" w:hAnsi="Century Gothic"/>
          <w:sz w:val="22"/>
        </w:rPr>
      </w:pPr>
      <w:r>
        <w:rPr>
          <w:rFonts w:ascii="Century Gothic" w:hAnsi="Century Gothic"/>
          <w:sz w:val="22"/>
        </w:rPr>
        <w:t>An increase in the money supply, an increase in interest rates, and a decrease in aggregate demand</w:t>
      </w:r>
    </w:p>
    <w:p w:rsidR="004A258C" w:rsidRDefault="004A258C">
      <w:pPr>
        <w:numPr>
          <w:ilvl w:val="1"/>
          <w:numId w:val="3"/>
        </w:numPr>
        <w:rPr>
          <w:rFonts w:ascii="Century Gothic" w:hAnsi="Century Gothic"/>
          <w:sz w:val="22"/>
        </w:rPr>
      </w:pPr>
      <w:r>
        <w:rPr>
          <w:rFonts w:ascii="Century Gothic" w:hAnsi="Century Gothic"/>
          <w:sz w:val="22"/>
        </w:rPr>
        <w:t>An increase in interest rates, an increase in the government budget deficit, and a movement toward trade surplus</w:t>
      </w:r>
    </w:p>
    <w:p w:rsidR="004A258C" w:rsidRDefault="004A258C">
      <w:pPr>
        <w:numPr>
          <w:ilvl w:val="1"/>
          <w:numId w:val="3"/>
        </w:numPr>
        <w:rPr>
          <w:rFonts w:ascii="Century Gothic" w:hAnsi="Century Gothic"/>
          <w:sz w:val="22"/>
        </w:rPr>
      </w:pPr>
      <w:r>
        <w:rPr>
          <w:rFonts w:ascii="Century Gothic" w:hAnsi="Century Gothic"/>
          <w:sz w:val="22"/>
        </w:rPr>
        <w:t>A decrease in the money supply, an increase in interest rates, and a decrease in aggregate demand</w:t>
      </w:r>
    </w:p>
    <w:p w:rsidR="004A258C" w:rsidRDefault="004A258C">
      <w:pPr>
        <w:numPr>
          <w:ilvl w:val="1"/>
          <w:numId w:val="3"/>
        </w:numPr>
        <w:rPr>
          <w:rFonts w:ascii="Century Gothic" w:hAnsi="Century Gothic"/>
          <w:sz w:val="22"/>
        </w:rPr>
      </w:pPr>
      <w:r>
        <w:rPr>
          <w:rFonts w:ascii="Century Gothic" w:hAnsi="Century Gothic"/>
          <w:sz w:val="22"/>
        </w:rPr>
        <w:t>A decrease in the money supply, a decrease in interest rates, and a decrease in aggregate demand</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The federal funds rate is the interest rate that</w:t>
      </w:r>
    </w:p>
    <w:p w:rsidR="004A258C" w:rsidRDefault="004A258C">
      <w:pPr>
        <w:numPr>
          <w:ilvl w:val="1"/>
          <w:numId w:val="3"/>
        </w:numPr>
        <w:rPr>
          <w:rFonts w:ascii="Century Gothic" w:hAnsi="Century Gothic"/>
          <w:sz w:val="22"/>
        </w:rPr>
      </w:pPr>
      <w:r>
        <w:rPr>
          <w:rFonts w:ascii="Century Gothic" w:hAnsi="Century Gothic"/>
          <w:sz w:val="22"/>
        </w:rPr>
        <w:t>The Federal Reserve charges the federal government on its loans</w:t>
      </w:r>
    </w:p>
    <w:p w:rsidR="004A258C" w:rsidRDefault="004A258C">
      <w:pPr>
        <w:numPr>
          <w:ilvl w:val="1"/>
          <w:numId w:val="3"/>
        </w:numPr>
        <w:rPr>
          <w:rFonts w:ascii="Century Gothic" w:hAnsi="Century Gothic"/>
          <w:sz w:val="22"/>
        </w:rPr>
      </w:pPr>
      <w:r>
        <w:rPr>
          <w:rFonts w:ascii="Century Gothic" w:hAnsi="Century Gothic"/>
          <w:sz w:val="22"/>
        </w:rPr>
        <w:t>Banks charge one another for short-term loans</w:t>
      </w:r>
    </w:p>
    <w:p w:rsidR="004A258C" w:rsidRDefault="004A258C">
      <w:pPr>
        <w:numPr>
          <w:ilvl w:val="1"/>
          <w:numId w:val="3"/>
        </w:numPr>
        <w:rPr>
          <w:rFonts w:ascii="Century Gothic" w:hAnsi="Century Gothic"/>
          <w:sz w:val="22"/>
        </w:rPr>
      </w:pPr>
      <w:r>
        <w:rPr>
          <w:rFonts w:ascii="Century Gothic" w:hAnsi="Century Gothic"/>
          <w:sz w:val="22"/>
        </w:rPr>
        <w:t>Banks charge their best customers</w:t>
      </w:r>
    </w:p>
    <w:p w:rsidR="004A258C" w:rsidRDefault="004A258C">
      <w:pPr>
        <w:numPr>
          <w:ilvl w:val="1"/>
          <w:numId w:val="3"/>
        </w:numPr>
        <w:rPr>
          <w:rFonts w:ascii="Century Gothic" w:hAnsi="Century Gothic"/>
          <w:sz w:val="22"/>
        </w:rPr>
      </w:pPr>
      <w:r>
        <w:rPr>
          <w:rFonts w:ascii="Century Gothic" w:hAnsi="Century Gothic"/>
          <w:sz w:val="22"/>
        </w:rPr>
        <w:t>Equalizes the yield on government bonds and corporate bonds</w:t>
      </w:r>
    </w:p>
    <w:p w:rsidR="004A258C" w:rsidRDefault="004A258C">
      <w:pPr>
        <w:numPr>
          <w:ilvl w:val="1"/>
          <w:numId w:val="3"/>
        </w:numPr>
        <w:rPr>
          <w:rFonts w:ascii="Century Gothic" w:hAnsi="Century Gothic"/>
          <w:sz w:val="22"/>
        </w:rPr>
      </w:pPr>
      <w:r>
        <w:rPr>
          <w:rFonts w:ascii="Century Gothic" w:hAnsi="Century Gothic"/>
          <w:sz w:val="22"/>
        </w:rPr>
        <w:t>Is equal to the inflation rate</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lastRenderedPageBreak/>
        <w:t>In the country Agronomia, banks charge 10 percent interest on all loans. If the general price level has been increasing at the rate of 4 percent per year, the real rate of interest in Agronomia is</w:t>
      </w:r>
    </w:p>
    <w:p w:rsidR="004A258C" w:rsidRDefault="004A258C">
      <w:pPr>
        <w:numPr>
          <w:ilvl w:val="1"/>
          <w:numId w:val="3"/>
        </w:numPr>
        <w:rPr>
          <w:rFonts w:ascii="Century Gothic" w:hAnsi="Century Gothic"/>
          <w:sz w:val="22"/>
        </w:rPr>
      </w:pPr>
      <w:r>
        <w:rPr>
          <w:rFonts w:ascii="Century Gothic" w:hAnsi="Century Gothic"/>
          <w:sz w:val="22"/>
        </w:rPr>
        <w:t>14%</w:t>
      </w:r>
    </w:p>
    <w:p w:rsidR="004A258C" w:rsidRDefault="004A258C">
      <w:pPr>
        <w:numPr>
          <w:ilvl w:val="1"/>
          <w:numId w:val="3"/>
        </w:numPr>
        <w:rPr>
          <w:rFonts w:ascii="Century Gothic" w:hAnsi="Century Gothic"/>
          <w:sz w:val="22"/>
        </w:rPr>
      </w:pPr>
      <w:r>
        <w:rPr>
          <w:rFonts w:ascii="Century Gothic" w:hAnsi="Century Gothic"/>
          <w:sz w:val="22"/>
        </w:rPr>
        <w:t>10%</w:t>
      </w:r>
    </w:p>
    <w:p w:rsidR="004A258C" w:rsidRDefault="004A258C">
      <w:pPr>
        <w:numPr>
          <w:ilvl w:val="1"/>
          <w:numId w:val="3"/>
        </w:numPr>
        <w:rPr>
          <w:rFonts w:ascii="Century Gothic" w:hAnsi="Century Gothic"/>
          <w:sz w:val="22"/>
        </w:rPr>
      </w:pPr>
      <w:r>
        <w:rPr>
          <w:rFonts w:ascii="Century Gothic" w:hAnsi="Century Gothic"/>
          <w:sz w:val="22"/>
        </w:rPr>
        <w:t xml:space="preserve">  6%</w:t>
      </w:r>
    </w:p>
    <w:p w:rsidR="004A258C" w:rsidRDefault="004A258C">
      <w:pPr>
        <w:numPr>
          <w:ilvl w:val="1"/>
          <w:numId w:val="3"/>
        </w:numPr>
        <w:rPr>
          <w:rFonts w:ascii="Century Gothic" w:hAnsi="Century Gothic"/>
          <w:sz w:val="22"/>
        </w:rPr>
      </w:pPr>
      <w:r>
        <w:rPr>
          <w:rFonts w:ascii="Century Gothic" w:hAnsi="Century Gothic"/>
          <w:sz w:val="22"/>
        </w:rPr>
        <w:t xml:space="preserve">  4%</w:t>
      </w:r>
    </w:p>
    <w:p w:rsidR="004A258C" w:rsidRDefault="004A258C">
      <w:pPr>
        <w:numPr>
          <w:ilvl w:val="1"/>
          <w:numId w:val="3"/>
        </w:numPr>
        <w:rPr>
          <w:rFonts w:ascii="Century Gothic" w:hAnsi="Century Gothic"/>
          <w:sz w:val="22"/>
        </w:rPr>
      </w:pPr>
      <w:r>
        <w:rPr>
          <w:rFonts w:ascii="Century Gothic" w:hAnsi="Century Gothic"/>
          <w:sz w:val="22"/>
        </w:rPr>
        <w:t xml:space="preserve">  2.5%</w:t>
      </w:r>
    </w:p>
    <w:p w:rsidR="004A258C" w:rsidRDefault="004A258C">
      <w:pPr>
        <w:ind w:left="1080"/>
        <w:rPr>
          <w:rFonts w:ascii="Century Gothic" w:hAnsi="Century Gothic"/>
          <w:sz w:val="22"/>
        </w:rPr>
      </w:pPr>
    </w:p>
    <w:tbl>
      <w:tblPr>
        <w:tblW w:w="0" w:type="auto"/>
        <w:tblInd w:w="1080" w:type="dxa"/>
        <w:tblLook w:val="00A0" w:firstRow="1" w:lastRow="0" w:firstColumn="1" w:lastColumn="0" w:noHBand="0" w:noVBand="0"/>
      </w:tblPr>
      <w:tblGrid>
        <w:gridCol w:w="3896"/>
        <w:gridCol w:w="3880"/>
      </w:tblGrid>
      <w:tr w:rsidR="004A258C">
        <w:tc>
          <w:tcPr>
            <w:tcW w:w="4428" w:type="dxa"/>
          </w:tcPr>
          <w:p w:rsidR="004A258C" w:rsidRDefault="004A258C">
            <w:pPr>
              <w:pStyle w:val="Heading1"/>
            </w:pPr>
            <w:r>
              <w:t>Assets</w:t>
            </w:r>
          </w:p>
        </w:tc>
        <w:tc>
          <w:tcPr>
            <w:tcW w:w="4428" w:type="dxa"/>
          </w:tcPr>
          <w:p w:rsidR="004A258C" w:rsidRDefault="004A258C">
            <w:pPr>
              <w:pStyle w:val="Heading1"/>
            </w:pPr>
            <w:r>
              <w:t>Liabilities</w:t>
            </w:r>
          </w:p>
        </w:tc>
      </w:tr>
      <w:tr w:rsidR="004A258C">
        <w:tc>
          <w:tcPr>
            <w:tcW w:w="4428" w:type="dxa"/>
          </w:tcPr>
          <w:p w:rsidR="004A258C" w:rsidRDefault="004A258C">
            <w:pPr>
              <w:rPr>
                <w:rFonts w:ascii="Century Gothic" w:hAnsi="Century Gothic"/>
                <w:sz w:val="22"/>
              </w:rPr>
            </w:pPr>
          </w:p>
        </w:tc>
        <w:tc>
          <w:tcPr>
            <w:tcW w:w="4428" w:type="dxa"/>
          </w:tcPr>
          <w:p w:rsidR="004A258C" w:rsidRDefault="004A258C">
            <w:pPr>
              <w:rPr>
                <w:rFonts w:ascii="Century Gothic" w:hAnsi="Century Gothic"/>
                <w:sz w:val="22"/>
              </w:rPr>
            </w:pPr>
          </w:p>
        </w:tc>
      </w:tr>
      <w:tr w:rsidR="004A258C">
        <w:tc>
          <w:tcPr>
            <w:tcW w:w="4428" w:type="dxa"/>
          </w:tcPr>
          <w:p w:rsidR="004A258C" w:rsidRDefault="004A258C">
            <w:pPr>
              <w:rPr>
                <w:rFonts w:ascii="Century Gothic" w:hAnsi="Century Gothic"/>
                <w:sz w:val="22"/>
              </w:rPr>
            </w:pPr>
            <w:r>
              <w:rPr>
                <w:rFonts w:ascii="Century Gothic" w:hAnsi="Century Gothic"/>
                <w:sz w:val="22"/>
              </w:rPr>
              <w:t>Total Reserves: $15,000</w:t>
            </w:r>
          </w:p>
        </w:tc>
        <w:tc>
          <w:tcPr>
            <w:tcW w:w="4428" w:type="dxa"/>
          </w:tcPr>
          <w:p w:rsidR="004A258C" w:rsidRDefault="004A258C">
            <w:pPr>
              <w:rPr>
                <w:rFonts w:ascii="Century Gothic" w:hAnsi="Century Gothic"/>
                <w:sz w:val="22"/>
              </w:rPr>
            </w:pPr>
            <w:r>
              <w:rPr>
                <w:rFonts w:ascii="Century Gothic" w:hAnsi="Century Gothic"/>
                <w:sz w:val="22"/>
              </w:rPr>
              <w:t>Demand Deposits $100,000</w:t>
            </w:r>
          </w:p>
        </w:tc>
      </w:tr>
      <w:tr w:rsidR="004A258C">
        <w:tc>
          <w:tcPr>
            <w:tcW w:w="4428" w:type="dxa"/>
          </w:tcPr>
          <w:p w:rsidR="004A258C" w:rsidRDefault="004A258C">
            <w:pPr>
              <w:rPr>
                <w:rFonts w:ascii="Century Gothic" w:hAnsi="Century Gothic"/>
                <w:sz w:val="22"/>
              </w:rPr>
            </w:pPr>
            <w:r>
              <w:rPr>
                <w:rFonts w:ascii="Century Gothic" w:hAnsi="Century Gothic"/>
                <w:sz w:val="22"/>
              </w:rPr>
              <w:t>Securities:            70,000</w:t>
            </w:r>
          </w:p>
        </w:tc>
        <w:tc>
          <w:tcPr>
            <w:tcW w:w="4428" w:type="dxa"/>
          </w:tcPr>
          <w:p w:rsidR="004A258C" w:rsidRDefault="004A258C">
            <w:pPr>
              <w:rPr>
                <w:rFonts w:ascii="Century Gothic" w:hAnsi="Century Gothic"/>
                <w:sz w:val="22"/>
              </w:rPr>
            </w:pPr>
          </w:p>
        </w:tc>
      </w:tr>
      <w:tr w:rsidR="004A258C">
        <w:tc>
          <w:tcPr>
            <w:tcW w:w="4428" w:type="dxa"/>
          </w:tcPr>
          <w:p w:rsidR="004A258C" w:rsidRDefault="004A258C">
            <w:pPr>
              <w:rPr>
                <w:rFonts w:ascii="Century Gothic" w:hAnsi="Century Gothic"/>
                <w:sz w:val="22"/>
              </w:rPr>
            </w:pPr>
            <w:r>
              <w:rPr>
                <w:rFonts w:ascii="Century Gothic" w:hAnsi="Century Gothic"/>
                <w:sz w:val="22"/>
              </w:rPr>
              <w:t>Loan:                   15,000</w:t>
            </w:r>
          </w:p>
        </w:tc>
        <w:tc>
          <w:tcPr>
            <w:tcW w:w="4428" w:type="dxa"/>
          </w:tcPr>
          <w:p w:rsidR="004A258C" w:rsidRDefault="004A258C">
            <w:pPr>
              <w:rPr>
                <w:rFonts w:ascii="Century Gothic" w:hAnsi="Century Gothic"/>
                <w:sz w:val="22"/>
              </w:rPr>
            </w:pPr>
          </w:p>
        </w:tc>
      </w:tr>
    </w:tbl>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A commercial bank is facing the conditions given above. If the reserve requirement is 12 percent and the bank does not sell any of its securities, the maximum amount of additional lending this bank can undertake is</w:t>
      </w:r>
    </w:p>
    <w:p w:rsidR="004A258C" w:rsidRDefault="004A258C">
      <w:pPr>
        <w:numPr>
          <w:ilvl w:val="1"/>
          <w:numId w:val="3"/>
        </w:numPr>
        <w:rPr>
          <w:rFonts w:ascii="Century Gothic" w:hAnsi="Century Gothic"/>
          <w:sz w:val="22"/>
        </w:rPr>
      </w:pPr>
      <w:r>
        <w:rPr>
          <w:rFonts w:ascii="Century Gothic" w:hAnsi="Century Gothic"/>
          <w:sz w:val="22"/>
        </w:rPr>
        <w:t>$15,000</w:t>
      </w:r>
    </w:p>
    <w:p w:rsidR="004A258C" w:rsidRDefault="004A258C">
      <w:pPr>
        <w:numPr>
          <w:ilvl w:val="1"/>
          <w:numId w:val="3"/>
        </w:numPr>
        <w:rPr>
          <w:rFonts w:ascii="Century Gothic" w:hAnsi="Century Gothic"/>
          <w:sz w:val="22"/>
        </w:rPr>
      </w:pPr>
      <w:r>
        <w:rPr>
          <w:rFonts w:ascii="Century Gothic" w:hAnsi="Century Gothic"/>
          <w:sz w:val="22"/>
        </w:rPr>
        <w:t>$12,000</w:t>
      </w:r>
    </w:p>
    <w:p w:rsidR="004A258C" w:rsidRDefault="004A258C">
      <w:pPr>
        <w:numPr>
          <w:ilvl w:val="1"/>
          <w:numId w:val="3"/>
        </w:numPr>
        <w:rPr>
          <w:rFonts w:ascii="Century Gothic" w:hAnsi="Century Gothic"/>
          <w:sz w:val="22"/>
        </w:rPr>
      </w:pPr>
      <w:r>
        <w:rPr>
          <w:rFonts w:ascii="Century Gothic" w:hAnsi="Century Gothic"/>
          <w:sz w:val="22"/>
        </w:rPr>
        <w:t xml:space="preserve">  $3,000</w:t>
      </w:r>
    </w:p>
    <w:p w:rsidR="004A258C" w:rsidRDefault="004A258C">
      <w:pPr>
        <w:numPr>
          <w:ilvl w:val="1"/>
          <w:numId w:val="3"/>
        </w:numPr>
        <w:rPr>
          <w:rFonts w:ascii="Century Gothic" w:hAnsi="Century Gothic"/>
          <w:sz w:val="22"/>
        </w:rPr>
      </w:pPr>
      <w:r>
        <w:rPr>
          <w:rFonts w:ascii="Century Gothic" w:hAnsi="Century Gothic"/>
          <w:sz w:val="22"/>
        </w:rPr>
        <w:t xml:space="preserve">  $1,800</w:t>
      </w:r>
    </w:p>
    <w:p w:rsidR="004A258C" w:rsidRDefault="004A258C">
      <w:pPr>
        <w:numPr>
          <w:ilvl w:val="1"/>
          <w:numId w:val="3"/>
        </w:numPr>
        <w:rPr>
          <w:rFonts w:ascii="Century Gothic" w:hAnsi="Century Gothic"/>
          <w:sz w:val="22"/>
        </w:rPr>
      </w:pPr>
      <w:r>
        <w:rPr>
          <w:rFonts w:ascii="Century Gothic" w:hAnsi="Century Gothic"/>
          <w:sz w:val="22"/>
        </w:rPr>
        <w:t xml:space="preserve">           0</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If the Federal Reserve institutes a policy to reduce inflation, which of the following is most likely to increase?</w:t>
      </w:r>
    </w:p>
    <w:p w:rsidR="004A258C" w:rsidRDefault="004A258C">
      <w:pPr>
        <w:numPr>
          <w:ilvl w:val="1"/>
          <w:numId w:val="3"/>
        </w:numPr>
        <w:rPr>
          <w:rFonts w:ascii="Century Gothic" w:hAnsi="Century Gothic"/>
          <w:sz w:val="22"/>
        </w:rPr>
      </w:pPr>
      <w:r>
        <w:rPr>
          <w:rFonts w:ascii="Century Gothic" w:hAnsi="Century Gothic"/>
          <w:sz w:val="22"/>
        </w:rPr>
        <w:t>Tax rates</w:t>
      </w:r>
    </w:p>
    <w:p w:rsidR="004A258C" w:rsidRDefault="004A258C">
      <w:pPr>
        <w:numPr>
          <w:ilvl w:val="1"/>
          <w:numId w:val="3"/>
        </w:numPr>
        <w:rPr>
          <w:rFonts w:ascii="Century Gothic" w:hAnsi="Century Gothic"/>
          <w:sz w:val="22"/>
        </w:rPr>
      </w:pPr>
      <w:r>
        <w:rPr>
          <w:rFonts w:ascii="Century Gothic" w:hAnsi="Century Gothic"/>
          <w:sz w:val="22"/>
        </w:rPr>
        <w:t>Investment</w:t>
      </w:r>
    </w:p>
    <w:p w:rsidR="004A258C" w:rsidRDefault="004A258C">
      <w:pPr>
        <w:numPr>
          <w:ilvl w:val="1"/>
          <w:numId w:val="3"/>
        </w:numPr>
        <w:rPr>
          <w:rFonts w:ascii="Century Gothic" w:hAnsi="Century Gothic"/>
          <w:sz w:val="22"/>
        </w:rPr>
      </w:pPr>
      <w:r>
        <w:rPr>
          <w:rFonts w:ascii="Century Gothic" w:hAnsi="Century Gothic"/>
          <w:sz w:val="22"/>
        </w:rPr>
        <w:t>Government spending</w:t>
      </w:r>
    </w:p>
    <w:p w:rsidR="004A258C" w:rsidRDefault="004A258C">
      <w:pPr>
        <w:numPr>
          <w:ilvl w:val="1"/>
          <w:numId w:val="3"/>
        </w:numPr>
        <w:rPr>
          <w:rFonts w:ascii="Century Gothic" w:hAnsi="Century Gothic"/>
          <w:sz w:val="22"/>
        </w:rPr>
      </w:pPr>
      <w:r>
        <w:rPr>
          <w:rFonts w:ascii="Century Gothic" w:hAnsi="Century Gothic"/>
          <w:sz w:val="22"/>
        </w:rPr>
        <w:t>Interest rates</w:t>
      </w:r>
    </w:p>
    <w:p w:rsidR="004A258C" w:rsidRDefault="004A258C">
      <w:pPr>
        <w:numPr>
          <w:ilvl w:val="1"/>
          <w:numId w:val="3"/>
        </w:numPr>
        <w:rPr>
          <w:rFonts w:ascii="Century Gothic" w:hAnsi="Century Gothic"/>
          <w:sz w:val="22"/>
        </w:rPr>
      </w:pPr>
      <w:r>
        <w:rPr>
          <w:rFonts w:ascii="Century Gothic" w:hAnsi="Century Gothic"/>
          <w:sz w:val="22"/>
        </w:rPr>
        <w:t>Gross domestic product</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Assume that the reserve requirement is 20 percent, but banks voluntarily keep some excess reserves. A $1 million increase in new reserves will result in</w:t>
      </w:r>
    </w:p>
    <w:p w:rsidR="004A258C" w:rsidRDefault="004A258C">
      <w:pPr>
        <w:numPr>
          <w:ilvl w:val="1"/>
          <w:numId w:val="3"/>
        </w:numPr>
        <w:rPr>
          <w:rFonts w:ascii="Century Gothic" w:hAnsi="Century Gothic"/>
          <w:sz w:val="22"/>
        </w:rPr>
      </w:pPr>
      <w:r>
        <w:rPr>
          <w:rFonts w:ascii="Century Gothic" w:hAnsi="Century Gothic"/>
          <w:sz w:val="22"/>
        </w:rPr>
        <w:t>An increase in the money supply of $5 million</w:t>
      </w:r>
    </w:p>
    <w:p w:rsidR="004A258C" w:rsidRDefault="004A258C">
      <w:pPr>
        <w:numPr>
          <w:ilvl w:val="1"/>
          <w:numId w:val="3"/>
        </w:numPr>
        <w:rPr>
          <w:rFonts w:ascii="Century Gothic" w:hAnsi="Century Gothic"/>
          <w:sz w:val="22"/>
        </w:rPr>
      </w:pPr>
      <w:r>
        <w:rPr>
          <w:rFonts w:ascii="Century Gothic" w:hAnsi="Century Gothic"/>
          <w:sz w:val="22"/>
        </w:rPr>
        <w:t>An increase in the money supply of less than $5 million</w:t>
      </w:r>
    </w:p>
    <w:p w:rsidR="004A258C" w:rsidRDefault="004A258C">
      <w:pPr>
        <w:numPr>
          <w:ilvl w:val="1"/>
          <w:numId w:val="3"/>
        </w:numPr>
        <w:rPr>
          <w:rFonts w:ascii="Century Gothic" w:hAnsi="Century Gothic"/>
          <w:sz w:val="22"/>
        </w:rPr>
      </w:pPr>
      <w:r>
        <w:rPr>
          <w:rFonts w:ascii="Century Gothic" w:hAnsi="Century Gothic"/>
          <w:sz w:val="22"/>
        </w:rPr>
        <w:t>A decrease in the money supply of $1 million</w:t>
      </w:r>
    </w:p>
    <w:p w:rsidR="004A258C" w:rsidRDefault="004A258C">
      <w:pPr>
        <w:numPr>
          <w:ilvl w:val="1"/>
          <w:numId w:val="3"/>
        </w:numPr>
        <w:rPr>
          <w:rFonts w:ascii="Century Gothic" w:hAnsi="Century Gothic"/>
          <w:sz w:val="22"/>
        </w:rPr>
      </w:pPr>
      <w:r>
        <w:rPr>
          <w:rFonts w:ascii="Century Gothic" w:hAnsi="Century Gothic"/>
          <w:sz w:val="22"/>
        </w:rPr>
        <w:t>A decrease in the money supply of $5 million</w:t>
      </w:r>
    </w:p>
    <w:p w:rsidR="004A258C" w:rsidRDefault="004A258C">
      <w:pPr>
        <w:numPr>
          <w:ilvl w:val="1"/>
          <w:numId w:val="3"/>
        </w:numPr>
        <w:rPr>
          <w:rFonts w:ascii="Century Gothic" w:hAnsi="Century Gothic"/>
          <w:sz w:val="22"/>
        </w:rPr>
      </w:pPr>
      <w:r>
        <w:rPr>
          <w:rFonts w:ascii="Century Gothic" w:hAnsi="Century Gothic"/>
          <w:sz w:val="22"/>
        </w:rPr>
        <w:t>A decrease in the money supply of more than $5 million</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If the economy is operating at full employment and there is a substantial increase in the money supply, the quantity theory of money predicts an increase in</w:t>
      </w:r>
    </w:p>
    <w:p w:rsidR="004A258C" w:rsidRDefault="004A258C">
      <w:pPr>
        <w:numPr>
          <w:ilvl w:val="1"/>
          <w:numId w:val="3"/>
        </w:numPr>
        <w:rPr>
          <w:rFonts w:ascii="Century Gothic" w:hAnsi="Century Gothic"/>
          <w:sz w:val="22"/>
        </w:rPr>
      </w:pPr>
      <w:r>
        <w:rPr>
          <w:rFonts w:ascii="Century Gothic" w:hAnsi="Century Gothic"/>
          <w:sz w:val="22"/>
        </w:rPr>
        <w:t>The velocity of money</w:t>
      </w:r>
    </w:p>
    <w:p w:rsidR="004A258C" w:rsidRDefault="004A258C">
      <w:pPr>
        <w:numPr>
          <w:ilvl w:val="1"/>
          <w:numId w:val="3"/>
        </w:numPr>
        <w:rPr>
          <w:rFonts w:ascii="Century Gothic" w:hAnsi="Century Gothic"/>
          <w:sz w:val="22"/>
        </w:rPr>
      </w:pPr>
      <w:r>
        <w:rPr>
          <w:rFonts w:ascii="Century Gothic" w:hAnsi="Century Gothic"/>
          <w:sz w:val="22"/>
        </w:rPr>
        <w:t>Real output</w:t>
      </w:r>
    </w:p>
    <w:p w:rsidR="004A258C" w:rsidRDefault="004A258C">
      <w:pPr>
        <w:numPr>
          <w:ilvl w:val="1"/>
          <w:numId w:val="3"/>
        </w:numPr>
        <w:rPr>
          <w:rFonts w:ascii="Century Gothic" w:hAnsi="Century Gothic"/>
          <w:sz w:val="22"/>
        </w:rPr>
      </w:pPr>
      <w:r>
        <w:rPr>
          <w:rFonts w:ascii="Century Gothic" w:hAnsi="Century Gothic"/>
          <w:sz w:val="22"/>
        </w:rPr>
        <w:t>Interest rates</w:t>
      </w:r>
    </w:p>
    <w:p w:rsidR="004A258C" w:rsidRDefault="004A258C">
      <w:pPr>
        <w:numPr>
          <w:ilvl w:val="1"/>
          <w:numId w:val="3"/>
        </w:numPr>
        <w:rPr>
          <w:rFonts w:ascii="Century Gothic" w:hAnsi="Century Gothic"/>
          <w:sz w:val="22"/>
        </w:rPr>
      </w:pPr>
      <w:r>
        <w:rPr>
          <w:rFonts w:ascii="Century Gothic" w:hAnsi="Century Gothic"/>
          <w:sz w:val="22"/>
        </w:rPr>
        <w:t>Unemployment</w:t>
      </w:r>
    </w:p>
    <w:p w:rsidR="004A258C" w:rsidRDefault="004A258C">
      <w:pPr>
        <w:numPr>
          <w:ilvl w:val="1"/>
          <w:numId w:val="3"/>
        </w:numPr>
        <w:rPr>
          <w:rFonts w:ascii="Century Gothic" w:hAnsi="Century Gothic"/>
          <w:sz w:val="22"/>
        </w:rPr>
      </w:pPr>
      <w:r>
        <w:rPr>
          <w:rFonts w:ascii="Century Gothic" w:hAnsi="Century Gothic"/>
          <w:sz w:val="22"/>
        </w:rPr>
        <w:lastRenderedPageBreak/>
        <w:t>The price level</w:t>
      </w:r>
    </w:p>
    <w:p w:rsidR="004A258C" w:rsidRDefault="004A258C">
      <w:pPr>
        <w:rPr>
          <w:rFonts w:ascii="Century Gothic" w:hAnsi="Century Gothic"/>
          <w:sz w:val="22"/>
        </w:rPr>
      </w:pPr>
    </w:p>
    <w:p w:rsidR="004A258C" w:rsidRDefault="004A258C">
      <w:pPr>
        <w:pStyle w:val="Heading2"/>
        <w:rPr>
          <w:u w:val="single"/>
        </w:rPr>
      </w:pPr>
    </w:p>
    <w:p w:rsidR="004A258C" w:rsidRDefault="004A258C">
      <w:pPr>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Which of the following will most likely occur in an economy if more money is demanded than is supplied?</w:t>
      </w:r>
    </w:p>
    <w:p w:rsidR="004A258C" w:rsidRDefault="004A258C">
      <w:pPr>
        <w:numPr>
          <w:ilvl w:val="1"/>
          <w:numId w:val="3"/>
        </w:numPr>
        <w:rPr>
          <w:rFonts w:ascii="Century Gothic" w:hAnsi="Century Gothic"/>
          <w:sz w:val="22"/>
        </w:rPr>
      </w:pPr>
      <w:r>
        <w:rPr>
          <w:rFonts w:ascii="Century Gothic" w:hAnsi="Century Gothic"/>
          <w:sz w:val="22"/>
        </w:rPr>
        <w:t>The amount of investment will increase</w:t>
      </w:r>
    </w:p>
    <w:p w:rsidR="004A258C" w:rsidRDefault="004A258C">
      <w:pPr>
        <w:numPr>
          <w:ilvl w:val="1"/>
          <w:numId w:val="3"/>
        </w:numPr>
        <w:rPr>
          <w:rFonts w:ascii="Century Gothic" w:hAnsi="Century Gothic"/>
          <w:sz w:val="22"/>
        </w:rPr>
      </w:pPr>
      <w:r>
        <w:rPr>
          <w:rFonts w:ascii="Century Gothic" w:hAnsi="Century Gothic"/>
          <w:sz w:val="22"/>
        </w:rPr>
        <w:t>Interest rates will decrease</w:t>
      </w:r>
    </w:p>
    <w:p w:rsidR="004A258C" w:rsidRDefault="004A258C">
      <w:pPr>
        <w:numPr>
          <w:ilvl w:val="1"/>
          <w:numId w:val="3"/>
        </w:numPr>
        <w:rPr>
          <w:rFonts w:ascii="Century Gothic" w:hAnsi="Century Gothic"/>
          <w:sz w:val="22"/>
        </w:rPr>
      </w:pPr>
      <w:r>
        <w:rPr>
          <w:rFonts w:ascii="Century Gothic" w:hAnsi="Century Gothic"/>
          <w:sz w:val="22"/>
        </w:rPr>
        <w:t>Interest rates will increase</w:t>
      </w:r>
    </w:p>
    <w:p w:rsidR="004A258C" w:rsidRDefault="004A258C">
      <w:pPr>
        <w:numPr>
          <w:ilvl w:val="1"/>
          <w:numId w:val="3"/>
        </w:numPr>
        <w:rPr>
          <w:rFonts w:ascii="Century Gothic" w:hAnsi="Century Gothic"/>
          <w:sz w:val="22"/>
        </w:rPr>
      </w:pPr>
      <w:r>
        <w:rPr>
          <w:rFonts w:ascii="Century Gothic" w:hAnsi="Century Gothic"/>
          <w:sz w:val="22"/>
        </w:rPr>
        <w:t>The demand curve for money will shift to the left</w:t>
      </w:r>
    </w:p>
    <w:p w:rsidR="004A258C" w:rsidRDefault="004A258C">
      <w:pPr>
        <w:numPr>
          <w:ilvl w:val="1"/>
          <w:numId w:val="3"/>
        </w:numPr>
        <w:rPr>
          <w:rFonts w:ascii="Century Gothic" w:hAnsi="Century Gothic"/>
          <w:sz w:val="22"/>
        </w:rPr>
      </w:pPr>
      <w:r>
        <w:rPr>
          <w:rFonts w:ascii="Century Gothic" w:hAnsi="Century Gothic"/>
          <w:sz w:val="22"/>
        </w:rPr>
        <w:t>The demand curve for money will shift to the right</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If on receiving a checking deposit of $300 a bank’s excess reserves increased by $255, the required reserve ratio must be</w:t>
      </w:r>
    </w:p>
    <w:p w:rsidR="004A258C" w:rsidRDefault="004A258C">
      <w:pPr>
        <w:numPr>
          <w:ilvl w:val="1"/>
          <w:numId w:val="3"/>
        </w:numPr>
        <w:rPr>
          <w:rFonts w:ascii="Century Gothic" w:hAnsi="Century Gothic"/>
          <w:sz w:val="22"/>
        </w:rPr>
      </w:pPr>
      <w:r>
        <w:rPr>
          <w:rFonts w:ascii="Century Gothic" w:hAnsi="Century Gothic"/>
          <w:sz w:val="22"/>
        </w:rPr>
        <w:t xml:space="preserve">  5%</w:t>
      </w:r>
    </w:p>
    <w:p w:rsidR="004A258C" w:rsidRDefault="004A258C">
      <w:pPr>
        <w:numPr>
          <w:ilvl w:val="1"/>
          <w:numId w:val="3"/>
        </w:numPr>
        <w:rPr>
          <w:rFonts w:ascii="Century Gothic" w:hAnsi="Century Gothic"/>
          <w:sz w:val="22"/>
        </w:rPr>
      </w:pPr>
      <w:r>
        <w:rPr>
          <w:rFonts w:ascii="Century Gothic" w:hAnsi="Century Gothic"/>
          <w:sz w:val="22"/>
        </w:rPr>
        <w:t>15%</w:t>
      </w:r>
    </w:p>
    <w:p w:rsidR="004A258C" w:rsidRDefault="004A258C">
      <w:pPr>
        <w:numPr>
          <w:ilvl w:val="1"/>
          <w:numId w:val="3"/>
        </w:numPr>
        <w:rPr>
          <w:rFonts w:ascii="Century Gothic" w:hAnsi="Century Gothic"/>
          <w:sz w:val="22"/>
        </w:rPr>
      </w:pPr>
      <w:r>
        <w:rPr>
          <w:rFonts w:ascii="Century Gothic" w:hAnsi="Century Gothic"/>
          <w:sz w:val="22"/>
        </w:rPr>
        <w:t>25%</w:t>
      </w:r>
    </w:p>
    <w:p w:rsidR="004A258C" w:rsidRDefault="004A258C">
      <w:pPr>
        <w:numPr>
          <w:ilvl w:val="1"/>
          <w:numId w:val="3"/>
        </w:numPr>
        <w:rPr>
          <w:rFonts w:ascii="Century Gothic" w:hAnsi="Century Gothic"/>
          <w:sz w:val="22"/>
        </w:rPr>
      </w:pPr>
      <w:r>
        <w:rPr>
          <w:rFonts w:ascii="Century Gothic" w:hAnsi="Century Gothic"/>
          <w:sz w:val="22"/>
        </w:rPr>
        <w:t>35%</w:t>
      </w:r>
    </w:p>
    <w:p w:rsidR="004A258C" w:rsidRDefault="004A258C">
      <w:pPr>
        <w:numPr>
          <w:ilvl w:val="1"/>
          <w:numId w:val="3"/>
        </w:numPr>
        <w:rPr>
          <w:rFonts w:ascii="Century Gothic" w:hAnsi="Century Gothic"/>
          <w:sz w:val="22"/>
        </w:rPr>
      </w:pPr>
      <w:r>
        <w:rPr>
          <w:rFonts w:ascii="Century Gothic" w:hAnsi="Century Gothic"/>
          <w:sz w:val="22"/>
        </w:rPr>
        <w:t>45%</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The Federal Reserve can increase the money supply by</w:t>
      </w:r>
    </w:p>
    <w:p w:rsidR="004A258C" w:rsidRDefault="004A258C">
      <w:pPr>
        <w:numPr>
          <w:ilvl w:val="1"/>
          <w:numId w:val="3"/>
        </w:numPr>
        <w:rPr>
          <w:rFonts w:ascii="Century Gothic" w:hAnsi="Century Gothic"/>
          <w:sz w:val="22"/>
        </w:rPr>
      </w:pPr>
      <w:r>
        <w:rPr>
          <w:rFonts w:ascii="Century Gothic" w:hAnsi="Century Gothic"/>
          <w:sz w:val="22"/>
        </w:rPr>
        <w:t>Selling gold reserves to the banks</w:t>
      </w:r>
    </w:p>
    <w:p w:rsidR="004A258C" w:rsidRDefault="004A258C">
      <w:pPr>
        <w:numPr>
          <w:ilvl w:val="1"/>
          <w:numId w:val="3"/>
        </w:numPr>
        <w:rPr>
          <w:rFonts w:ascii="Century Gothic" w:hAnsi="Century Gothic"/>
          <w:sz w:val="22"/>
        </w:rPr>
      </w:pPr>
      <w:r>
        <w:rPr>
          <w:rFonts w:ascii="Century Gothic" w:hAnsi="Century Gothic"/>
          <w:sz w:val="22"/>
        </w:rPr>
        <w:t>Selling foreign currency holdings</w:t>
      </w:r>
    </w:p>
    <w:p w:rsidR="004A258C" w:rsidRDefault="004A258C">
      <w:pPr>
        <w:numPr>
          <w:ilvl w:val="1"/>
          <w:numId w:val="3"/>
        </w:numPr>
        <w:rPr>
          <w:rFonts w:ascii="Century Gothic" w:hAnsi="Century Gothic"/>
          <w:sz w:val="22"/>
        </w:rPr>
      </w:pPr>
      <w:r>
        <w:rPr>
          <w:rFonts w:ascii="Century Gothic" w:hAnsi="Century Gothic"/>
          <w:sz w:val="22"/>
        </w:rPr>
        <w:t>Buying government bonds on the open market</w:t>
      </w:r>
    </w:p>
    <w:p w:rsidR="004A258C" w:rsidRDefault="004A258C">
      <w:pPr>
        <w:numPr>
          <w:ilvl w:val="1"/>
          <w:numId w:val="3"/>
        </w:numPr>
        <w:rPr>
          <w:rFonts w:ascii="Century Gothic" w:hAnsi="Century Gothic"/>
          <w:sz w:val="22"/>
        </w:rPr>
      </w:pPr>
      <w:r>
        <w:rPr>
          <w:rFonts w:ascii="Century Gothic" w:hAnsi="Century Gothic"/>
          <w:sz w:val="22"/>
        </w:rPr>
        <w:t>Buying gold from foreign central banks</w:t>
      </w:r>
    </w:p>
    <w:p w:rsidR="004A258C" w:rsidRDefault="004A258C">
      <w:pPr>
        <w:numPr>
          <w:ilvl w:val="1"/>
          <w:numId w:val="3"/>
        </w:numPr>
        <w:rPr>
          <w:rFonts w:ascii="Century Gothic" w:hAnsi="Century Gothic"/>
          <w:sz w:val="22"/>
        </w:rPr>
      </w:pPr>
      <w:r>
        <w:rPr>
          <w:rFonts w:ascii="Century Gothic" w:hAnsi="Century Gothic"/>
          <w:sz w:val="22"/>
        </w:rPr>
        <w:t>Borrowing reserves from foreign governments</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When consumers hold money rather than bonds because they expect the interest rate to increase in the future, they are holding money for which of the following purposes?</w:t>
      </w:r>
    </w:p>
    <w:p w:rsidR="004A258C" w:rsidRDefault="004A258C">
      <w:pPr>
        <w:numPr>
          <w:ilvl w:val="1"/>
          <w:numId w:val="3"/>
        </w:numPr>
        <w:rPr>
          <w:rFonts w:ascii="Century Gothic" w:hAnsi="Century Gothic"/>
          <w:sz w:val="22"/>
        </w:rPr>
      </w:pPr>
      <w:r>
        <w:rPr>
          <w:rFonts w:ascii="Century Gothic" w:hAnsi="Century Gothic"/>
          <w:sz w:val="22"/>
        </w:rPr>
        <w:t>Transactions</w:t>
      </w:r>
    </w:p>
    <w:p w:rsidR="004A258C" w:rsidRDefault="004A258C">
      <w:pPr>
        <w:numPr>
          <w:ilvl w:val="1"/>
          <w:numId w:val="3"/>
        </w:numPr>
        <w:rPr>
          <w:rFonts w:ascii="Century Gothic" w:hAnsi="Century Gothic"/>
          <w:sz w:val="22"/>
        </w:rPr>
      </w:pPr>
      <w:r>
        <w:rPr>
          <w:rFonts w:ascii="Century Gothic" w:hAnsi="Century Gothic"/>
          <w:sz w:val="22"/>
        </w:rPr>
        <w:t>Unforeseen expenditures</w:t>
      </w:r>
    </w:p>
    <w:p w:rsidR="004A258C" w:rsidRDefault="004A258C">
      <w:pPr>
        <w:numPr>
          <w:ilvl w:val="1"/>
          <w:numId w:val="3"/>
        </w:numPr>
        <w:rPr>
          <w:rFonts w:ascii="Century Gothic" w:hAnsi="Century Gothic"/>
          <w:sz w:val="22"/>
        </w:rPr>
      </w:pPr>
      <w:r>
        <w:rPr>
          <w:rFonts w:ascii="Century Gothic" w:hAnsi="Century Gothic"/>
          <w:sz w:val="22"/>
        </w:rPr>
        <w:t>Speculation</w:t>
      </w:r>
    </w:p>
    <w:p w:rsidR="004A258C" w:rsidRDefault="004A258C">
      <w:pPr>
        <w:numPr>
          <w:ilvl w:val="1"/>
          <w:numId w:val="3"/>
        </w:numPr>
        <w:rPr>
          <w:rFonts w:ascii="Century Gothic" w:hAnsi="Century Gothic"/>
          <w:sz w:val="22"/>
        </w:rPr>
      </w:pPr>
      <w:r>
        <w:rPr>
          <w:rFonts w:ascii="Century Gothic" w:hAnsi="Century Gothic"/>
          <w:sz w:val="22"/>
        </w:rPr>
        <w:t>Illiquidity</w:t>
      </w:r>
    </w:p>
    <w:p w:rsidR="004A258C" w:rsidRDefault="004A258C">
      <w:pPr>
        <w:numPr>
          <w:ilvl w:val="1"/>
          <w:numId w:val="3"/>
        </w:numPr>
        <w:rPr>
          <w:rFonts w:ascii="Century Gothic" w:hAnsi="Century Gothic"/>
          <w:sz w:val="22"/>
        </w:rPr>
      </w:pPr>
      <w:r>
        <w:rPr>
          <w:rFonts w:ascii="Century Gothic" w:hAnsi="Century Gothic"/>
          <w:sz w:val="22"/>
        </w:rPr>
        <w:t>Exchange</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An increase in the money supply is most likely to have which of the following short-run effects on real interest rates and real output?</w:t>
      </w:r>
    </w:p>
    <w:p w:rsidR="004A258C" w:rsidRDefault="004A258C">
      <w:pPr>
        <w:ind w:left="360"/>
        <w:rPr>
          <w:rFonts w:ascii="Century Gothic" w:hAnsi="Century Gothic"/>
          <w:sz w:val="22"/>
        </w:rPr>
      </w:pPr>
    </w:p>
    <w:tbl>
      <w:tblPr>
        <w:tblW w:w="0" w:type="auto"/>
        <w:tblLook w:val="0000" w:firstRow="0" w:lastRow="0" w:firstColumn="0" w:lastColumn="0" w:noHBand="0" w:noVBand="0"/>
      </w:tblPr>
      <w:tblGrid>
        <w:gridCol w:w="2805"/>
        <w:gridCol w:w="2846"/>
        <w:gridCol w:w="2845"/>
      </w:tblGrid>
      <w:tr w:rsidR="004A258C">
        <w:tc>
          <w:tcPr>
            <w:tcW w:w="2805" w:type="dxa"/>
          </w:tcPr>
          <w:p w:rsidR="004A258C" w:rsidRDefault="004A258C">
            <w:pPr>
              <w:jc w:val="center"/>
              <w:rPr>
                <w:rFonts w:ascii="Century Gothic" w:hAnsi="Century Gothic"/>
                <w:sz w:val="22"/>
              </w:rPr>
            </w:pPr>
          </w:p>
        </w:tc>
        <w:tc>
          <w:tcPr>
            <w:tcW w:w="2846" w:type="dxa"/>
          </w:tcPr>
          <w:p w:rsidR="004A258C" w:rsidRDefault="004A258C">
            <w:pPr>
              <w:rPr>
                <w:rFonts w:ascii="Century Gothic" w:hAnsi="Century Gothic"/>
                <w:sz w:val="22"/>
                <w:u w:val="single"/>
              </w:rPr>
            </w:pPr>
            <w:r>
              <w:rPr>
                <w:rFonts w:ascii="Century Gothic" w:hAnsi="Century Gothic"/>
                <w:sz w:val="22"/>
                <w:u w:val="single"/>
              </w:rPr>
              <w:t>Real Interest Rates</w:t>
            </w:r>
          </w:p>
        </w:tc>
        <w:tc>
          <w:tcPr>
            <w:tcW w:w="2845" w:type="dxa"/>
          </w:tcPr>
          <w:p w:rsidR="004A258C" w:rsidRDefault="004A258C">
            <w:pPr>
              <w:rPr>
                <w:rFonts w:ascii="Century Gothic" w:hAnsi="Century Gothic"/>
                <w:sz w:val="22"/>
                <w:u w:val="single"/>
              </w:rPr>
            </w:pPr>
            <w:r>
              <w:rPr>
                <w:rFonts w:ascii="Century Gothic" w:hAnsi="Century Gothic"/>
                <w:sz w:val="22"/>
                <w:u w:val="single"/>
              </w:rPr>
              <w:t>Real Output</w:t>
            </w:r>
          </w:p>
        </w:tc>
      </w:tr>
      <w:tr w:rsidR="004A258C">
        <w:tc>
          <w:tcPr>
            <w:tcW w:w="2805" w:type="dxa"/>
          </w:tcPr>
          <w:p w:rsidR="004A258C" w:rsidRDefault="004A258C">
            <w:pPr>
              <w:jc w:val="center"/>
              <w:rPr>
                <w:rFonts w:ascii="Century Gothic" w:hAnsi="Century Gothic"/>
                <w:sz w:val="22"/>
              </w:rPr>
            </w:pPr>
          </w:p>
        </w:tc>
        <w:tc>
          <w:tcPr>
            <w:tcW w:w="2846" w:type="dxa"/>
          </w:tcPr>
          <w:p w:rsidR="004A258C" w:rsidRDefault="004A258C">
            <w:pPr>
              <w:rPr>
                <w:rFonts w:ascii="Century Gothic" w:hAnsi="Century Gothic"/>
                <w:sz w:val="22"/>
              </w:rPr>
            </w:pPr>
          </w:p>
        </w:tc>
        <w:tc>
          <w:tcPr>
            <w:tcW w:w="2845" w:type="dxa"/>
          </w:tcPr>
          <w:p w:rsidR="004A258C" w:rsidRDefault="004A258C">
            <w:pPr>
              <w:rPr>
                <w:rFonts w:ascii="Century Gothic" w:hAnsi="Century Gothic"/>
                <w:sz w:val="22"/>
              </w:rPr>
            </w:pPr>
          </w:p>
        </w:tc>
      </w:tr>
      <w:tr w:rsidR="004A258C">
        <w:tc>
          <w:tcPr>
            <w:tcW w:w="2805" w:type="dxa"/>
          </w:tcPr>
          <w:p w:rsidR="004A258C" w:rsidRDefault="004A258C">
            <w:pPr>
              <w:jc w:val="center"/>
              <w:rPr>
                <w:rFonts w:ascii="Century Gothic" w:hAnsi="Century Gothic"/>
                <w:sz w:val="22"/>
              </w:rPr>
            </w:pPr>
            <w:r>
              <w:rPr>
                <w:rFonts w:ascii="Century Gothic" w:hAnsi="Century Gothic"/>
                <w:sz w:val="22"/>
              </w:rPr>
              <w:t>a.</w:t>
            </w:r>
          </w:p>
        </w:tc>
        <w:tc>
          <w:tcPr>
            <w:tcW w:w="2846" w:type="dxa"/>
          </w:tcPr>
          <w:p w:rsidR="004A258C" w:rsidRDefault="004A258C">
            <w:pPr>
              <w:rPr>
                <w:rFonts w:ascii="Century Gothic" w:hAnsi="Century Gothic"/>
                <w:sz w:val="22"/>
              </w:rPr>
            </w:pPr>
            <w:r>
              <w:rPr>
                <w:rFonts w:ascii="Century Gothic" w:hAnsi="Century Gothic"/>
                <w:sz w:val="22"/>
              </w:rPr>
              <w:t>Decrease</w:t>
            </w:r>
          </w:p>
        </w:tc>
        <w:tc>
          <w:tcPr>
            <w:tcW w:w="2845" w:type="dxa"/>
          </w:tcPr>
          <w:p w:rsidR="004A258C" w:rsidRDefault="004A258C">
            <w:pPr>
              <w:rPr>
                <w:rFonts w:ascii="Century Gothic" w:hAnsi="Century Gothic"/>
                <w:sz w:val="22"/>
              </w:rPr>
            </w:pPr>
            <w:r>
              <w:rPr>
                <w:rFonts w:ascii="Century Gothic" w:hAnsi="Century Gothic"/>
                <w:sz w:val="22"/>
              </w:rPr>
              <w:t>Decrease</w:t>
            </w:r>
          </w:p>
        </w:tc>
      </w:tr>
      <w:tr w:rsidR="004A258C">
        <w:tc>
          <w:tcPr>
            <w:tcW w:w="2805" w:type="dxa"/>
          </w:tcPr>
          <w:p w:rsidR="004A258C" w:rsidRDefault="004A258C">
            <w:pPr>
              <w:jc w:val="center"/>
              <w:rPr>
                <w:rFonts w:ascii="Century Gothic" w:hAnsi="Century Gothic"/>
                <w:sz w:val="22"/>
              </w:rPr>
            </w:pPr>
            <w:r>
              <w:rPr>
                <w:rFonts w:ascii="Century Gothic" w:hAnsi="Century Gothic"/>
                <w:sz w:val="22"/>
              </w:rPr>
              <w:t>b.</w:t>
            </w:r>
          </w:p>
        </w:tc>
        <w:tc>
          <w:tcPr>
            <w:tcW w:w="2846" w:type="dxa"/>
          </w:tcPr>
          <w:p w:rsidR="004A258C" w:rsidRDefault="004A258C">
            <w:pPr>
              <w:rPr>
                <w:rFonts w:ascii="Century Gothic" w:hAnsi="Century Gothic"/>
                <w:sz w:val="22"/>
              </w:rPr>
            </w:pPr>
            <w:r>
              <w:rPr>
                <w:rFonts w:ascii="Century Gothic" w:hAnsi="Century Gothic"/>
                <w:sz w:val="22"/>
              </w:rPr>
              <w:t>Decrease</w:t>
            </w:r>
          </w:p>
        </w:tc>
        <w:tc>
          <w:tcPr>
            <w:tcW w:w="2845" w:type="dxa"/>
          </w:tcPr>
          <w:p w:rsidR="004A258C" w:rsidRDefault="004A258C">
            <w:pPr>
              <w:rPr>
                <w:rFonts w:ascii="Century Gothic" w:hAnsi="Century Gothic"/>
                <w:sz w:val="22"/>
              </w:rPr>
            </w:pPr>
            <w:r>
              <w:rPr>
                <w:rFonts w:ascii="Century Gothic" w:hAnsi="Century Gothic"/>
                <w:sz w:val="22"/>
              </w:rPr>
              <w:t>Increase</w:t>
            </w:r>
          </w:p>
        </w:tc>
      </w:tr>
      <w:tr w:rsidR="004A258C">
        <w:tc>
          <w:tcPr>
            <w:tcW w:w="2805" w:type="dxa"/>
          </w:tcPr>
          <w:p w:rsidR="004A258C" w:rsidRDefault="004A258C">
            <w:pPr>
              <w:jc w:val="center"/>
              <w:rPr>
                <w:rFonts w:ascii="Century Gothic" w:hAnsi="Century Gothic"/>
                <w:sz w:val="22"/>
              </w:rPr>
            </w:pPr>
            <w:r>
              <w:rPr>
                <w:rFonts w:ascii="Century Gothic" w:hAnsi="Century Gothic"/>
                <w:sz w:val="22"/>
              </w:rPr>
              <w:t>c.</w:t>
            </w:r>
          </w:p>
        </w:tc>
        <w:tc>
          <w:tcPr>
            <w:tcW w:w="2846" w:type="dxa"/>
          </w:tcPr>
          <w:p w:rsidR="004A258C" w:rsidRDefault="004A258C">
            <w:pPr>
              <w:rPr>
                <w:rFonts w:ascii="Century Gothic" w:hAnsi="Century Gothic"/>
                <w:sz w:val="22"/>
              </w:rPr>
            </w:pPr>
            <w:r>
              <w:rPr>
                <w:rFonts w:ascii="Century Gothic" w:hAnsi="Century Gothic"/>
                <w:sz w:val="22"/>
              </w:rPr>
              <w:t>Increase</w:t>
            </w:r>
          </w:p>
        </w:tc>
        <w:tc>
          <w:tcPr>
            <w:tcW w:w="2845" w:type="dxa"/>
          </w:tcPr>
          <w:p w:rsidR="004A258C" w:rsidRDefault="004A258C">
            <w:pPr>
              <w:rPr>
                <w:rFonts w:ascii="Century Gothic" w:hAnsi="Century Gothic"/>
                <w:sz w:val="22"/>
              </w:rPr>
            </w:pPr>
            <w:r>
              <w:rPr>
                <w:rFonts w:ascii="Century Gothic" w:hAnsi="Century Gothic"/>
                <w:sz w:val="22"/>
              </w:rPr>
              <w:t>Decrease</w:t>
            </w:r>
          </w:p>
        </w:tc>
      </w:tr>
      <w:tr w:rsidR="004A258C">
        <w:tc>
          <w:tcPr>
            <w:tcW w:w="2805" w:type="dxa"/>
          </w:tcPr>
          <w:p w:rsidR="004A258C" w:rsidRDefault="004A258C">
            <w:pPr>
              <w:jc w:val="center"/>
              <w:rPr>
                <w:rFonts w:ascii="Century Gothic" w:hAnsi="Century Gothic"/>
                <w:sz w:val="22"/>
              </w:rPr>
            </w:pPr>
            <w:r>
              <w:rPr>
                <w:rFonts w:ascii="Century Gothic" w:hAnsi="Century Gothic"/>
                <w:sz w:val="22"/>
              </w:rPr>
              <w:t>d.</w:t>
            </w:r>
          </w:p>
        </w:tc>
        <w:tc>
          <w:tcPr>
            <w:tcW w:w="2846" w:type="dxa"/>
          </w:tcPr>
          <w:p w:rsidR="004A258C" w:rsidRDefault="004A258C">
            <w:pPr>
              <w:rPr>
                <w:rFonts w:ascii="Century Gothic" w:hAnsi="Century Gothic"/>
                <w:sz w:val="22"/>
              </w:rPr>
            </w:pPr>
            <w:r>
              <w:rPr>
                <w:rFonts w:ascii="Century Gothic" w:hAnsi="Century Gothic"/>
                <w:sz w:val="22"/>
              </w:rPr>
              <w:t>Increase</w:t>
            </w:r>
          </w:p>
        </w:tc>
        <w:tc>
          <w:tcPr>
            <w:tcW w:w="2845" w:type="dxa"/>
          </w:tcPr>
          <w:p w:rsidR="004A258C" w:rsidRDefault="004A258C">
            <w:pPr>
              <w:rPr>
                <w:rFonts w:ascii="Century Gothic" w:hAnsi="Century Gothic"/>
                <w:sz w:val="22"/>
              </w:rPr>
            </w:pPr>
            <w:r>
              <w:rPr>
                <w:rFonts w:ascii="Century Gothic" w:hAnsi="Century Gothic"/>
                <w:sz w:val="22"/>
              </w:rPr>
              <w:t>No change</w:t>
            </w:r>
          </w:p>
        </w:tc>
      </w:tr>
      <w:tr w:rsidR="004A258C">
        <w:tc>
          <w:tcPr>
            <w:tcW w:w="2805" w:type="dxa"/>
          </w:tcPr>
          <w:p w:rsidR="004A258C" w:rsidRDefault="004A258C">
            <w:pPr>
              <w:jc w:val="center"/>
              <w:rPr>
                <w:rFonts w:ascii="Century Gothic" w:hAnsi="Century Gothic"/>
                <w:sz w:val="22"/>
              </w:rPr>
            </w:pPr>
            <w:r>
              <w:rPr>
                <w:rFonts w:ascii="Century Gothic" w:hAnsi="Century Gothic"/>
                <w:sz w:val="22"/>
              </w:rPr>
              <w:t>e.</w:t>
            </w:r>
          </w:p>
        </w:tc>
        <w:tc>
          <w:tcPr>
            <w:tcW w:w="2846" w:type="dxa"/>
          </w:tcPr>
          <w:p w:rsidR="004A258C" w:rsidRDefault="004A258C">
            <w:pPr>
              <w:rPr>
                <w:rFonts w:ascii="Century Gothic" w:hAnsi="Century Gothic"/>
                <w:sz w:val="22"/>
              </w:rPr>
            </w:pPr>
            <w:r>
              <w:rPr>
                <w:rFonts w:ascii="Century Gothic" w:hAnsi="Century Gothic"/>
                <w:sz w:val="22"/>
              </w:rPr>
              <w:t>No change</w:t>
            </w:r>
          </w:p>
        </w:tc>
        <w:tc>
          <w:tcPr>
            <w:tcW w:w="2845" w:type="dxa"/>
          </w:tcPr>
          <w:p w:rsidR="004A258C" w:rsidRDefault="004A258C">
            <w:pPr>
              <w:rPr>
                <w:rFonts w:ascii="Century Gothic" w:hAnsi="Century Gothic"/>
                <w:sz w:val="22"/>
              </w:rPr>
            </w:pPr>
            <w:r>
              <w:rPr>
                <w:rFonts w:ascii="Century Gothic" w:hAnsi="Century Gothic"/>
                <w:sz w:val="22"/>
              </w:rPr>
              <w:t>increase</w:t>
            </w:r>
          </w:p>
        </w:tc>
      </w:tr>
    </w:tbl>
    <w:p w:rsidR="004A258C" w:rsidRDefault="004A258C">
      <w:pPr>
        <w:rPr>
          <w:rFonts w:ascii="Century Gothic" w:hAnsi="Century Gothic"/>
          <w:sz w:val="22"/>
        </w:rPr>
      </w:pP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 xml:space="preserve"> The money-creating ability of the banking system will be less than the maximum amount indicated by the money multiplier when</w:t>
      </w:r>
    </w:p>
    <w:p w:rsidR="004A258C" w:rsidRDefault="004A258C">
      <w:pPr>
        <w:numPr>
          <w:ilvl w:val="1"/>
          <w:numId w:val="3"/>
        </w:numPr>
        <w:rPr>
          <w:rFonts w:ascii="Century Gothic" w:hAnsi="Century Gothic"/>
          <w:sz w:val="22"/>
        </w:rPr>
      </w:pPr>
      <w:r>
        <w:rPr>
          <w:rFonts w:ascii="Century Gothic" w:hAnsi="Century Gothic"/>
          <w:sz w:val="22"/>
        </w:rPr>
        <w:t>Interest rates are high</w:t>
      </w:r>
    </w:p>
    <w:p w:rsidR="004A258C" w:rsidRDefault="004A258C">
      <w:pPr>
        <w:numPr>
          <w:ilvl w:val="1"/>
          <w:numId w:val="3"/>
        </w:numPr>
        <w:rPr>
          <w:rFonts w:ascii="Century Gothic" w:hAnsi="Century Gothic"/>
          <w:sz w:val="22"/>
        </w:rPr>
      </w:pPr>
      <w:r>
        <w:rPr>
          <w:rFonts w:ascii="Century Gothic" w:hAnsi="Century Gothic"/>
          <w:sz w:val="22"/>
        </w:rPr>
        <w:t>The velocity of money is rising</w:t>
      </w:r>
    </w:p>
    <w:p w:rsidR="004A258C" w:rsidRDefault="004A258C">
      <w:pPr>
        <w:numPr>
          <w:ilvl w:val="1"/>
          <w:numId w:val="3"/>
        </w:numPr>
        <w:rPr>
          <w:rFonts w:ascii="Century Gothic" w:hAnsi="Century Gothic"/>
          <w:sz w:val="22"/>
        </w:rPr>
      </w:pPr>
      <w:r>
        <w:rPr>
          <w:rFonts w:ascii="Century Gothic" w:hAnsi="Century Gothic"/>
          <w:sz w:val="22"/>
        </w:rPr>
        <w:t>People hold a portion of their money in the form of currency</w:t>
      </w:r>
    </w:p>
    <w:p w:rsidR="004A258C" w:rsidRDefault="004A258C">
      <w:pPr>
        <w:numPr>
          <w:ilvl w:val="1"/>
          <w:numId w:val="3"/>
        </w:numPr>
        <w:rPr>
          <w:rFonts w:ascii="Century Gothic" w:hAnsi="Century Gothic"/>
          <w:sz w:val="22"/>
        </w:rPr>
      </w:pPr>
      <w:r>
        <w:rPr>
          <w:rFonts w:ascii="Century Gothic" w:hAnsi="Century Gothic"/>
          <w:sz w:val="22"/>
        </w:rPr>
        <w:t>The unemployment rate is low</w:t>
      </w:r>
    </w:p>
    <w:p w:rsidR="004A258C" w:rsidRDefault="004A258C">
      <w:pPr>
        <w:numPr>
          <w:ilvl w:val="1"/>
          <w:numId w:val="3"/>
        </w:numPr>
        <w:rPr>
          <w:rFonts w:ascii="Century Gothic" w:hAnsi="Century Gothic"/>
          <w:sz w:val="22"/>
        </w:rPr>
      </w:pPr>
      <w:r>
        <w:rPr>
          <w:rFonts w:ascii="Century Gothic" w:hAnsi="Century Gothic"/>
          <w:sz w:val="22"/>
        </w:rPr>
        <w:t>The government’s budget is in deficit</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Which of the following constitutes the largest component of the United States money supply (M1)?</w:t>
      </w:r>
    </w:p>
    <w:p w:rsidR="004A258C" w:rsidRDefault="004A258C">
      <w:pPr>
        <w:numPr>
          <w:ilvl w:val="1"/>
          <w:numId w:val="3"/>
        </w:numPr>
        <w:rPr>
          <w:rFonts w:ascii="Century Gothic" w:hAnsi="Century Gothic"/>
          <w:sz w:val="22"/>
        </w:rPr>
      </w:pPr>
      <w:r>
        <w:rPr>
          <w:rFonts w:ascii="Century Gothic" w:hAnsi="Century Gothic"/>
          <w:sz w:val="22"/>
        </w:rPr>
        <w:t>Silver certificates</w:t>
      </w:r>
    </w:p>
    <w:p w:rsidR="004A258C" w:rsidRDefault="004A258C">
      <w:pPr>
        <w:numPr>
          <w:ilvl w:val="1"/>
          <w:numId w:val="3"/>
        </w:numPr>
        <w:rPr>
          <w:rFonts w:ascii="Century Gothic" w:hAnsi="Century Gothic"/>
          <w:sz w:val="22"/>
        </w:rPr>
      </w:pPr>
      <w:r>
        <w:rPr>
          <w:rFonts w:ascii="Century Gothic" w:hAnsi="Century Gothic"/>
          <w:sz w:val="22"/>
        </w:rPr>
        <w:t>Checkable deposits (demand deposits)</w:t>
      </w:r>
    </w:p>
    <w:p w:rsidR="004A258C" w:rsidRDefault="004A258C">
      <w:pPr>
        <w:numPr>
          <w:ilvl w:val="1"/>
          <w:numId w:val="3"/>
        </w:numPr>
        <w:rPr>
          <w:rFonts w:ascii="Century Gothic" w:hAnsi="Century Gothic"/>
          <w:sz w:val="22"/>
        </w:rPr>
      </w:pPr>
      <w:r>
        <w:rPr>
          <w:rFonts w:ascii="Century Gothic" w:hAnsi="Century Gothic"/>
          <w:sz w:val="22"/>
        </w:rPr>
        <w:t>Currency (paper money)</w:t>
      </w:r>
    </w:p>
    <w:p w:rsidR="004A258C" w:rsidRDefault="004A258C">
      <w:pPr>
        <w:numPr>
          <w:ilvl w:val="1"/>
          <w:numId w:val="3"/>
        </w:numPr>
        <w:rPr>
          <w:rFonts w:ascii="Century Gothic" w:hAnsi="Century Gothic"/>
          <w:sz w:val="22"/>
        </w:rPr>
      </w:pPr>
      <w:r>
        <w:rPr>
          <w:rFonts w:ascii="Century Gothic" w:hAnsi="Century Gothic"/>
          <w:sz w:val="22"/>
        </w:rPr>
        <w:t>Coins</w:t>
      </w:r>
    </w:p>
    <w:p w:rsidR="004A258C" w:rsidRDefault="004A258C">
      <w:pPr>
        <w:numPr>
          <w:ilvl w:val="1"/>
          <w:numId w:val="3"/>
        </w:numPr>
        <w:rPr>
          <w:rFonts w:ascii="Century Gothic" w:hAnsi="Century Gothic"/>
          <w:sz w:val="22"/>
        </w:rPr>
      </w:pPr>
      <w:r>
        <w:rPr>
          <w:rFonts w:ascii="Century Gothic" w:hAnsi="Century Gothic"/>
          <w:sz w:val="22"/>
        </w:rPr>
        <w:t>Large certificates of deposit</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 xml:space="preserve"> Under which of the following conditions would a restrictive monetary policy be most appropriate?</w:t>
      </w:r>
    </w:p>
    <w:p w:rsidR="004A258C" w:rsidRDefault="004A258C">
      <w:pPr>
        <w:numPr>
          <w:ilvl w:val="1"/>
          <w:numId w:val="3"/>
        </w:numPr>
        <w:rPr>
          <w:rFonts w:ascii="Century Gothic" w:hAnsi="Century Gothic"/>
          <w:sz w:val="22"/>
        </w:rPr>
      </w:pPr>
      <w:r>
        <w:rPr>
          <w:rFonts w:ascii="Century Gothic" w:hAnsi="Century Gothic"/>
          <w:sz w:val="22"/>
        </w:rPr>
        <w:t>High inflation</w:t>
      </w:r>
    </w:p>
    <w:p w:rsidR="004A258C" w:rsidRDefault="004A258C">
      <w:pPr>
        <w:numPr>
          <w:ilvl w:val="1"/>
          <w:numId w:val="3"/>
        </w:numPr>
        <w:rPr>
          <w:rFonts w:ascii="Century Gothic" w:hAnsi="Century Gothic"/>
          <w:sz w:val="22"/>
        </w:rPr>
      </w:pPr>
      <w:r>
        <w:rPr>
          <w:rFonts w:ascii="Century Gothic" w:hAnsi="Century Gothic"/>
          <w:sz w:val="22"/>
        </w:rPr>
        <w:t>High unemployment</w:t>
      </w:r>
    </w:p>
    <w:p w:rsidR="004A258C" w:rsidRDefault="004A258C">
      <w:pPr>
        <w:numPr>
          <w:ilvl w:val="1"/>
          <w:numId w:val="3"/>
        </w:numPr>
        <w:rPr>
          <w:rFonts w:ascii="Century Gothic" w:hAnsi="Century Gothic"/>
          <w:sz w:val="22"/>
        </w:rPr>
      </w:pPr>
      <w:r>
        <w:rPr>
          <w:rFonts w:ascii="Century Gothic" w:hAnsi="Century Gothic"/>
          <w:sz w:val="22"/>
        </w:rPr>
        <w:t>Full employment with stable prices</w:t>
      </w:r>
    </w:p>
    <w:p w:rsidR="004A258C" w:rsidRDefault="004A258C">
      <w:pPr>
        <w:numPr>
          <w:ilvl w:val="1"/>
          <w:numId w:val="3"/>
        </w:numPr>
        <w:rPr>
          <w:rFonts w:ascii="Century Gothic" w:hAnsi="Century Gothic"/>
          <w:sz w:val="22"/>
        </w:rPr>
      </w:pPr>
      <w:r>
        <w:rPr>
          <w:rFonts w:ascii="Century Gothic" w:hAnsi="Century Gothic"/>
          <w:sz w:val="22"/>
        </w:rPr>
        <w:t>Low interest rates</w:t>
      </w:r>
    </w:p>
    <w:p w:rsidR="004A258C" w:rsidRDefault="004A258C">
      <w:pPr>
        <w:numPr>
          <w:ilvl w:val="1"/>
          <w:numId w:val="3"/>
        </w:numPr>
        <w:rPr>
          <w:rFonts w:ascii="Century Gothic" w:hAnsi="Century Gothic"/>
          <w:sz w:val="22"/>
        </w:rPr>
      </w:pPr>
      <w:r>
        <w:rPr>
          <w:rFonts w:ascii="Century Gothic" w:hAnsi="Century Gothic"/>
          <w:sz w:val="22"/>
        </w:rPr>
        <w:t>A budget deficit</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 xml:space="preserve"> One way in which the Federal Reserve works to change the United States money supply is by changing the</w:t>
      </w:r>
    </w:p>
    <w:p w:rsidR="004A258C" w:rsidRDefault="004A258C">
      <w:pPr>
        <w:numPr>
          <w:ilvl w:val="1"/>
          <w:numId w:val="3"/>
        </w:numPr>
        <w:rPr>
          <w:rFonts w:ascii="Century Gothic" w:hAnsi="Century Gothic"/>
          <w:sz w:val="22"/>
        </w:rPr>
      </w:pPr>
      <w:r>
        <w:rPr>
          <w:rFonts w:ascii="Century Gothic" w:hAnsi="Century Gothic"/>
          <w:sz w:val="22"/>
        </w:rPr>
        <w:t>Number of banks in operation</w:t>
      </w:r>
    </w:p>
    <w:p w:rsidR="004A258C" w:rsidRDefault="004A258C">
      <w:pPr>
        <w:numPr>
          <w:ilvl w:val="1"/>
          <w:numId w:val="3"/>
        </w:numPr>
        <w:rPr>
          <w:rFonts w:ascii="Century Gothic" w:hAnsi="Century Gothic"/>
          <w:sz w:val="22"/>
        </w:rPr>
      </w:pPr>
      <w:r>
        <w:rPr>
          <w:rFonts w:ascii="Century Gothic" w:hAnsi="Century Gothic"/>
          <w:sz w:val="22"/>
        </w:rPr>
        <w:t>Velocity of money</w:t>
      </w:r>
    </w:p>
    <w:p w:rsidR="004A258C" w:rsidRDefault="004A258C">
      <w:pPr>
        <w:numPr>
          <w:ilvl w:val="1"/>
          <w:numId w:val="3"/>
        </w:numPr>
        <w:rPr>
          <w:rFonts w:ascii="Century Gothic" w:hAnsi="Century Gothic"/>
          <w:sz w:val="22"/>
        </w:rPr>
      </w:pPr>
      <w:r>
        <w:rPr>
          <w:rFonts w:ascii="Century Gothic" w:hAnsi="Century Gothic"/>
          <w:sz w:val="22"/>
        </w:rPr>
        <w:t>Price level</w:t>
      </w:r>
    </w:p>
    <w:p w:rsidR="004A258C" w:rsidRDefault="004A258C">
      <w:pPr>
        <w:numPr>
          <w:ilvl w:val="1"/>
          <w:numId w:val="3"/>
        </w:numPr>
        <w:rPr>
          <w:rFonts w:ascii="Century Gothic" w:hAnsi="Century Gothic"/>
          <w:sz w:val="22"/>
        </w:rPr>
      </w:pPr>
      <w:r>
        <w:rPr>
          <w:rFonts w:ascii="Century Gothic" w:hAnsi="Century Gothic"/>
          <w:sz w:val="22"/>
        </w:rPr>
        <w:t>Prime rate</w:t>
      </w:r>
    </w:p>
    <w:p w:rsidR="004A258C" w:rsidRDefault="004A258C">
      <w:pPr>
        <w:numPr>
          <w:ilvl w:val="1"/>
          <w:numId w:val="3"/>
        </w:numPr>
        <w:rPr>
          <w:rFonts w:ascii="Century Gothic" w:hAnsi="Century Gothic"/>
          <w:sz w:val="22"/>
        </w:rPr>
      </w:pPr>
      <w:r>
        <w:rPr>
          <w:rFonts w:ascii="Century Gothic" w:hAnsi="Century Gothic"/>
          <w:sz w:val="22"/>
        </w:rPr>
        <w:t>Discount rate</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Assume that the reserve requirement is 20 percent. If a bank initially has no excess reserves and $10,000 cash is deposited in the bank, the maximum amount by which this bank may increase its loans is</w:t>
      </w:r>
    </w:p>
    <w:p w:rsidR="004A258C" w:rsidRDefault="004A258C">
      <w:pPr>
        <w:numPr>
          <w:ilvl w:val="1"/>
          <w:numId w:val="3"/>
        </w:numPr>
        <w:rPr>
          <w:rFonts w:ascii="Century Gothic" w:hAnsi="Century Gothic"/>
          <w:sz w:val="22"/>
        </w:rPr>
      </w:pPr>
      <w:r>
        <w:rPr>
          <w:rFonts w:ascii="Century Gothic" w:hAnsi="Century Gothic"/>
          <w:sz w:val="22"/>
        </w:rPr>
        <w:t xml:space="preserve">  $2,000</w:t>
      </w:r>
    </w:p>
    <w:p w:rsidR="004A258C" w:rsidRDefault="004A258C">
      <w:pPr>
        <w:numPr>
          <w:ilvl w:val="1"/>
          <w:numId w:val="3"/>
        </w:numPr>
        <w:rPr>
          <w:rFonts w:ascii="Century Gothic" w:hAnsi="Century Gothic"/>
          <w:sz w:val="22"/>
        </w:rPr>
      </w:pPr>
      <w:r>
        <w:rPr>
          <w:rFonts w:ascii="Century Gothic" w:hAnsi="Century Gothic"/>
          <w:sz w:val="22"/>
        </w:rPr>
        <w:t xml:space="preserve">  $8,000</w:t>
      </w:r>
    </w:p>
    <w:p w:rsidR="004A258C" w:rsidRDefault="004A258C">
      <w:pPr>
        <w:numPr>
          <w:ilvl w:val="1"/>
          <w:numId w:val="3"/>
        </w:numPr>
        <w:rPr>
          <w:rFonts w:ascii="Century Gothic" w:hAnsi="Century Gothic"/>
          <w:sz w:val="22"/>
        </w:rPr>
      </w:pPr>
      <w:r>
        <w:rPr>
          <w:rFonts w:ascii="Century Gothic" w:hAnsi="Century Gothic"/>
          <w:sz w:val="22"/>
        </w:rPr>
        <w:t>$10,000</w:t>
      </w:r>
    </w:p>
    <w:p w:rsidR="004A258C" w:rsidRDefault="004A258C">
      <w:pPr>
        <w:numPr>
          <w:ilvl w:val="1"/>
          <w:numId w:val="3"/>
        </w:numPr>
        <w:rPr>
          <w:rFonts w:ascii="Century Gothic" w:hAnsi="Century Gothic"/>
          <w:sz w:val="22"/>
        </w:rPr>
      </w:pPr>
      <w:r>
        <w:rPr>
          <w:rFonts w:ascii="Century Gothic" w:hAnsi="Century Gothic"/>
          <w:sz w:val="22"/>
        </w:rPr>
        <w:t>$20,000</w:t>
      </w:r>
    </w:p>
    <w:p w:rsidR="004A258C" w:rsidRDefault="004A258C">
      <w:pPr>
        <w:numPr>
          <w:ilvl w:val="1"/>
          <w:numId w:val="3"/>
        </w:numPr>
        <w:rPr>
          <w:rFonts w:ascii="Century Gothic" w:hAnsi="Century Gothic"/>
          <w:sz w:val="22"/>
        </w:rPr>
      </w:pPr>
      <w:r>
        <w:rPr>
          <w:rFonts w:ascii="Century Gothic" w:hAnsi="Century Gothic"/>
          <w:sz w:val="22"/>
        </w:rPr>
        <w:t>$50,000</w:t>
      </w:r>
    </w:p>
    <w:p w:rsidR="006C0CBB" w:rsidRDefault="006C0CBB" w:rsidP="006C0CBB">
      <w:pPr>
        <w:rPr>
          <w:rFonts w:ascii="Century Gothic" w:hAnsi="Century Gothic"/>
          <w:sz w:val="22"/>
        </w:rPr>
      </w:pPr>
    </w:p>
    <w:p w:rsidR="006C0CBB" w:rsidRDefault="006C0CBB" w:rsidP="006C0CBB">
      <w:pPr>
        <w:rPr>
          <w:rFonts w:ascii="Century Gothic" w:hAnsi="Century Gothic"/>
          <w:sz w:val="22"/>
        </w:rPr>
      </w:pPr>
    </w:p>
    <w:p w:rsidR="006C0CBB" w:rsidRDefault="006C0CBB" w:rsidP="006C0CBB">
      <w:pPr>
        <w:rPr>
          <w:rFonts w:ascii="Century Gothic" w:hAnsi="Century Gothic"/>
          <w:sz w:val="22"/>
        </w:rPr>
      </w:pPr>
    </w:p>
    <w:p w:rsidR="006C0CBB" w:rsidRDefault="006C0CBB" w:rsidP="006C0CBB">
      <w:pPr>
        <w:rPr>
          <w:rFonts w:ascii="Century Gothic" w:hAnsi="Century Gothic"/>
          <w:sz w:val="22"/>
        </w:rPr>
      </w:pPr>
    </w:p>
    <w:p w:rsidR="004A258C" w:rsidRDefault="004A258C">
      <w:pPr>
        <w:ind w:left="1080"/>
        <w:rPr>
          <w:rFonts w:ascii="Century Gothic" w:hAnsi="Century Gothic"/>
          <w:sz w:val="22"/>
        </w:rPr>
      </w:pP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Assume that the reserve requirement is 15 percent and that a bank receives a new checking deposit of $200. Which of the following will most likely occur in the bank’s balance sheet?</w:t>
      </w:r>
    </w:p>
    <w:tbl>
      <w:tblPr>
        <w:tblW w:w="0" w:type="auto"/>
        <w:tblInd w:w="-226" w:type="dxa"/>
        <w:tblLook w:val="0000" w:firstRow="0" w:lastRow="0" w:firstColumn="0" w:lastColumn="0" w:noHBand="0" w:noVBand="0"/>
      </w:tblPr>
      <w:tblGrid>
        <w:gridCol w:w="2952"/>
        <w:gridCol w:w="2952"/>
        <w:gridCol w:w="2952"/>
      </w:tblGrid>
      <w:tr w:rsidR="004A258C">
        <w:tc>
          <w:tcPr>
            <w:tcW w:w="2952" w:type="dxa"/>
          </w:tcPr>
          <w:p w:rsidR="004A258C" w:rsidRDefault="004A258C">
            <w:pPr>
              <w:rPr>
                <w:rFonts w:ascii="Century Gothic" w:hAnsi="Century Gothic"/>
                <w:sz w:val="22"/>
              </w:rPr>
            </w:pPr>
          </w:p>
        </w:tc>
        <w:tc>
          <w:tcPr>
            <w:tcW w:w="2952" w:type="dxa"/>
          </w:tcPr>
          <w:p w:rsidR="004A258C" w:rsidRDefault="004A258C">
            <w:pPr>
              <w:rPr>
                <w:rFonts w:ascii="Century Gothic" w:hAnsi="Century Gothic"/>
                <w:sz w:val="22"/>
                <w:u w:val="single"/>
              </w:rPr>
            </w:pPr>
            <w:r>
              <w:rPr>
                <w:rFonts w:ascii="Century Gothic" w:hAnsi="Century Gothic"/>
                <w:sz w:val="22"/>
                <w:u w:val="single"/>
              </w:rPr>
              <w:t>Liabilities</w:t>
            </w:r>
          </w:p>
        </w:tc>
        <w:tc>
          <w:tcPr>
            <w:tcW w:w="2952" w:type="dxa"/>
          </w:tcPr>
          <w:p w:rsidR="004A258C" w:rsidRDefault="004A258C">
            <w:pPr>
              <w:rPr>
                <w:rFonts w:ascii="Century Gothic" w:hAnsi="Century Gothic"/>
                <w:sz w:val="22"/>
                <w:u w:val="single"/>
              </w:rPr>
            </w:pPr>
            <w:r>
              <w:rPr>
                <w:rFonts w:ascii="Century Gothic" w:hAnsi="Century Gothic"/>
                <w:sz w:val="22"/>
                <w:u w:val="single"/>
              </w:rPr>
              <w:t>Required Reserves</w:t>
            </w:r>
          </w:p>
        </w:tc>
      </w:tr>
      <w:tr w:rsidR="004A258C">
        <w:tc>
          <w:tcPr>
            <w:tcW w:w="2952" w:type="dxa"/>
          </w:tcPr>
          <w:p w:rsidR="004A258C" w:rsidRDefault="004A258C">
            <w:pPr>
              <w:jc w:val="center"/>
              <w:rPr>
                <w:rFonts w:ascii="Century Gothic" w:hAnsi="Century Gothic"/>
                <w:sz w:val="22"/>
              </w:rPr>
            </w:pPr>
          </w:p>
        </w:tc>
        <w:tc>
          <w:tcPr>
            <w:tcW w:w="2952" w:type="dxa"/>
          </w:tcPr>
          <w:p w:rsidR="004A258C" w:rsidRDefault="004A258C">
            <w:pPr>
              <w:rPr>
                <w:rFonts w:ascii="Century Gothic" w:hAnsi="Century Gothic"/>
                <w:sz w:val="22"/>
              </w:rPr>
            </w:pPr>
          </w:p>
        </w:tc>
        <w:tc>
          <w:tcPr>
            <w:tcW w:w="2952" w:type="dxa"/>
          </w:tcPr>
          <w:p w:rsidR="004A258C" w:rsidRDefault="004A258C">
            <w:pPr>
              <w:rPr>
                <w:rFonts w:ascii="Century Gothic" w:hAnsi="Century Gothic"/>
                <w:sz w:val="22"/>
              </w:rPr>
            </w:pPr>
          </w:p>
        </w:tc>
      </w:tr>
      <w:tr w:rsidR="004A258C">
        <w:tc>
          <w:tcPr>
            <w:tcW w:w="2952" w:type="dxa"/>
          </w:tcPr>
          <w:p w:rsidR="004A258C" w:rsidRDefault="004A258C">
            <w:pPr>
              <w:jc w:val="center"/>
              <w:rPr>
                <w:rFonts w:ascii="Century Gothic" w:hAnsi="Century Gothic"/>
                <w:sz w:val="22"/>
              </w:rPr>
            </w:pPr>
            <w:r>
              <w:rPr>
                <w:rFonts w:ascii="Century Gothic" w:hAnsi="Century Gothic"/>
                <w:sz w:val="22"/>
              </w:rPr>
              <w:t>a.</w:t>
            </w:r>
          </w:p>
        </w:tc>
        <w:tc>
          <w:tcPr>
            <w:tcW w:w="2952" w:type="dxa"/>
          </w:tcPr>
          <w:p w:rsidR="004A258C" w:rsidRDefault="004A258C">
            <w:pPr>
              <w:rPr>
                <w:rFonts w:ascii="Century Gothic" w:hAnsi="Century Gothic"/>
                <w:sz w:val="22"/>
              </w:rPr>
            </w:pPr>
            <w:r>
              <w:rPr>
                <w:rFonts w:ascii="Century Gothic" w:hAnsi="Century Gothic"/>
                <w:sz w:val="22"/>
              </w:rPr>
              <w:t>Increase by $200</w:t>
            </w:r>
          </w:p>
        </w:tc>
        <w:tc>
          <w:tcPr>
            <w:tcW w:w="2952" w:type="dxa"/>
          </w:tcPr>
          <w:p w:rsidR="004A258C" w:rsidRDefault="004A258C">
            <w:pPr>
              <w:rPr>
                <w:rFonts w:ascii="Century Gothic" w:hAnsi="Century Gothic"/>
                <w:sz w:val="22"/>
              </w:rPr>
            </w:pPr>
            <w:r>
              <w:rPr>
                <w:rFonts w:ascii="Century Gothic" w:hAnsi="Century Gothic"/>
                <w:sz w:val="22"/>
              </w:rPr>
              <w:t>Increase by $170</w:t>
            </w:r>
          </w:p>
        </w:tc>
      </w:tr>
      <w:tr w:rsidR="004A258C">
        <w:tc>
          <w:tcPr>
            <w:tcW w:w="2952" w:type="dxa"/>
          </w:tcPr>
          <w:p w:rsidR="004A258C" w:rsidRDefault="004A258C">
            <w:pPr>
              <w:jc w:val="center"/>
              <w:rPr>
                <w:rFonts w:ascii="Century Gothic" w:hAnsi="Century Gothic"/>
                <w:sz w:val="22"/>
              </w:rPr>
            </w:pPr>
            <w:r>
              <w:rPr>
                <w:rFonts w:ascii="Century Gothic" w:hAnsi="Century Gothic"/>
                <w:sz w:val="22"/>
              </w:rPr>
              <w:t>b.</w:t>
            </w:r>
          </w:p>
        </w:tc>
        <w:tc>
          <w:tcPr>
            <w:tcW w:w="2952" w:type="dxa"/>
          </w:tcPr>
          <w:p w:rsidR="004A258C" w:rsidRDefault="004A258C">
            <w:pPr>
              <w:rPr>
                <w:rFonts w:ascii="Century Gothic" w:hAnsi="Century Gothic"/>
                <w:sz w:val="22"/>
              </w:rPr>
            </w:pPr>
            <w:r>
              <w:rPr>
                <w:rFonts w:ascii="Century Gothic" w:hAnsi="Century Gothic"/>
                <w:sz w:val="22"/>
              </w:rPr>
              <w:t>Increase by $200</w:t>
            </w:r>
          </w:p>
        </w:tc>
        <w:tc>
          <w:tcPr>
            <w:tcW w:w="2952" w:type="dxa"/>
          </w:tcPr>
          <w:p w:rsidR="004A258C" w:rsidRDefault="004A258C">
            <w:pPr>
              <w:rPr>
                <w:rFonts w:ascii="Century Gothic" w:hAnsi="Century Gothic"/>
                <w:sz w:val="22"/>
              </w:rPr>
            </w:pPr>
            <w:r>
              <w:rPr>
                <w:rFonts w:ascii="Century Gothic" w:hAnsi="Century Gothic"/>
                <w:sz w:val="22"/>
              </w:rPr>
              <w:t>Increase by $30</w:t>
            </w:r>
          </w:p>
        </w:tc>
      </w:tr>
      <w:tr w:rsidR="004A258C">
        <w:tc>
          <w:tcPr>
            <w:tcW w:w="2952" w:type="dxa"/>
          </w:tcPr>
          <w:p w:rsidR="004A258C" w:rsidRDefault="004A258C">
            <w:pPr>
              <w:jc w:val="center"/>
              <w:rPr>
                <w:rFonts w:ascii="Century Gothic" w:hAnsi="Century Gothic"/>
                <w:sz w:val="22"/>
              </w:rPr>
            </w:pPr>
            <w:r>
              <w:rPr>
                <w:rFonts w:ascii="Century Gothic" w:hAnsi="Century Gothic"/>
                <w:sz w:val="22"/>
              </w:rPr>
              <w:t>c.</w:t>
            </w:r>
          </w:p>
        </w:tc>
        <w:tc>
          <w:tcPr>
            <w:tcW w:w="2952" w:type="dxa"/>
          </w:tcPr>
          <w:p w:rsidR="004A258C" w:rsidRDefault="004A258C">
            <w:pPr>
              <w:rPr>
                <w:rFonts w:ascii="Century Gothic" w:hAnsi="Century Gothic"/>
                <w:sz w:val="22"/>
              </w:rPr>
            </w:pPr>
            <w:r>
              <w:rPr>
                <w:rFonts w:ascii="Century Gothic" w:hAnsi="Century Gothic"/>
                <w:sz w:val="22"/>
              </w:rPr>
              <w:t>Increase by $200</w:t>
            </w:r>
          </w:p>
        </w:tc>
        <w:tc>
          <w:tcPr>
            <w:tcW w:w="2952" w:type="dxa"/>
          </w:tcPr>
          <w:p w:rsidR="004A258C" w:rsidRDefault="004A258C">
            <w:pPr>
              <w:rPr>
                <w:rFonts w:ascii="Century Gothic" w:hAnsi="Century Gothic"/>
                <w:sz w:val="22"/>
              </w:rPr>
            </w:pPr>
            <w:r>
              <w:rPr>
                <w:rFonts w:ascii="Century Gothic" w:hAnsi="Century Gothic"/>
                <w:sz w:val="22"/>
              </w:rPr>
              <w:t>Not change</w:t>
            </w:r>
          </w:p>
        </w:tc>
      </w:tr>
      <w:tr w:rsidR="004A258C">
        <w:tc>
          <w:tcPr>
            <w:tcW w:w="2952" w:type="dxa"/>
          </w:tcPr>
          <w:p w:rsidR="004A258C" w:rsidRDefault="004A258C">
            <w:pPr>
              <w:jc w:val="center"/>
              <w:rPr>
                <w:rFonts w:ascii="Century Gothic" w:hAnsi="Century Gothic"/>
                <w:sz w:val="22"/>
              </w:rPr>
            </w:pPr>
            <w:r>
              <w:rPr>
                <w:rFonts w:ascii="Century Gothic" w:hAnsi="Century Gothic"/>
                <w:sz w:val="22"/>
              </w:rPr>
              <w:t>d.</w:t>
            </w:r>
          </w:p>
        </w:tc>
        <w:tc>
          <w:tcPr>
            <w:tcW w:w="2952" w:type="dxa"/>
          </w:tcPr>
          <w:p w:rsidR="004A258C" w:rsidRDefault="004A258C">
            <w:pPr>
              <w:rPr>
                <w:rFonts w:ascii="Century Gothic" w:hAnsi="Century Gothic"/>
                <w:sz w:val="22"/>
              </w:rPr>
            </w:pPr>
            <w:r>
              <w:rPr>
                <w:rFonts w:ascii="Century Gothic" w:hAnsi="Century Gothic"/>
                <w:sz w:val="22"/>
              </w:rPr>
              <w:t>Decrease by $200</w:t>
            </w:r>
          </w:p>
        </w:tc>
        <w:tc>
          <w:tcPr>
            <w:tcW w:w="2952" w:type="dxa"/>
          </w:tcPr>
          <w:p w:rsidR="004A258C" w:rsidRDefault="004A258C">
            <w:pPr>
              <w:rPr>
                <w:rFonts w:ascii="Century Gothic" w:hAnsi="Century Gothic"/>
                <w:sz w:val="22"/>
              </w:rPr>
            </w:pPr>
            <w:r>
              <w:rPr>
                <w:rFonts w:ascii="Century Gothic" w:hAnsi="Century Gothic"/>
                <w:sz w:val="22"/>
              </w:rPr>
              <w:t>Decrease by $30</w:t>
            </w:r>
          </w:p>
        </w:tc>
      </w:tr>
      <w:tr w:rsidR="004A258C">
        <w:tc>
          <w:tcPr>
            <w:tcW w:w="2952" w:type="dxa"/>
          </w:tcPr>
          <w:p w:rsidR="004A258C" w:rsidRDefault="004A258C">
            <w:pPr>
              <w:jc w:val="center"/>
              <w:rPr>
                <w:rFonts w:ascii="Century Gothic" w:hAnsi="Century Gothic"/>
                <w:sz w:val="22"/>
              </w:rPr>
            </w:pPr>
            <w:r>
              <w:rPr>
                <w:rFonts w:ascii="Century Gothic" w:hAnsi="Century Gothic"/>
                <w:sz w:val="22"/>
              </w:rPr>
              <w:t>e.</w:t>
            </w:r>
          </w:p>
        </w:tc>
        <w:tc>
          <w:tcPr>
            <w:tcW w:w="2952" w:type="dxa"/>
          </w:tcPr>
          <w:p w:rsidR="004A258C" w:rsidRDefault="004A258C">
            <w:pPr>
              <w:rPr>
                <w:rFonts w:ascii="Century Gothic" w:hAnsi="Century Gothic"/>
                <w:sz w:val="22"/>
              </w:rPr>
            </w:pPr>
            <w:r>
              <w:rPr>
                <w:rFonts w:ascii="Century Gothic" w:hAnsi="Century Gothic"/>
                <w:sz w:val="22"/>
              </w:rPr>
              <w:t>Decrease by $200</w:t>
            </w:r>
          </w:p>
        </w:tc>
        <w:tc>
          <w:tcPr>
            <w:tcW w:w="2952" w:type="dxa"/>
          </w:tcPr>
          <w:p w:rsidR="004A258C" w:rsidRDefault="004A258C">
            <w:pPr>
              <w:rPr>
                <w:rFonts w:ascii="Century Gothic" w:hAnsi="Century Gothic"/>
                <w:sz w:val="22"/>
              </w:rPr>
            </w:pPr>
            <w:r>
              <w:rPr>
                <w:rFonts w:ascii="Century Gothic" w:hAnsi="Century Gothic"/>
                <w:sz w:val="22"/>
              </w:rPr>
              <w:t>Decrease by $170</w:t>
            </w:r>
          </w:p>
        </w:tc>
      </w:tr>
    </w:tbl>
    <w:p w:rsidR="004A258C" w:rsidRDefault="004A258C">
      <w:pPr>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Open market operations refer to which of the following activities?</w:t>
      </w:r>
    </w:p>
    <w:p w:rsidR="004A258C" w:rsidRDefault="004A258C">
      <w:pPr>
        <w:numPr>
          <w:ilvl w:val="1"/>
          <w:numId w:val="3"/>
        </w:numPr>
        <w:rPr>
          <w:rFonts w:ascii="Century Gothic" w:hAnsi="Century Gothic"/>
          <w:sz w:val="22"/>
        </w:rPr>
      </w:pPr>
      <w:r>
        <w:rPr>
          <w:rFonts w:ascii="Century Gothic" w:hAnsi="Century Gothic"/>
          <w:sz w:val="22"/>
        </w:rPr>
        <w:t>The buying and selling of stocks in the New York stock market</w:t>
      </w:r>
    </w:p>
    <w:p w:rsidR="004A258C" w:rsidRDefault="004A258C">
      <w:pPr>
        <w:numPr>
          <w:ilvl w:val="1"/>
          <w:numId w:val="3"/>
        </w:numPr>
        <w:rPr>
          <w:rFonts w:ascii="Century Gothic" w:hAnsi="Century Gothic"/>
          <w:sz w:val="22"/>
        </w:rPr>
      </w:pPr>
      <w:r>
        <w:rPr>
          <w:rFonts w:ascii="Century Gothic" w:hAnsi="Century Gothic"/>
          <w:sz w:val="22"/>
        </w:rPr>
        <w:t>The loans made by the Federal Reserve to member commercial banks</w:t>
      </w:r>
    </w:p>
    <w:p w:rsidR="004A258C" w:rsidRDefault="004A258C">
      <w:pPr>
        <w:numPr>
          <w:ilvl w:val="1"/>
          <w:numId w:val="3"/>
        </w:numPr>
        <w:rPr>
          <w:rFonts w:ascii="Century Gothic" w:hAnsi="Century Gothic"/>
          <w:sz w:val="22"/>
        </w:rPr>
      </w:pPr>
      <w:r>
        <w:rPr>
          <w:rFonts w:ascii="Century Gothic" w:hAnsi="Century Gothic"/>
          <w:sz w:val="22"/>
        </w:rPr>
        <w:t>The buying and selling of government securities by the Federal Reserve</w:t>
      </w:r>
    </w:p>
    <w:p w:rsidR="004A258C" w:rsidRDefault="004A258C">
      <w:pPr>
        <w:numPr>
          <w:ilvl w:val="1"/>
          <w:numId w:val="3"/>
        </w:numPr>
        <w:rPr>
          <w:rFonts w:ascii="Century Gothic" w:hAnsi="Century Gothic"/>
          <w:sz w:val="22"/>
        </w:rPr>
      </w:pPr>
      <w:r>
        <w:rPr>
          <w:rFonts w:ascii="Century Gothic" w:hAnsi="Century Gothic"/>
          <w:sz w:val="22"/>
        </w:rPr>
        <w:t>The government’s purchase and sales of municipal bonds</w:t>
      </w:r>
    </w:p>
    <w:p w:rsidR="004A258C" w:rsidRDefault="004A258C">
      <w:pPr>
        <w:numPr>
          <w:ilvl w:val="1"/>
          <w:numId w:val="3"/>
        </w:numPr>
        <w:rPr>
          <w:rFonts w:ascii="Century Gothic" w:hAnsi="Century Gothic"/>
          <w:sz w:val="22"/>
        </w:rPr>
      </w:pPr>
      <w:r>
        <w:rPr>
          <w:rFonts w:ascii="Century Gothic" w:hAnsi="Century Gothic"/>
          <w:sz w:val="22"/>
        </w:rPr>
        <w:t>The government’s contribution to net exports</w:t>
      </w:r>
    </w:p>
    <w:p w:rsidR="004A258C" w:rsidRDefault="004A258C">
      <w:pPr>
        <w:ind w:left="1080"/>
        <w:rPr>
          <w:rFonts w:ascii="Century Gothic" w:hAnsi="Century Gothic"/>
          <w:sz w:val="22"/>
        </w:rPr>
      </w:pPr>
    </w:p>
    <w:p w:rsidR="004A258C" w:rsidRDefault="004A258C">
      <w:pPr>
        <w:numPr>
          <w:ilvl w:val="0"/>
          <w:numId w:val="3"/>
        </w:numPr>
        <w:rPr>
          <w:rFonts w:ascii="Century Gothic" w:hAnsi="Century Gothic"/>
          <w:sz w:val="22"/>
        </w:rPr>
      </w:pPr>
      <w:r>
        <w:rPr>
          <w:rFonts w:ascii="Century Gothic" w:hAnsi="Century Gothic"/>
          <w:sz w:val="22"/>
        </w:rPr>
        <w:t>In a flexible system of exchange rates, an open market sale of bonds by the Federal Reserve will most likely change the money supply, the interest rate, and the value of the United States dollar which of the following ways?</w:t>
      </w:r>
    </w:p>
    <w:tbl>
      <w:tblPr>
        <w:tblW w:w="0" w:type="auto"/>
        <w:tblInd w:w="360" w:type="dxa"/>
        <w:tblLook w:val="0000" w:firstRow="0" w:lastRow="0" w:firstColumn="0" w:lastColumn="0" w:noHBand="0" w:noVBand="0"/>
      </w:tblPr>
      <w:tblGrid>
        <w:gridCol w:w="2076"/>
        <w:gridCol w:w="2140"/>
        <w:gridCol w:w="2140"/>
        <w:gridCol w:w="2140"/>
      </w:tblGrid>
      <w:tr w:rsidR="004A258C">
        <w:tc>
          <w:tcPr>
            <w:tcW w:w="2214" w:type="dxa"/>
          </w:tcPr>
          <w:p w:rsidR="004A258C" w:rsidRDefault="004A258C">
            <w:pPr>
              <w:jc w:val="center"/>
              <w:rPr>
                <w:rFonts w:ascii="Century Gothic" w:hAnsi="Century Gothic"/>
                <w:sz w:val="22"/>
              </w:rPr>
            </w:pPr>
          </w:p>
        </w:tc>
        <w:tc>
          <w:tcPr>
            <w:tcW w:w="2214" w:type="dxa"/>
          </w:tcPr>
          <w:p w:rsidR="004A258C" w:rsidRDefault="004A258C">
            <w:pPr>
              <w:rPr>
                <w:rFonts w:ascii="Century Gothic" w:hAnsi="Century Gothic"/>
                <w:sz w:val="22"/>
                <w:u w:val="single"/>
              </w:rPr>
            </w:pPr>
            <w:r>
              <w:rPr>
                <w:rFonts w:ascii="Century Gothic" w:hAnsi="Century Gothic"/>
                <w:sz w:val="22"/>
                <w:u w:val="single"/>
              </w:rPr>
              <w:t>Money Supply</w:t>
            </w:r>
          </w:p>
        </w:tc>
        <w:tc>
          <w:tcPr>
            <w:tcW w:w="2214" w:type="dxa"/>
          </w:tcPr>
          <w:p w:rsidR="004A258C" w:rsidRDefault="004A258C">
            <w:pPr>
              <w:rPr>
                <w:rFonts w:ascii="Century Gothic" w:hAnsi="Century Gothic"/>
                <w:sz w:val="22"/>
                <w:u w:val="single"/>
              </w:rPr>
            </w:pPr>
            <w:r>
              <w:rPr>
                <w:rFonts w:ascii="Century Gothic" w:hAnsi="Century Gothic"/>
                <w:sz w:val="22"/>
                <w:u w:val="single"/>
              </w:rPr>
              <w:t>Interest Rate</w:t>
            </w:r>
          </w:p>
        </w:tc>
        <w:tc>
          <w:tcPr>
            <w:tcW w:w="2214" w:type="dxa"/>
          </w:tcPr>
          <w:p w:rsidR="004A258C" w:rsidRDefault="004A258C">
            <w:pPr>
              <w:rPr>
                <w:rFonts w:ascii="Century Gothic" w:hAnsi="Century Gothic"/>
                <w:sz w:val="22"/>
              </w:rPr>
            </w:pPr>
            <w:r>
              <w:rPr>
                <w:rFonts w:ascii="Century Gothic" w:hAnsi="Century Gothic"/>
                <w:sz w:val="22"/>
                <w:u w:val="single"/>
              </w:rPr>
              <w:t>Value of</w:t>
            </w:r>
            <w:r>
              <w:rPr>
                <w:rFonts w:ascii="Century Gothic" w:hAnsi="Century Gothic"/>
                <w:sz w:val="22"/>
              </w:rPr>
              <w:t xml:space="preserve"> </w:t>
            </w:r>
          </w:p>
          <w:p w:rsidR="004A258C" w:rsidRDefault="004A258C">
            <w:pPr>
              <w:rPr>
                <w:rFonts w:ascii="Century Gothic" w:hAnsi="Century Gothic"/>
                <w:sz w:val="22"/>
              </w:rPr>
            </w:pPr>
            <w:r>
              <w:rPr>
                <w:rFonts w:ascii="Century Gothic" w:hAnsi="Century Gothic"/>
                <w:sz w:val="22"/>
                <w:u w:val="single"/>
              </w:rPr>
              <w:t>the Dollar</w:t>
            </w:r>
          </w:p>
        </w:tc>
      </w:tr>
      <w:tr w:rsidR="004A258C">
        <w:tc>
          <w:tcPr>
            <w:tcW w:w="2214" w:type="dxa"/>
          </w:tcPr>
          <w:p w:rsidR="004A258C" w:rsidRDefault="004A258C">
            <w:pPr>
              <w:jc w:val="center"/>
              <w:rPr>
                <w:rFonts w:ascii="Century Gothic" w:hAnsi="Century Gothic"/>
                <w:sz w:val="22"/>
              </w:rPr>
            </w:pPr>
          </w:p>
        </w:tc>
        <w:tc>
          <w:tcPr>
            <w:tcW w:w="2214" w:type="dxa"/>
          </w:tcPr>
          <w:p w:rsidR="004A258C" w:rsidRDefault="004A258C">
            <w:pPr>
              <w:rPr>
                <w:rFonts w:ascii="Century Gothic" w:hAnsi="Century Gothic"/>
                <w:sz w:val="22"/>
              </w:rPr>
            </w:pPr>
          </w:p>
        </w:tc>
        <w:tc>
          <w:tcPr>
            <w:tcW w:w="2214" w:type="dxa"/>
          </w:tcPr>
          <w:p w:rsidR="004A258C" w:rsidRDefault="004A258C">
            <w:pPr>
              <w:rPr>
                <w:rFonts w:ascii="Century Gothic" w:hAnsi="Century Gothic"/>
                <w:sz w:val="22"/>
              </w:rPr>
            </w:pPr>
          </w:p>
        </w:tc>
        <w:tc>
          <w:tcPr>
            <w:tcW w:w="2214" w:type="dxa"/>
          </w:tcPr>
          <w:p w:rsidR="004A258C" w:rsidRDefault="004A258C">
            <w:pPr>
              <w:rPr>
                <w:rFonts w:ascii="Century Gothic" w:hAnsi="Century Gothic"/>
                <w:sz w:val="22"/>
              </w:rPr>
            </w:pPr>
          </w:p>
        </w:tc>
      </w:tr>
      <w:tr w:rsidR="004A258C">
        <w:tc>
          <w:tcPr>
            <w:tcW w:w="2214" w:type="dxa"/>
          </w:tcPr>
          <w:p w:rsidR="004A258C" w:rsidRDefault="004A258C">
            <w:pPr>
              <w:jc w:val="center"/>
              <w:rPr>
                <w:rFonts w:ascii="Century Gothic" w:hAnsi="Century Gothic"/>
                <w:sz w:val="22"/>
              </w:rPr>
            </w:pPr>
            <w:r>
              <w:rPr>
                <w:rFonts w:ascii="Century Gothic" w:hAnsi="Century Gothic"/>
                <w:sz w:val="22"/>
              </w:rPr>
              <w:t>a.</w:t>
            </w:r>
          </w:p>
        </w:tc>
        <w:tc>
          <w:tcPr>
            <w:tcW w:w="2214" w:type="dxa"/>
          </w:tcPr>
          <w:p w:rsidR="004A258C" w:rsidRDefault="004A258C">
            <w:pPr>
              <w:rPr>
                <w:rFonts w:ascii="Century Gothic" w:hAnsi="Century Gothic"/>
                <w:sz w:val="22"/>
              </w:rPr>
            </w:pPr>
            <w:r>
              <w:rPr>
                <w:rFonts w:ascii="Century Gothic" w:hAnsi="Century Gothic"/>
                <w:sz w:val="22"/>
              </w:rPr>
              <w:t>Increase</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Decrease</w:t>
            </w:r>
          </w:p>
        </w:tc>
      </w:tr>
      <w:tr w:rsidR="004A258C">
        <w:tc>
          <w:tcPr>
            <w:tcW w:w="2214" w:type="dxa"/>
          </w:tcPr>
          <w:p w:rsidR="004A258C" w:rsidRDefault="004A258C">
            <w:pPr>
              <w:jc w:val="center"/>
              <w:rPr>
                <w:rFonts w:ascii="Century Gothic" w:hAnsi="Century Gothic"/>
                <w:sz w:val="22"/>
              </w:rPr>
            </w:pPr>
            <w:r>
              <w:rPr>
                <w:rFonts w:ascii="Century Gothic" w:hAnsi="Century Gothic"/>
                <w:sz w:val="22"/>
              </w:rPr>
              <w:t>b.</w:t>
            </w:r>
          </w:p>
        </w:tc>
        <w:tc>
          <w:tcPr>
            <w:tcW w:w="2214" w:type="dxa"/>
          </w:tcPr>
          <w:p w:rsidR="004A258C" w:rsidRDefault="004A258C">
            <w:pPr>
              <w:rPr>
                <w:rFonts w:ascii="Century Gothic" w:hAnsi="Century Gothic"/>
                <w:sz w:val="22"/>
              </w:rPr>
            </w:pPr>
            <w:r>
              <w:rPr>
                <w:rFonts w:ascii="Century Gothic" w:hAnsi="Century Gothic"/>
                <w:sz w:val="22"/>
              </w:rPr>
              <w:t>Increase</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Increase</w:t>
            </w:r>
          </w:p>
        </w:tc>
      </w:tr>
      <w:tr w:rsidR="004A258C">
        <w:tc>
          <w:tcPr>
            <w:tcW w:w="2214" w:type="dxa"/>
          </w:tcPr>
          <w:p w:rsidR="004A258C" w:rsidRDefault="004A258C">
            <w:pPr>
              <w:jc w:val="center"/>
              <w:rPr>
                <w:rFonts w:ascii="Century Gothic" w:hAnsi="Century Gothic"/>
                <w:sz w:val="22"/>
              </w:rPr>
            </w:pPr>
            <w:r>
              <w:rPr>
                <w:rFonts w:ascii="Century Gothic" w:hAnsi="Century Gothic"/>
                <w:sz w:val="22"/>
              </w:rPr>
              <w:t>c.</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Decrease</w:t>
            </w:r>
          </w:p>
        </w:tc>
      </w:tr>
      <w:tr w:rsidR="004A258C">
        <w:tc>
          <w:tcPr>
            <w:tcW w:w="2214" w:type="dxa"/>
          </w:tcPr>
          <w:p w:rsidR="004A258C" w:rsidRDefault="004A258C">
            <w:pPr>
              <w:jc w:val="center"/>
              <w:rPr>
                <w:rFonts w:ascii="Century Gothic" w:hAnsi="Century Gothic"/>
                <w:sz w:val="22"/>
              </w:rPr>
            </w:pPr>
            <w:r>
              <w:rPr>
                <w:rFonts w:ascii="Century Gothic" w:hAnsi="Century Gothic"/>
                <w:sz w:val="22"/>
              </w:rPr>
              <w:t>d.</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Increase</w:t>
            </w:r>
          </w:p>
        </w:tc>
        <w:tc>
          <w:tcPr>
            <w:tcW w:w="2214" w:type="dxa"/>
          </w:tcPr>
          <w:p w:rsidR="004A258C" w:rsidRDefault="004A258C">
            <w:pPr>
              <w:rPr>
                <w:rFonts w:ascii="Century Gothic" w:hAnsi="Century Gothic"/>
                <w:sz w:val="22"/>
              </w:rPr>
            </w:pPr>
            <w:r>
              <w:rPr>
                <w:rFonts w:ascii="Century Gothic" w:hAnsi="Century Gothic"/>
                <w:sz w:val="22"/>
              </w:rPr>
              <w:t>Increase</w:t>
            </w:r>
          </w:p>
        </w:tc>
      </w:tr>
      <w:tr w:rsidR="004A258C">
        <w:tc>
          <w:tcPr>
            <w:tcW w:w="2214" w:type="dxa"/>
          </w:tcPr>
          <w:p w:rsidR="004A258C" w:rsidRDefault="004A258C">
            <w:pPr>
              <w:jc w:val="center"/>
              <w:rPr>
                <w:rFonts w:ascii="Century Gothic" w:hAnsi="Century Gothic"/>
                <w:sz w:val="22"/>
              </w:rPr>
            </w:pPr>
            <w:r>
              <w:rPr>
                <w:rFonts w:ascii="Century Gothic" w:hAnsi="Century Gothic"/>
                <w:sz w:val="22"/>
              </w:rPr>
              <w:t>e.</w:t>
            </w:r>
          </w:p>
        </w:tc>
        <w:tc>
          <w:tcPr>
            <w:tcW w:w="2214" w:type="dxa"/>
          </w:tcPr>
          <w:p w:rsidR="004A258C" w:rsidRDefault="004A258C">
            <w:pPr>
              <w:rPr>
                <w:rFonts w:ascii="Century Gothic" w:hAnsi="Century Gothic"/>
                <w:sz w:val="22"/>
              </w:rPr>
            </w:pPr>
            <w:r>
              <w:rPr>
                <w:rFonts w:ascii="Century Gothic" w:hAnsi="Century Gothic"/>
                <w:sz w:val="22"/>
              </w:rPr>
              <w:t>Decrease</w:t>
            </w:r>
          </w:p>
        </w:tc>
        <w:tc>
          <w:tcPr>
            <w:tcW w:w="2214" w:type="dxa"/>
          </w:tcPr>
          <w:p w:rsidR="004A258C" w:rsidRDefault="004A258C">
            <w:pPr>
              <w:rPr>
                <w:rFonts w:ascii="Century Gothic" w:hAnsi="Century Gothic"/>
                <w:sz w:val="22"/>
              </w:rPr>
            </w:pPr>
            <w:r>
              <w:rPr>
                <w:rFonts w:ascii="Century Gothic" w:hAnsi="Century Gothic"/>
                <w:sz w:val="22"/>
              </w:rPr>
              <w:t>Increase</w:t>
            </w:r>
          </w:p>
        </w:tc>
        <w:tc>
          <w:tcPr>
            <w:tcW w:w="2214" w:type="dxa"/>
          </w:tcPr>
          <w:p w:rsidR="004A258C" w:rsidRDefault="004A258C">
            <w:pPr>
              <w:rPr>
                <w:rFonts w:ascii="Century Gothic" w:hAnsi="Century Gothic"/>
                <w:sz w:val="22"/>
              </w:rPr>
            </w:pPr>
            <w:r>
              <w:rPr>
                <w:rFonts w:ascii="Century Gothic" w:hAnsi="Century Gothic"/>
                <w:sz w:val="22"/>
              </w:rPr>
              <w:t xml:space="preserve">Decrease </w:t>
            </w:r>
          </w:p>
        </w:tc>
      </w:tr>
    </w:tbl>
    <w:p w:rsidR="004A258C" w:rsidRDefault="004A258C">
      <w:pPr>
        <w:ind w:left="360"/>
        <w:rPr>
          <w:rFonts w:ascii="Century Gothic" w:hAnsi="Century Gothic"/>
          <w:sz w:val="22"/>
        </w:rPr>
      </w:pPr>
    </w:p>
    <w:p w:rsidR="006C0CBB" w:rsidRDefault="006C0CBB">
      <w:pPr>
        <w:ind w:left="360"/>
        <w:rPr>
          <w:rFonts w:ascii="Century Gothic" w:hAnsi="Century Gothic"/>
          <w:sz w:val="22"/>
        </w:rPr>
      </w:pPr>
    </w:p>
    <w:p w:rsidR="006C0CBB" w:rsidRDefault="006C0CBB">
      <w:pPr>
        <w:ind w:left="360"/>
        <w:rPr>
          <w:rFonts w:ascii="Century Gothic" w:hAnsi="Century Gothic"/>
          <w:sz w:val="22"/>
        </w:rPr>
      </w:pPr>
    </w:p>
    <w:p w:rsidR="006C0CBB" w:rsidRDefault="006C0CBB">
      <w:pPr>
        <w:ind w:left="360"/>
        <w:rPr>
          <w:rFonts w:ascii="Century Gothic" w:hAnsi="Century Gothic"/>
          <w:sz w:val="22"/>
        </w:rPr>
      </w:pPr>
    </w:p>
    <w:p w:rsidR="006C0CBB" w:rsidRDefault="006C0CBB">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0C24B0" w:rsidRDefault="000C24B0">
      <w:pPr>
        <w:ind w:left="360"/>
        <w:rPr>
          <w:rFonts w:ascii="Century Gothic" w:hAnsi="Century Gothic"/>
          <w:sz w:val="22"/>
        </w:rPr>
      </w:pPr>
    </w:p>
    <w:p w:rsidR="000C24B0" w:rsidRDefault="000C24B0">
      <w:pPr>
        <w:ind w:left="360"/>
        <w:rPr>
          <w:rFonts w:ascii="Century Gothic" w:hAnsi="Century Gothic"/>
          <w:sz w:val="22"/>
        </w:rPr>
      </w:pPr>
    </w:p>
    <w:p w:rsidR="000C24B0" w:rsidRDefault="000C24B0">
      <w:pPr>
        <w:ind w:left="360"/>
        <w:rPr>
          <w:rFonts w:ascii="Century Gothic" w:hAnsi="Century Gothic"/>
          <w:sz w:val="22"/>
        </w:rPr>
      </w:pPr>
    </w:p>
    <w:p w:rsidR="000C24B0" w:rsidRDefault="000C24B0">
      <w:pPr>
        <w:ind w:left="360"/>
        <w:rPr>
          <w:rFonts w:ascii="Century Gothic" w:hAnsi="Century Gothic"/>
          <w:sz w:val="22"/>
        </w:rPr>
      </w:pPr>
    </w:p>
    <w:p w:rsidR="000C24B0" w:rsidRDefault="000C24B0">
      <w:pPr>
        <w:ind w:left="360"/>
        <w:rPr>
          <w:rFonts w:ascii="Century Gothic" w:hAnsi="Century Gothic"/>
          <w:sz w:val="22"/>
        </w:rPr>
      </w:pPr>
    </w:p>
    <w:p w:rsidR="000C24B0" w:rsidRDefault="000C24B0">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ind w:left="360"/>
        <w:rPr>
          <w:rFonts w:ascii="Century Gothic" w:hAnsi="Century Gothic"/>
          <w:sz w:val="22"/>
        </w:rPr>
      </w:pPr>
    </w:p>
    <w:p w:rsidR="004A258C" w:rsidRDefault="004A258C">
      <w:pPr>
        <w:pStyle w:val="Heading2"/>
        <w:rPr>
          <w:bCs/>
          <w:u w:val="single"/>
        </w:rPr>
      </w:pPr>
      <w:r>
        <w:rPr>
          <w:bCs/>
          <w:u w:val="single"/>
        </w:rPr>
        <w:t>Answers to Multiple Choice Questions</w:t>
      </w:r>
    </w:p>
    <w:p w:rsidR="004A258C" w:rsidRDefault="004A258C"/>
    <w:tbl>
      <w:tblPr>
        <w:tblW w:w="0" w:type="auto"/>
        <w:tblLook w:val="0000" w:firstRow="0" w:lastRow="0" w:firstColumn="0" w:lastColumn="0" w:noHBand="0" w:noVBand="0"/>
      </w:tblPr>
      <w:tblGrid>
        <w:gridCol w:w="4428"/>
        <w:gridCol w:w="4428"/>
      </w:tblGrid>
      <w:tr w:rsidR="004A258C">
        <w:tc>
          <w:tcPr>
            <w:tcW w:w="4428" w:type="dxa"/>
          </w:tcPr>
          <w:p w:rsidR="004A258C" w:rsidRDefault="004A258C">
            <w:pPr>
              <w:jc w:val="right"/>
              <w:rPr>
                <w:rFonts w:ascii="Century Gothic" w:hAnsi="Century Gothic"/>
                <w:sz w:val="22"/>
              </w:rPr>
            </w:pPr>
            <w:r>
              <w:rPr>
                <w:rFonts w:ascii="Century Gothic" w:hAnsi="Century Gothic"/>
                <w:sz w:val="22"/>
              </w:rPr>
              <w:t>1.</w:t>
            </w:r>
          </w:p>
        </w:tc>
        <w:tc>
          <w:tcPr>
            <w:tcW w:w="4428" w:type="dxa"/>
          </w:tcPr>
          <w:p w:rsidR="004A258C" w:rsidRDefault="004A258C">
            <w:pPr>
              <w:jc w:val="both"/>
              <w:rPr>
                <w:rFonts w:ascii="Century Gothic" w:hAnsi="Century Gothic"/>
                <w:sz w:val="22"/>
              </w:rPr>
            </w:pPr>
            <w:r>
              <w:rPr>
                <w:rFonts w:ascii="Century Gothic" w:hAnsi="Century Gothic"/>
                <w:sz w:val="22"/>
              </w:rPr>
              <w:t>A</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2.</w:t>
            </w:r>
          </w:p>
        </w:tc>
        <w:tc>
          <w:tcPr>
            <w:tcW w:w="4428" w:type="dxa"/>
          </w:tcPr>
          <w:p w:rsidR="004A258C" w:rsidRDefault="004A258C">
            <w:pPr>
              <w:jc w:val="both"/>
              <w:rPr>
                <w:rFonts w:ascii="Century Gothic" w:hAnsi="Century Gothic"/>
                <w:sz w:val="22"/>
              </w:rPr>
            </w:pPr>
            <w:r>
              <w:rPr>
                <w:rFonts w:ascii="Century Gothic" w:hAnsi="Century Gothic"/>
                <w:sz w:val="22"/>
              </w:rPr>
              <w:t>A</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3.</w:t>
            </w:r>
          </w:p>
        </w:tc>
        <w:tc>
          <w:tcPr>
            <w:tcW w:w="4428" w:type="dxa"/>
          </w:tcPr>
          <w:p w:rsidR="004A258C" w:rsidRDefault="004A258C">
            <w:pPr>
              <w:jc w:val="both"/>
              <w:rPr>
                <w:rFonts w:ascii="Century Gothic" w:hAnsi="Century Gothic"/>
                <w:sz w:val="22"/>
              </w:rPr>
            </w:pPr>
            <w:r>
              <w:rPr>
                <w:rFonts w:ascii="Century Gothic" w:hAnsi="Century Gothic"/>
                <w:sz w:val="22"/>
              </w:rPr>
              <w:t>D</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4.</w:t>
            </w:r>
          </w:p>
        </w:tc>
        <w:tc>
          <w:tcPr>
            <w:tcW w:w="4428" w:type="dxa"/>
          </w:tcPr>
          <w:p w:rsidR="004A258C" w:rsidRDefault="004A258C">
            <w:pPr>
              <w:jc w:val="both"/>
              <w:rPr>
                <w:rFonts w:ascii="Century Gothic" w:hAnsi="Century Gothic"/>
                <w:sz w:val="22"/>
              </w:rPr>
            </w:pPr>
            <w:r>
              <w:rPr>
                <w:rFonts w:ascii="Century Gothic" w:hAnsi="Century Gothic"/>
                <w:sz w:val="22"/>
              </w:rPr>
              <w:t>D</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5.</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6.</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7.</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8.</w:t>
            </w:r>
          </w:p>
        </w:tc>
        <w:tc>
          <w:tcPr>
            <w:tcW w:w="4428" w:type="dxa"/>
          </w:tcPr>
          <w:p w:rsidR="004A258C" w:rsidRDefault="004A258C">
            <w:pPr>
              <w:jc w:val="both"/>
              <w:rPr>
                <w:rFonts w:ascii="Century Gothic" w:hAnsi="Century Gothic"/>
                <w:sz w:val="22"/>
              </w:rPr>
            </w:pPr>
            <w:r>
              <w:rPr>
                <w:rFonts w:ascii="Century Gothic" w:hAnsi="Century Gothic"/>
                <w:sz w:val="22"/>
              </w:rPr>
              <w:t>D</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9.</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10.</w:t>
            </w:r>
          </w:p>
        </w:tc>
        <w:tc>
          <w:tcPr>
            <w:tcW w:w="4428" w:type="dxa"/>
          </w:tcPr>
          <w:p w:rsidR="004A258C" w:rsidRDefault="004A258C">
            <w:pPr>
              <w:jc w:val="both"/>
              <w:rPr>
                <w:rFonts w:ascii="Century Gothic" w:hAnsi="Century Gothic"/>
                <w:sz w:val="22"/>
              </w:rPr>
            </w:pPr>
            <w:r>
              <w:rPr>
                <w:rFonts w:ascii="Century Gothic" w:hAnsi="Century Gothic"/>
                <w:sz w:val="22"/>
              </w:rPr>
              <w:t>E</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11.</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12.</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13.</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14.</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4A258C">
            <w:pPr>
              <w:jc w:val="right"/>
              <w:rPr>
                <w:rFonts w:ascii="Century Gothic" w:hAnsi="Century Gothic"/>
                <w:sz w:val="22"/>
              </w:rPr>
            </w:pPr>
            <w:r>
              <w:rPr>
                <w:rFonts w:ascii="Century Gothic" w:hAnsi="Century Gothic"/>
                <w:sz w:val="22"/>
              </w:rPr>
              <w:t>15.</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16</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17</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18</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A</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19</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E</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20</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21</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B</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22</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C</w:t>
            </w:r>
          </w:p>
        </w:tc>
      </w:tr>
      <w:tr w:rsidR="004A258C">
        <w:tc>
          <w:tcPr>
            <w:tcW w:w="4428" w:type="dxa"/>
          </w:tcPr>
          <w:p w:rsidR="004A258C" w:rsidRDefault="006C0CBB">
            <w:pPr>
              <w:jc w:val="right"/>
              <w:rPr>
                <w:rFonts w:ascii="Century Gothic" w:hAnsi="Century Gothic"/>
                <w:sz w:val="22"/>
              </w:rPr>
            </w:pPr>
            <w:r>
              <w:rPr>
                <w:rFonts w:ascii="Century Gothic" w:hAnsi="Century Gothic"/>
                <w:sz w:val="22"/>
              </w:rPr>
              <w:t>23</w:t>
            </w:r>
            <w:r w:rsidR="004A258C">
              <w:rPr>
                <w:rFonts w:ascii="Century Gothic" w:hAnsi="Century Gothic"/>
                <w:sz w:val="22"/>
              </w:rPr>
              <w:t>.</w:t>
            </w:r>
          </w:p>
        </w:tc>
        <w:tc>
          <w:tcPr>
            <w:tcW w:w="4428" w:type="dxa"/>
          </w:tcPr>
          <w:p w:rsidR="004A258C" w:rsidRDefault="004A258C">
            <w:pPr>
              <w:jc w:val="both"/>
              <w:rPr>
                <w:rFonts w:ascii="Century Gothic" w:hAnsi="Century Gothic"/>
                <w:sz w:val="22"/>
              </w:rPr>
            </w:pPr>
            <w:r>
              <w:rPr>
                <w:rFonts w:ascii="Century Gothic" w:hAnsi="Century Gothic"/>
                <w:sz w:val="22"/>
              </w:rPr>
              <w:t>D</w:t>
            </w:r>
          </w:p>
        </w:tc>
      </w:tr>
    </w:tbl>
    <w:p w:rsidR="004A258C" w:rsidRDefault="004A258C">
      <w:pPr>
        <w:rPr>
          <w:rFonts w:ascii="Century Gothic" w:hAnsi="Century Gothic"/>
          <w:sz w:val="22"/>
        </w:rPr>
      </w:pPr>
    </w:p>
    <w:sectPr w:rsidR="004A258C">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B4" w:rsidRDefault="006F32B4">
      <w:r>
        <w:separator/>
      </w:r>
    </w:p>
  </w:endnote>
  <w:endnote w:type="continuationSeparator" w:id="0">
    <w:p w:rsidR="006F32B4" w:rsidRDefault="006F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B0" w:rsidRDefault="000C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4B0" w:rsidRDefault="000C24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B0" w:rsidRDefault="000C24B0">
    <w:pPr>
      <w:pStyle w:val="Footer"/>
      <w:ind w:right="360"/>
      <w:jc w:val="center"/>
      <w:rPr>
        <w:rFonts w:ascii="Century Gothic" w:hAnsi="Century Gothic"/>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B4" w:rsidRDefault="006F32B4">
      <w:r>
        <w:separator/>
      </w:r>
    </w:p>
  </w:footnote>
  <w:footnote w:type="continuationSeparator" w:id="0">
    <w:p w:rsidR="006F32B4" w:rsidRDefault="006F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B0" w:rsidRDefault="000C24B0">
    <w:pPr>
      <w:pStyle w:val="Header"/>
      <w:jc w:val="center"/>
      <w:rPr>
        <w:rFonts w:ascii="Century Gothic" w:hAnsi="Century Gothi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6091"/>
    <w:multiLevelType w:val="hybridMultilevel"/>
    <w:tmpl w:val="FA704022"/>
    <w:lvl w:ilvl="0" w:tplc="A424A232">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BF24636"/>
    <w:multiLevelType w:val="hybridMultilevel"/>
    <w:tmpl w:val="5C6AA4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F048A7"/>
    <w:multiLevelType w:val="hybridMultilevel"/>
    <w:tmpl w:val="33048ADA"/>
    <w:lvl w:ilvl="0" w:tplc="C2D61AE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8E"/>
    <w:rsid w:val="000C24B0"/>
    <w:rsid w:val="002A1A8E"/>
    <w:rsid w:val="003C3C30"/>
    <w:rsid w:val="004A258C"/>
    <w:rsid w:val="006C0CBB"/>
    <w:rsid w:val="006F32B4"/>
    <w:rsid w:val="00A2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C2A030-E751-4ED5-9A9B-E238116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sz w:val="22"/>
      <w:u w:val="single"/>
    </w:rPr>
  </w:style>
  <w:style w:type="paragraph" w:styleId="Heading2">
    <w:name w:val="heading 2"/>
    <w:basedOn w:val="Normal"/>
    <w:next w:val="Normal"/>
    <w:qFormat/>
    <w:pPr>
      <w:keepNext/>
      <w:jc w:val="center"/>
      <w:outlineLvl w:val="1"/>
    </w:pPr>
    <w:rPr>
      <w:rFonts w:ascii="Century Gothic" w:hAnsi="Century Gothic"/>
      <w:b/>
      <w:sz w:val="22"/>
    </w:rPr>
  </w:style>
  <w:style w:type="paragraph" w:styleId="Heading3">
    <w:name w:val="heading 3"/>
    <w:basedOn w:val="Normal"/>
    <w:next w:val="Normal"/>
    <w:qFormat/>
    <w:pPr>
      <w:keepNext/>
      <w:jc w:val="center"/>
      <w:outlineLvl w:val="2"/>
    </w:pPr>
    <w:rPr>
      <w:rFonts w:ascii="Century Gothic" w:hAnsi="Century Gothic"/>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qFormat/>
    <w:pPr>
      <w:jc w:val="center"/>
    </w:pPr>
    <w:rPr>
      <w:rFonts w:ascii="Century Gothic" w:hAnsi="Century Gothic"/>
      <w:b/>
      <w:sz w:val="22"/>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1041</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David Mayer</vt:lpstr>
    </vt:vector>
  </TitlesOfParts>
  <Company>NEISD</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Mayer</dc:title>
  <dc:creator>David Mayer</dc:creator>
  <cp:lastModifiedBy>Lee, Jason A.</cp:lastModifiedBy>
  <cp:revision>2</cp:revision>
  <cp:lastPrinted>2008-02-15T20:27:00Z</cp:lastPrinted>
  <dcterms:created xsi:type="dcterms:W3CDTF">2015-04-03T16:32:00Z</dcterms:created>
  <dcterms:modified xsi:type="dcterms:W3CDTF">2015-04-03T16:32:00Z</dcterms:modified>
</cp:coreProperties>
</file>