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1BEC3" w14:textId="0DE7C265" w:rsidR="00141FD5" w:rsidRPr="0019451C" w:rsidRDefault="00141FD5" w:rsidP="0034703A">
      <w:pPr>
        <w:rPr>
          <w:rFonts w:ascii="Avenir Next Condensed" w:hAnsi="Avenir Next Condensed"/>
        </w:rPr>
      </w:pPr>
    </w:p>
    <w:p w14:paraId="25C0A1B5" w14:textId="77777777" w:rsidR="0019451C" w:rsidRDefault="0019451C" w:rsidP="0019451C">
      <w:pPr>
        <w:rPr>
          <w:rFonts w:ascii="Avenir Next Condensed" w:hAnsi="Avenir Next Condensed"/>
        </w:rPr>
      </w:pPr>
    </w:p>
    <w:p w14:paraId="03F8C4DA" w14:textId="77777777" w:rsidR="0019451C" w:rsidRDefault="0019451C" w:rsidP="0019451C">
      <w:pPr>
        <w:rPr>
          <w:rFonts w:ascii="Avenir Next Condensed" w:hAnsi="Avenir Next Condensed"/>
        </w:rPr>
      </w:pPr>
    </w:p>
    <w:p w14:paraId="482C4827" w14:textId="6A085A6B" w:rsidR="0019451C" w:rsidRPr="0019451C" w:rsidRDefault="0019451C" w:rsidP="0019451C">
      <w:pPr>
        <w:jc w:val="center"/>
        <w:rPr>
          <w:rFonts w:ascii="Avenir Next Condensed" w:hAnsi="Avenir Next Condensed"/>
          <w:b/>
          <w:sz w:val="32"/>
          <w:szCs w:val="32"/>
          <w:u w:val="single"/>
        </w:rPr>
      </w:pPr>
      <w:r w:rsidRPr="0019451C">
        <w:rPr>
          <w:rFonts w:ascii="Avenir Next Condensed" w:hAnsi="Avenir Next Condensed"/>
          <w:b/>
          <w:sz w:val="32"/>
          <w:szCs w:val="32"/>
          <w:u w:val="single"/>
        </w:rPr>
        <w:t xml:space="preserve">Join the R. Frank </w:t>
      </w:r>
      <w:proofErr w:type="spellStart"/>
      <w:r w:rsidRPr="0019451C">
        <w:rPr>
          <w:rFonts w:ascii="Avenir Next Condensed" w:hAnsi="Avenir Next Condensed"/>
          <w:b/>
          <w:sz w:val="32"/>
          <w:szCs w:val="32"/>
          <w:u w:val="single"/>
        </w:rPr>
        <w:t>Nims</w:t>
      </w:r>
      <w:proofErr w:type="spellEnd"/>
      <w:r w:rsidRPr="0019451C">
        <w:rPr>
          <w:rFonts w:ascii="Avenir Next Condensed" w:hAnsi="Avenir Next Condensed"/>
          <w:b/>
          <w:sz w:val="32"/>
          <w:szCs w:val="32"/>
          <w:u w:val="single"/>
        </w:rPr>
        <w:t xml:space="preserve"> Middle School Electronic Mailing List</w:t>
      </w:r>
    </w:p>
    <w:p w14:paraId="5D81A784" w14:textId="77777777" w:rsidR="0019451C" w:rsidRDefault="0019451C" w:rsidP="0019451C">
      <w:pPr>
        <w:rPr>
          <w:rFonts w:ascii="Avenir Next Condensed" w:hAnsi="Avenir Next Condensed"/>
        </w:rPr>
      </w:pPr>
    </w:p>
    <w:p w14:paraId="52045B54" w14:textId="77777777" w:rsidR="0019451C" w:rsidRDefault="0019451C" w:rsidP="0019451C">
      <w:pPr>
        <w:rPr>
          <w:rFonts w:ascii="Avenir Next Condensed" w:hAnsi="Avenir Next Condensed"/>
        </w:rPr>
      </w:pPr>
    </w:p>
    <w:p w14:paraId="4236277B" w14:textId="384C6C3E" w:rsidR="0019451C" w:rsidRPr="006E34B5" w:rsidRDefault="0019451C" w:rsidP="0019451C">
      <w:pPr>
        <w:rPr>
          <w:rFonts w:ascii="Avenir Next Condensed" w:hAnsi="Avenir Next Condensed"/>
        </w:rPr>
      </w:pPr>
      <w:r w:rsidRPr="006E34B5">
        <w:rPr>
          <w:rFonts w:ascii="Avenir Next Condensed" w:hAnsi="Avenir Next Condensed"/>
        </w:rPr>
        <w:t xml:space="preserve">If you have an email account (personal or office), please join the R. Frank </w:t>
      </w:r>
      <w:proofErr w:type="spellStart"/>
      <w:r w:rsidRPr="006E34B5">
        <w:rPr>
          <w:rFonts w:ascii="Avenir Next Condensed" w:hAnsi="Avenir Next Condensed"/>
        </w:rPr>
        <w:t>Nims</w:t>
      </w:r>
      <w:proofErr w:type="spellEnd"/>
      <w:r w:rsidRPr="006E34B5">
        <w:rPr>
          <w:rFonts w:ascii="Avenir Next Condensed" w:hAnsi="Avenir Next Condensed"/>
        </w:rPr>
        <w:t xml:space="preserve"> Middle School </w:t>
      </w:r>
      <w:proofErr w:type="spellStart"/>
      <w:r w:rsidRPr="006E34B5">
        <w:rPr>
          <w:rFonts w:ascii="Avenir Next Condensed" w:hAnsi="Avenir Next Condensed"/>
        </w:rPr>
        <w:t>ListServe</w:t>
      </w:r>
      <w:proofErr w:type="spellEnd"/>
      <w:r w:rsidRPr="006E34B5">
        <w:rPr>
          <w:rFonts w:ascii="Avenir Next Condensed" w:hAnsi="Avenir Next Condensed"/>
        </w:rPr>
        <w:t xml:space="preserve">. We send updates, announcements, and other important information from the school on a weekly basis. </w:t>
      </w:r>
      <w:proofErr w:type="spellStart"/>
      <w:r w:rsidRPr="006E34B5">
        <w:rPr>
          <w:rFonts w:ascii="Avenir Next Condensed" w:hAnsi="Avenir Next Condensed"/>
        </w:rPr>
        <w:t>Listserve</w:t>
      </w:r>
      <w:proofErr w:type="spellEnd"/>
      <w:r w:rsidRPr="006E34B5">
        <w:rPr>
          <w:rFonts w:ascii="Avenir Next Condensed" w:hAnsi="Avenir Next Condensed"/>
        </w:rPr>
        <w:t xml:space="preserve"> is an excellent way to know what’s going on at your child’s school. The cost is FREE and it is easy to join. Just follow the instructions below. </w:t>
      </w:r>
    </w:p>
    <w:p w14:paraId="66E155DF" w14:textId="77777777" w:rsidR="0019451C" w:rsidRPr="006E34B5" w:rsidRDefault="0019451C" w:rsidP="0019451C">
      <w:pPr>
        <w:rPr>
          <w:rFonts w:ascii="Avenir Next Condensed" w:hAnsi="Avenir Next Condensed"/>
        </w:rPr>
      </w:pPr>
      <w:bookmarkStart w:id="0" w:name="_GoBack"/>
      <w:bookmarkEnd w:id="0"/>
    </w:p>
    <w:p w14:paraId="6DA8338F" w14:textId="77777777" w:rsidR="0019451C" w:rsidRPr="006E34B5" w:rsidRDefault="0019451C" w:rsidP="0019451C">
      <w:pPr>
        <w:rPr>
          <w:rFonts w:ascii="Avenir Next Condensed" w:hAnsi="Avenir Next Condensed"/>
        </w:rPr>
      </w:pPr>
    </w:p>
    <w:p w14:paraId="5AADF962" w14:textId="131BFC4E" w:rsidR="0019451C" w:rsidRPr="006E34B5" w:rsidRDefault="0019451C" w:rsidP="0019451C">
      <w:pPr>
        <w:pStyle w:val="ListParagraph"/>
        <w:numPr>
          <w:ilvl w:val="0"/>
          <w:numId w:val="25"/>
        </w:numPr>
        <w:rPr>
          <w:rFonts w:ascii="Avenir Next Condensed" w:hAnsi="Avenir Next Condensed"/>
        </w:rPr>
      </w:pPr>
      <w:r w:rsidRPr="006E34B5">
        <w:rPr>
          <w:rFonts w:ascii="Avenir Next Condensed" w:hAnsi="Avenir Next Condensed"/>
        </w:rPr>
        <w:t xml:space="preserve">Go to  </w:t>
      </w:r>
      <w:hyperlink r:id="rId8" w:history="1">
        <w:r w:rsidRPr="006E34B5">
          <w:rPr>
            <w:rStyle w:val="Hyperlink"/>
            <w:rFonts w:ascii="Avenir Next Condensed" w:hAnsi="Avenir Next Condensed"/>
          </w:rPr>
          <w:t>http://listserv.leon.k12.fl.us/archives/nims-parents.html</w:t>
        </w:r>
      </w:hyperlink>
    </w:p>
    <w:p w14:paraId="0A3EC302" w14:textId="77777777" w:rsidR="0019451C" w:rsidRPr="006E34B5" w:rsidRDefault="0019451C" w:rsidP="0019451C">
      <w:pPr>
        <w:pStyle w:val="ListParagraph"/>
        <w:numPr>
          <w:ilvl w:val="0"/>
          <w:numId w:val="25"/>
        </w:numPr>
        <w:rPr>
          <w:rFonts w:ascii="Avenir Next Condensed" w:hAnsi="Avenir Next Condensed"/>
        </w:rPr>
      </w:pPr>
      <w:r w:rsidRPr="006E34B5">
        <w:rPr>
          <w:rFonts w:ascii="Avenir Next Condensed" w:hAnsi="Avenir Next Condensed"/>
        </w:rPr>
        <w:t xml:space="preserve">Click on “Join or Leave the list” </w:t>
      </w:r>
    </w:p>
    <w:p w14:paraId="02BABBAA" w14:textId="77777777" w:rsidR="0019451C" w:rsidRPr="006E34B5" w:rsidRDefault="0019451C" w:rsidP="0019451C">
      <w:pPr>
        <w:pStyle w:val="ListParagraph"/>
        <w:numPr>
          <w:ilvl w:val="0"/>
          <w:numId w:val="25"/>
        </w:numPr>
        <w:rPr>
          <w:rFonts w:ascii="Avenir Next Condensed" w:hAnsi="Avenir Next Condensed"/>
        </w:rPr>
      </w:pPr>
      <w:r w:rsidRPr="006E34B5">
        <w:rPr>
          <w:rFonts w:ascii="Avenir Next Condensed" w:hAnsi="Avenir Next Condensed"/>
        </w:rPr>
        <w:t xml:space="preserve">Enter your email address and name in the spaces provided </w:t>
      </w:r>
    </w:p>
    <w:p w14:paraId="0D7D0B72" w14:textId="50BE13EA" w:rsidR="0019451C" w:rsidRPr="006E34B5" w:rsidRDefault="0019451C" w:rsidP="0019451C">
      <w:pPr>
        <w:pStyle w:val="ListParagraph"/>
        <w:numPr>
          <w:ilvl w:val="0"/>
          <w:numId w:val="25"/>
        </w:numPr>
        <w:rPr>
          <w:rFonts w:ascii="Avenir Next Condensed" w:hAnsi="Avenir Next Condensed"/>
        </w:rPr>
      </w:pPr>
      <w:r w:rsidRPr="006E34B5">
        <w:rPr>
          <w:rFonts w:ascii="Avenir Next Condensed" w:hAnsi="Avenir Next Condensed"/>
        </w:rPr>
        <w:t xml:space="preserve">Click on “Join </w:t>
      </w:r>
      <w:proofErr w:type="spellStart"/>
      <w:r w:rsidRPr="006E34B5">
        <w:rPr>
          <w:rFonts w:ascii="Avenir Next Condensed" w:hAnsi="Avenir Next Condensed"/>
        </w:rPr>
        <w:t>Nims</w:t>
      </w:r>
      <w:proofErr w:type="spellEnd"/>
      <w:r w:rsidRPr="006E34B5">
        <w:rPr>
          <w:rFonts w:ascii="Avenir Next Condensed" w:hAnsi="Avenir Next Condensed"/>
        </w:rPr>
        <w:t xml:space="preserve"> Middle School” </w:t>
      </w:r>
    </w:p>
    <w:p w14:paraId="270EE9D4" w14:textId="77777777" w:rsidR="0019451C" w:rsidRPr="006E34B5" w:rsidRDefault="0019451C" w:rsidP="0019451C">
      <w:pPr>
        <w:rPr>
          <w:rFonts w:ascii="Avenir Next Condensed" w:hAnsi="Avenir Next Condensed"/>
        </w:rPr>
      </w:pPr>
    </w:p>
    <w:p w14:paraId="014D415A" w14:textId="1AC25A91" w:rsidR="0019451C" w:rsidRPr="006E34B5" w:rsidRDefault="0019451C" w:rsidP="0019451C">
      <w:pPr>
        <w:rPr>
          <w:rFonts w:ascii="Avenir Next Condensed" w:hAnsi="Avenir Next Condensed"/>
          <w:u w:val="single"/>
        </w:rPr>
      </w:pPr>
      <w:r w:rsidRPr="006E34B5">
        <w:rPr>
          <w:rFonts w:ascii="Avenir Next Condensed" w:hAnsi="Avenir Next Condensed"/>
          <w:u w:val="single"/>
        </w:rPr>
        <w:t xml:space="preserve">To cancel your account: </w:t>
      </w:r>
    </w:p>
    <w:p w14:paraId="1C287532" w14:textId="732B9BBE" w:rsidR="0019451C" w:rsidRPr="006E34B5" w:rsidRDefault="0019451C" w:rsidP="0019451C">
      <w:pPr>
        <w:pStyle w:val="ListParagraph"/>
        <w:numPr>
          <w:ilvl w:val="0"/>
          <w:numId w:val="26"/>
        </w:numPr>
        <w:rPr>
          <w:rFonts w:ascii="Avenir Next Condensed" w:hAnsi="Avenir Next Condensed"/>
          <w:u w:val="single"/>
        </w:rPr>
      </w:pPr>
      <w:r w:rsidRPr="006E34B5">
        <w:rPr>
          <w:rFonts w:ascii="Avenir Next Condensed" w:hAnsi="Avenir Next Condensed"/>
        </w:rPr>
        <w:t xml:space="preserve">Go to </w:t>
      </w:r>
      <w:hyperlink r:id="rId9" w:history="1">
        <w:r w:rsidRPr="006E34B5">
          <w:rPr>
            <w:rStyle w:val="Hyperlink"/>
            <w:rFonts w:ascii="Avenir Next Condensed" w:hAnsi="Avenir Next Condensed"/>
          </w:rPr>
          <w:t>http://listserv.leon.k12.fl.us/archives/nims-parents.html</w:t>
        </w:r>
      </w:hyperlink>
    </w:p>
    <w:p w14:paraId="0C7B159B" w14:textId="58C77C6D" w:rsidR="0019451C" w:rsidRPr="006E34B5" w:rsidRDefault="0019451C" w:rsidP="0019451C">
      <w:pPr>
        <w:pStyle w:val="ListParagraph"/>
        <w:numPr>
          <w:ilvl w:val="0"/>
          <w:numId w:val="26"/>
        </w:numPr>
        <w:rPr>
          <w:rFonts w:ascii="Avenir Next Condensed" w:hAnsi="Avenir Next Condensed"/>
          <w:u w:val="single"/>
        </w:rPr>
      </w:pPr>
      <w:r w:rsidRPr="006E34B5">
        <w:rPr>
          <w:rFonts w:ascii="Avenir Next Condensed" w:hAnsi="Avenir Next Condensed"/>
        </w:rPr>
        <w:t xml:space="preserve">Click on “Join or Leave the list” and follow the prompts </w:t>
      </w:r>
    </w:p>
    <w:p w14:paraId="1029CD4C" w14:textId="77777777" w:rsidR="0019451C" w:rsidRPr="006E34B5" w:rsidRDefault="0019451C" w:rsidP="0034703A">
      <w:pPr>
        <w:rPr>
          <w:rFonts w:ascii="Avenir Next Condensed" w:hAnsi="Avenir Next Condensed"/>
        </w:rPr>
      </w:pPr>
    </w:p>
    <w:p w14:paraId="77FD3AD6" w14:textId="16E698D7" w:rsidR="0019451C" w:rsidRPr="006E34B5" w:rsidRDefault="0019451C" w:rsidP="0034703A">
      <w:pPr>
        <w:rPr>
          <w:rFonts w:ascii="Avenir Next Condensed" w:hAnsi="Avenir Next Condensed"/>
        </w:rPr>
      </w:pPr>
      <w:r w:rsidRPr="006E34B5">
        <w:rPr>
          <w:rFonts w:ascii="Avenir Next Condensed" w:hAnsi="Avenir Next Condensed"/>
        </w:rPr>
        <w:t xml:space="preserve">Thank you, </w:t>
      </w:r>
    </w:p>
    <w:p w14:paraId="48C70A65" w14:textId="77777777" w:rsidR="0019451C" w:rsidRPr="006E34B5" w:rsidRDefault="0019451C" w:rsidP="0034703A">
      <w:pPr>
        <w:rPr>
          <w:rFonts w:ascii="Avenir Next Condensed" w:hAnsi="Avenir Next Condensed"/>
        </w:rPr>
      </w:pPr>
    </w:p>
    <w:p w14:paraId="278222E9" w14:textId="4681FDF7" w:rsidR="0019451C" w:rsidRPr="006E34B5" w:rsidRDefault="0019451C" w:rsidP="0034703A">
      <w:pPr>
        <w:rPr>
          <w:rFonts w:ascii="Avenir Next Condensed" w:hAnsi="Avenir Next Condensed"/>
        </w:rPr>
      </w:pPr>
      <w:r w:rsidRPr="006E34B5">
        <w:rPr>
          <w:rFonts w:ascii="Avenir Next Condensed" w:hAnsi="Avenir Next Condensed"/>
        </w:rPr>
        <w:t xml:space="preserve">Dr. Kelvin L. Norton, </w:t>
      </w:r>
      <w:proofErr w:type="spellStart"/>
      <w:r w:rsidRPr="006E34B5">
        <w:rPr>
          <w:rFonts w:ascii="Avenir Next Condensed" w:hAnsi="Avenir Next Condensed"/>
        </w:rPr>
        <w:t>Princpal</w:t>
      </w:r>
      <w:proofErr w:type="spellEnd"/>
      <w:r w:rsidRPr="006E34B5">
        <w:rPr>
          <w:rFonts w:ascii="Avenir Next Condensed" w:hAnsi="Avenir Next Condensed"/>
        </w:rPr>
        <w:t xml:space="preserve"> </w:t>
      </w:r>
    </w:p>
    <w:sectPr w:rsidR="0019451C" w:rsidRPr="006E34B5" w:rsidSect="005410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121" w:right="1440" w:bottom="360" w:left="1440" w:header="720" w:footer="2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0264E9" w14:textId="77777777" w:rsidR="00510E02" w:rsidRDefault="00510E02">
      <w:r>
        <w:separator/>
      </w:r>
    </w:p>
  </w:endnote>
  <w:endnote w:type="continuationSeparator" w:id="0">
    <w:p w14:paraId="4946F845" w14:textId="77777777" w:rsidR="00510E02" w:rsidRDefault="00510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lgerian">
    <w:altName w:val="Kino MT"/>
    <w:charset w:val="00"/>
    <w:family w:val="decorative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85EDB" w14:textId="77777777" w:rsidR="00983B0E" w:rsidRDefault="00983B0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6C9C1" w14:textId="77777777" w:rsidR="00BB1296" w:rsidRPr="00515A75" w:rsidRDefault="0093175B" w:rsidP="00BB1296">
    <w:pPr>
      <w:pStyle w:val="Header"/>
      <w:jc w:val="center"/>
      <w:rPr>
        <w:rFonts w:ascii="Andalus" w:hAnsi="Andalus" w:cs="Andalus"/>
        <w:b/>
        <w:bCs/>
        <w:color w:val="808080" w:themeColor="background1" w:themeShade="80"/>
        <w:sz w:val="30"/>
        <w:szCs w:val="30"/>
      </w:rPr>
    </w:pPr>
    <w:r>
      <w:rPr>
        <w:rFonts w:ascii="Andalus" w:hAnsi="Andalus" w:cs="Andalus"/>
        <w:b/>
        <w:bCs/>
        <w:color w:val="808080" w:themeColor="background1" w:themeShade="80"/>
        <w:sz w:val="28"/>
        <w:szCs w:val="28"/>
      </w:rPr>
      <w:t>Teaching, Learning, Caring.</w:t>
    </w:r>
  </w:p>
  <w:p w14:paraId="0156B946" w14:textId="77777777" w:rsidR="00BB1296" w:rsidRPr="00BB1296" w:rsidRDefault="00BB1296" w:rsidP="00BB1296">
    <w:pPr>
      <w:pStyle w:val="Header"/>
      <w:jc w:val="center"/>
      <w:rPr>
        <w:rFonts w:ascii="Andalus" w:hAnsi="Andalus" w:cs="Andalus"/>
        <w:b/>
        <w:sz w:val="30"/>
        <w:szCs w:val="30"/>
      </w:rPr>
    </w:pPr>
    <w:r>
      <w:rPr>
        <w:rFonts w:ascii="Andalus" w:hAnsi="Andalus" w:cs="Andalus"/>
        <w:noProof/>
        <w:sz w:val="18"/>
        <w:szCs w:val="18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1BF454" wp14:editId="1D792BAA">
              <wp:simplePos x="0" y="0"/>
              <wp:positionH relativeFrom="column">
                <wp:posOffset>-457200</wp:posOffset>
              </wp:positionH>
              <wp:positionV relativeFrom="paragraph">
                <wp:posOffset>83185</wp:posOffset>
              </wp:positionV>
              <wp:extent cx="6858000" cy="0"/>
              <wp:effectExtent l="50800" t="25400" r="76200" b="1016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1CE60288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6pt,6.55pt" to="7in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" strokecolor="#7f7f7f [1612]" strokeweight="2pt">
              <v:shadow on="t" color="black" opacity="24903f" origin=",.5" offset="0,.55556mm"/>
            </v:line>
          </w:pict>
        </mc:Fallback>
      </mc:AlternateContent>
    </w:r>
  </w:p>
  <w:p w14:paraId="2A634FD4" w14:textId="55432360" w:rsidR="008E52A4" w:rsidRDefault="004B24CC" w:rsidP="008E52A4">
    <w:pPr>
      <w:pStyle w:val="Header"/>
      <w:jc w:val="center"/>
      <w:rPr>
        <w:rFonts w:ascii="Andalus" w:hAnsi="Andalus" w:cs="Andalus"/>
        <w:sz w:val="20"/>
        <w:szCs w:val="20"/>
      </w:rPr>
    </w:pPr>
    <w:r>
      <w:rPr>
        <w:rFonts w:ascii="Andalus" w:hAnsi="Andalus" w:cs="Andalus"/>
        <w:sz w:val="20"/>
        <w:szCs w:val="20"/>
      </w:rPr>
      <w:t>Dr. Kelvin Norton</w:t>
    </w:r>
    <w:r w:rsidR="008E52A4">
      <w:rPr>
        <w:rFonts w:ascii="Andalus" w:hAnsi="Andalus" w:cs="Andalus"/>
        <w:sz w:val="20"/>
        <w:szCs w:val="20"/>
      </w:rPr>
      <w:t>, Principal</w:t>
    </w:r>
  </w:p>
  <w:p w14:paraId="13028082" w14:textId="381BB40C" w:rsidR="008E52A4" w:rsidRDefault="008E52A4" w:rsidP="008E52A4">
    <w:pPr>
      <w:pStyle w:val="Header"/>
      <w:jc w:val="center"/>
      <w:rPr>
        <w:rFonts w:ascii="Andalus" w:hAnsi="Andalus" w:cs="Andalus"/>
        <w:sz w:val="20"/>
        <w:szCs w:val="20"/>
      </w:rPr>
    </w:pPr>
    <w:r>
      <w:rPr>
        <w:rFonts w:ascii="Andalus" w:hAnsi="Andalus" w:cs="Andalus"/>
        <w:sz w:val="20"/>
        <w:szCs w:val="20"/>
      </w:rPr>
      <w:t>Anthony McQuade</w:t>
    </w:r>
    <w:r w:rsidRPr="00BB1296">
      <w:rPr>
        <w:rFonts w:ascii="Andalus" w:hAnsi="Andalus" w:cs="Andalus"/>
        <w:sz w:val="20"/>
        <w:szCs w:val="20"/>
      </w:rPr>
      <w:t>, Assistant Princi</w:t>
    </w:r>
    <w:r>
      <w:rPr>
        <w:rFonts w:ascii="Andalus" w:hAnsi="Andalus" w:cs="Andalus"/>
        <w:sz w:val="20"/>
        <w:szCs w:val="20"/>
      </w:rPr>
      <w:t xml:space="preserve">pal Curriculum     Janele </w:t>
    </w:r>
    <w:r w:rsidR="00983B0E">
      <w:rPr>
        <w:rFonts w:ascii="Andalus" w:hAnsi="Andalus" w:cs="Andalus"/>
        <w:sz w:val="20"/>
        <w:szCs w:val="20"/>
      </w:rPr>
      <w:t>Bullard</w:t>
    </w:r>
    <w:r>
      <w:rPr>
        <w:rFonts w:ascii="Andalus" w:hAnsi="Andalus" w:cs="Andalus"/>
        <w:sz w:val="20"/>
        <w:szCs w:val="20"/>
      </w:rPr>
      <w:t>,</w:t>
    </w:r>
    <w:r w:rsidRPr="00BB1296">
      <w:rPr>
        <w:rFonts w:ascii="Andalus" w:hAnsi="Andalus" w:cs="Andalus"/>
        <w:sz w:val="20"/>
        <w:szCs w:val="20"/>
      </w:rPr>
      <w:t xml:space="preserve"> Assistant Principal</w:t>
    </w:r>
    <w:r>
      <w:rPr>
        <w:rFonts w:ascii="Andalus" w:hAnsi="Andalus" w:cs="Andalus"/>
        <w:sz w:val="20"/>
        <w:szCs w:val="20"/>
      </w:rPr>
      <w:t xml:space="preserve"> Administration </w:t>
    </w:r>
  </w:p>
  <w:p w14:paraId="770E62D5" w14:textId="3D727036" w:rsidR="00BB1296" w:rsidRDefault="000F4026" w:rsidP="008E52A4">
    <w:pPr>
      <w:pStyle w:val="Header"/>
      <w:jc w:val="center"/>
      <w:rPr>
        <w:rFonts w:ascii="Andalus" w:hAnsi="Andalus" w:cs="Andalus"/>
        <w:sz w:val="20"/>
        <w:szCs w:val="20"/>
      </w:rPr>
    </w:pPr>
    <w:r>
      <w:rPr>
        <w:rFonts w:ascii="Andalus" w:hAnsi="Andalus" w:cs="Andalus"/>
        <w:sz w:val="20"/>
        <w:szCs w:val="20"/>
      </w:rPr>
      <w:t>Benny Bolden, Assistant Principal Administration</w:t>
    </w:r>
  </w:p>
  <w:p w14:paraId="7DF26C41" w14:textId="77777777" w:rsidR="00541028" w:rsidRDefault="00541028" w:rsidP="00541028">
    <w:pPr>
      <w:pStyle w:val="Footer"/>
      <w:jc w:val="center"/>
      <w:rPr>
        <w:sz w:val="16"/>
        <w:szCs w:val="16"/>
      </w:rPr>
    </w:pPr>
  </w:p>
  <w:p w14:paraId="582FEE20" w14:textId="77777777" w:rsidR="00541028" w:rsidRPr="00541028" w:rsidRDefault="00541028" w:rsidP="00541028">
    <w:pPr>
      <w:pStyle w:val="Footer"/>
      <w:jc w:val="center"/>
      <w:rPr>
        <w:sz w:val="12"/>
        <w:szCs w:val="12"/>
        <w:u w:val="single"/>
      </w:rPr>
    </w:pPr>
    <w:r w:rsidRPr="00541028">
      <w:rPr>
        <w:sz w:val="12"/>
        <w:szCs w:val="12"/>
      </w:rPr>
      <w:t>2757 West Pensacola Street • Tallahassee, Florida 32304-2998 • Phone (850) 487-7147 • Fax (850) 487-7141 •</w:t>
    </w:r>
    <w:r w:rsidRPr="00541028">
      <w:rPr>
        <w:sz w:val="12"/>
        <w:szCs w:val="12"/>
        <w:u w:val="single"/>
      </w:rPr>
      <w:t xml:space="preserve"> </w:t>
    </w:r>
    <w:hyperlink r:id="rId1" w:history="1">
      <w:r w:rsidRPr="00541028">
        <w:rPr>
          <w:rStyle w:val="Hyperlink"/>
          <w:sz w:val="12"/>
          <w:szCs w:val="12"/>
        </w:rPr>
        <w:t>www.leon.k12.fl.us</w:t>
      </w:r>
    </w:hyperlink>
  </w:p>
  <w:p w14:paraId="3085B672" w14:textId="77777777" w:rsidR="00327E40" w:rsidRPr="00327E40" w:rsidRDefault="00327E40" w:rsidP="00327E40">
    <w:pPr>
      <w:rPr>
        <w:b/>
        <w:bCs/>
        <w:i/>
        <w:iCs/>
        <w:sz w:val="18"/>
        <w:szCs w:val="18"/>
      </w:rPr>
    </w:pPr>
    <w:r w:rsidRPr="00327E40">
      <w:rPr>
        <w:b/>
        <w:bCs/>
        <w:i/>
        <w:iCs/>
        <w:sz w:val="18"/>
        <w:szCs w:val="18"/>
      </w:rPr>
      <w:t xml:space="preserve">“The Leon County School District does not discriminate against any person on the basis of </w:t>
    </w:r>
    <w:r w:rsidRPr="00327E40">
      <w:rPr>
        <w:b/>
        <w:bCs/>
        <w:i/>
        <w:iCs/>
        <w:snapToGrid w:val="0"/>
        <w:sz w:val="18"/>
        <w:szCs w:val="18"/>
      </w:rPr>
      <w:t xml:space="preserve">sex (including transgender status, gender nonconforming, and gender identity), </w:t>
    </w:r>
    <w:r w:rsidRPr="00327E40">
      <w:rPr>
        <w:b/>
        <w:bCs/>
        <w:i/>
        <w:iCs/>
        <w:sz w:val="18"/>
        <w:szCs w:val="18"/>
      </w:rPr>
      <w:t>marital status,</w:t>
    </w:r>
    <w:r w:rsidRPr="00327E40">
      <w:rPr>
        <w:b/>
        <w:bCs/>
        <w:i/>
        <w:iCs/>
        <w:snapToGrid w:val="0"/>
        <w:sz w:val="18"/>
        <w:szCs w:val="18"/>
      </w:rPr>
      <w:t xml:space="preserve"> sexual orientation, race, religion,</w:t>
    </w:r>
    <w:r w:rsidRPr="00327E40">
      <w:rPr>
        <w:b/>
        <w:bCs/>
        <w:i/>
        <w:iCs/>
        <w:sz w:val="18"/>
        <w:szCs w:val="18"/>
      </w:rPr>
      <w:t xml:space="preserve"> ethnicity, </w:t>
    </w:r>
    <w:r w:rsidRPr="00327E40">
      <w:rPr>
        <w:b/>
        <w:bCs/>
        <w:i/>
        <w:iCs/>
        <w:snapToGrid w:val="0"/>
        <w:sz w:val="18"/>
        <w:szCs w:val="18"/>
      </w:rPr>
      <w:t xml:space="preserve">national origin, age, color, </w:t>
    </w:r>
    <w:r w:rsidRPr="00327E40">
      <w:rPr>
        <w:b/>
        <w:bCs/>
        <w:i/>
        <w:iCs/>
        <w:sz w:val="18"/>
        <w:szCs w:val="18"/>
      </w:rPr>
      <w:t xml:space="preserve">pregnancy, </w:t>
    </w:r>
    <w:r w:rsidRPr="00327E40">
      <w:rPr>
        <w:b/>
        <w:bCs/>
        <w:i/>
        <w:iCs/>
        <w:snapToGrid w:val="0"/>
        <w:sz w:val="18"/>
        <w:szCs w:val="18"/>
      </w:rPr>
      <w:t xml:space="preserve">disability, or </w:t>
    </w:r>
    <w:r w:rsidRPr="00327E40">
      <w:rPr>
        <w:b/>
        <w:bCs/>
        <w:i/>
        <w:iCs/>
        <w:sz w:val="18"/>
        <w:szCs w:val="18"/>
      </w:rPr>
      <w:t>genetic information.”</w:t>
    </w:r>
  </w:p>
  <w:p w14:paraId="41CF2CD9" w14:textId="435BFE4E" w:rsidR="00541028" w:rsidRPr="00541028" w:rsidRDefault="00541028" w:rsidP="00860D99">
    <w:pPr>
      <w:pStyle w:val="Footer"/>
      <w:ind w:left="-990" w:right="-900"/>
      <w:jc w:val="center"/>
      <w:rPr>
        <w:b/>
        <w:i/>
        <w:sz w:val="14"/>
        <w:szCs w:val="14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920C5" w14:textId="77777777" w:rsidR="00983B0E" w:rsidRDefault="00983B0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77A71C" w14:textId="77777777" w:rsidR="00510E02" w:rsidRDefault="00510E02">
      <w:r>
        <w:separator/>
      </w:r>
    </w:p>
  </w:footnote>
  <w:footnote w:type="continuationSeparator" w:id="0">
    <w:p w14:paraId="3BF72850" w14:textId="77777777" w:rsidR="00510E02" w:rsidRDefault="00510E0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04108" w14:textId="77777777" w:rsidR="00983B0E" w:rsidRDefault="00983B0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16D7D" w14:textId="5BA1016F" w:rsidR="00BB1296" w:rsidRDefault="00BB1296" w:rsidP="004E22EE">
    <w:pPr>
      <w:pStyle w:val="Header"/>
      <w:ind w:left="-360"/>
      <w:rPr>
        <w:rFonts w:ascii="Andalus" w:hAnsi="Andalus" w:cs="Andalus"/>
        <w:b/>
        <w:sz w:val="28"/>
        <w:szCs w:val="28"/>
      </w:rPr>
    </w:pPr>
    <w:r w:rsidRPr="004E22EE">
      <w:rPr>
        <w:rFonts w:ascii="Andalus" w:hAnsi="Andalus" w:cs="Andalus"/>
        <w:b/>
        <w:noProof/>
        <w:sz w:val="28"/>
        <w:szCs w:val="28"/>
        <w:u w:val="single"/>
        <w:lang w:eastAsia="en-US"/>
      </w:rPr>
      <w:drawing>
        <wp:anchor distT="0" distB="0" distL="114300" distR="114300" simplePos="0" relativeHeight="251658240" behindDoc="0" locked="0" layoutInCell="1" allowOverlap="1" wp14:anchorId="20EB6BF8" wp14:editId="0299C976">
          <wp:simplePos x="0" y="0"/>
          <wp:positionH relativeFrom="column">
            <wp:posOffset>2286000</wp:posOffset>
          </wp:positionH>
          <wp:positionV relativeFrom="paragraph">
            <wp:posOffset>-253365</wp:posOffset>
          </wp:positionV>
          <wp:extent cx="1230310" cy="145531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a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30310" cy="1455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52A4">
      <w:rPr>
        <w:rFonts w:ascii="Andalus" w:hAnsi="Andalus" w:cs="Andalus"/>
        <w:b/>
        <w:sz w:val="28"/>
        <w:szCs w:val="28"/>
      </w:rPr>
      <w:tab/>
    </w:r>
    <w:r w:rsidR="008E52A4">
      <w:rPr>
        <w:rFonts w:ascii="Andalus" w:hAnsi="Andalus" w:cs="Andalus"/>
        <w:b/>
        <w:sz w:val="28"/>
        <w:szCs w:val="28"/>
      </w:rPr>
      <w:tab/>
    </w:r>
  </w:p>
  <w:tbl>
    <w:tblPr>
      <w:tblStyle w:val="TableGrid"/>
      <w:tblW w:w="0" w:type="auto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4"/>
      <w:gridCol w:w="4988"/>
    </w:tblGrid>
    <w:tr w:rsidR="00BB1296" w14:paraId="173FF96B" w14:textId="77777777" w:rsidTr="004E22EE">
      <w:tc>
        <w:tcPr>
          <w:tcW w:w="4680" w:type="dxa"/>
        </w:tcPr>
        <w:p w14:paraId="4D7242A1" w14:textId="094FA7C1" w:rsidR="00BB1296" w:rsidRDefault="00BB1296" w:rsidP="00BB1296">
          <w:pPr>
            <w:pStyle w:val="Header"/>
            <w:ind w:left="-108"/>
            <w:rPr>
              <w:rFonts w:ascii="Andalus" w:hAnsi="Andalus" w:cs="Andalus"/>
              <w:b/>
              <w:sz w:val="18"/>
              <w:szCs w:val="18"/>
            </w:rPr>
          </w:pPr>
          <w:r w:rsidRPr="004E22EE">
            <w:rPr>
              <w:rFonts w:ascii="Andalus" w:hAnsi="Andalus" w:cs="Andalus"/>
              <w:sz w:val="18"/>
              <w:szCs w:val="18"/>
            </w:rPr>
            <w:t>723 West Orange Avenue</w:t>
          </w:r>
        </w:p>
        <w:p w14:paraId="3372FBD2" w14:textId="77777777" w:rsidR="00BB1296" w:rsidRDefault="00BB1296" w:rsidP="004E22EE">
          <w:pPr>
            <w:pStyle w:val="Header"/>
            <w:ind w:left="-360" w:firstLine="252"/>
            <w:rPr>
              <w:rFonts w:ascii="Andalus" w:hAnsi="Andalus" w:cs="Andalus"/>
              <w:sz w:val="18"/>
              <w:szCs w:val="18"/>
            </w:rPr>
          </w:pPr>
          <w:r>
            <w:rPr>
              <w:rFonts w:ascii="Andalus" w:hAnsi="Andalus" w:cs="Andalus"/>
              <w:sz w:val="18"/>
              <w:szCs w:val="18"/>
            </w:rPr>
            <w:t>Tallahassee, Florida 32310</w:t>
          </w:r>
        </w:p>
        <w:p w14:paraId="5712B5B6" w14:textId="03D1FB56" w:rsidR="008E52A4" w:rsidRDefault="008E52A4" w:rsidP="004E22EE">
          <w:pPr>
            <w:pStyle w:val="Header"/>
            <w:ind w:left="-360" w:firstLine="252"/>
            <w:rPr>
              <w:rFonts w:ascii="Andalus" w:hAnsi="Andalus" w:cs="Andalus"/>
              <w:sz w:val="18"/>
              <w:szCs w:val="18"/>
            </w:rPr>
          </w:pPr>
          <w:r>
            <w:rPr>
              <w:rFonts w:ascii="Andalus" w:hAnsi="Andalus" w:cs="Andalus"/>
              <w:sz w:val="18"/>
              <w:szCs w:val="18"/>
            </w:rPr>
            <w:t>Office: (850) 617.6161</w:t>
          </w:r>
        </w:p>
        <w:p w14:paraId="29A3BB28" w14:textId="4FE34FC2" w:rsidR="008E52A4" w:rsidRDefault="008E52A4" w:rsidP="004E22EE">
          <w:pPr>
            <w:pStyle w:val="Header"/>
            <w:ind w:left="-360" w:firstLine="252"/>
            <w:rPr>
              <w:rFonts w:ascii="Andalus" w:hAnsi="Andalus" w:cs="Andalus"/>
              <w:sz w:val="18"/>
              <w:szCs w:val="18"/>
            </w:rPr>
          </w:pPr>
          <w:r>
            <w:rPr>
              <w:rFonts w:ascii="Andalus" w:hAnsi="Andalus" w:cs="Andalus"/>
              <w:sz w:val="18"/>
              <w:szCs w:val="18"/>
            </w:rPr>
            <w:t>Fax: (850)922.0203</w:t>
          </w:r>
        </w:p>
        <w:p w14:paraId="0EBC8BE1" w14:textId="77777777" w:rsidR="008E52A4" w:rsidRDefault="008E52A4" w:rsidP="004E22EE">
          <w:pPr>
            <w:pStyle w:val="Header"/>
            <w:ind w:left="-360" w:firstLine="252"/>
            <w:rPr>
              <w:rFonts w:ascii="Andalus" w:hAnsi="Andalus" w:cs="Andalus"/>
              <w:sz w:val="18"/>
              <w:szCs w:val="18"/>
            </w:rPr>
          </w:pPr>
        </w:p>
        <w:p w14:paraId="724EEF02" w14:textId="77777777" w:rsidR="008E52A4" w:rsidRPr="004E22EE" w:rsidRDefault="008E52A4" w:rsidP="004E22EE">
          <w:pPr>
            <w:pStyle w:val="Header"/>
            <w:ind w:left="-360" w:firstLine="252"/>
            <w:rPr>
              <w:rFonts w:ascii="Andalus" w:hAnsi="Andalus" w:cs="Andalus"/>
              <w:b/>
              <w:sz w:val="18"/>
              <w:szCs w:val="18"/>
            </w:rPr>
          </w:pPr>
        </w:p>
        <w:p w14:paraId="5D337F41" w14:textId="77777777" w:rsidR="00BB1296" w:rsidRPr="004E22EE" w:rsidRDefault="00BB1296" w:rsidP="004E22EE">
          <w:pPr>
            <w:pStyle w:val="Header"/>
            <w:ind w:left="-360" w:firstLine="252"/>
            <w:rPr>
              <w:rFonts w:ascii="Andalus" w:hAnsi="Andalus" w:cs="Andalus"/>
              <w:sz w:val="18"/>
              <w:szCs w:val="18"/>
            </w:rPr>
          </w:pPr>
          <w:r>
            <w:rPr>
              <w:rFonts w:ascii="Andalus" w:hAnsi="Andalus" w:cs="Andalus"/>
              <w:noProof/>
              <w:sz w:val="18"/>
              <w:szCs w:val="18"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57215" behindDoc="0" locked="0" layoutInCell="1" allowOverlap="1" wp14:anchorId="60D26877" wp14:editId="02FE8AB5">
                    <wp:simplePos x="0" y="0"/>
                    <wp:positionH relativeFrom="column">
                      <wp:posOffset>-297180</wp:posOffset>
                    </wp:positionH>
                    <wp:positionV relativeFrom="paragraph">
                      <wp:posOffset>86995</wp:posOffset>
                    </wp:positionV>
                    <wp:extent cx="6858000" cy="0"/>
                    <wp:effectExtent l="50800" t="25400" r="76200" b="101600"/>
                    <wp:wrapNone/>
                    <wp:docPr id="3" name="Straight Connector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858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line w14:anchorId="23FD7CE8" id="Straight Connector 3" o:spid="_x0000_s1026" style="position:absolute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4pt,6.85pt" to="516.6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" strokecolor="#7f7f7f [1612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</w:tc>
      <w:tc>
        <w:tcPr>
          <w:tcW w:w="5040" w:type="dxa"/>
        </w:tcPr>
        <w:p w14:paraId="2B49BA56" w14:textId="1C6D912E" w:rsidR="00BB1296" w:rsidRPr="00EC0405" w:rsidRDefault="00BA5258" w:rsidP="00BA5258">
          <w:pPr>
            <w:pStyle w:val="Header"/>
            <w:jc w:val="center"/>
            <w:rPr>
              <w:rFonts w:ascii="Andalus" w:hAnsi="Andalus" w:cs="Andalus"/>
              <w:sz w:val="16"/>
              <w:szCs w:val="16"/>
            </w:rPr>
          </w:pPr>
          <w:r>
            <w:rPr>
              <w:rFonts w:ascii="Andalus" w:hAnsi="Andalus" w:cs="Andalus"/>
              <w:sz w:val="16"/>
              <w:szCs w:val="16"/>
            </w:rPr>
            <w:t xml:space="preserve">                                                            SUPERINTENDENT Rocky Hanna</w:t>
          </w:r>
        </w:p>
        <w:p w14:paraId="2AAD23BE" w14:textId="200BD501" w:rsidR="008E52A4" w:rsidRPr="00EC0405" w:rsidRDefault="008E52A4" w:rsidP="008E52A4">
          <w:pPr>
            <w:pStyle w:val="Header"/>
            <w:jc w:val="right"/>
            <w:rPr>
              <w:rFonts w:ascii="Andalus" w:hAnsi="Andalus" w:cs="Andalus"/>
              <w:sz w:val="16"/>
              <w:szCs w:val="16"/>
            </w:rPr>
          </w:pPr>
          <w:r w:rsidRPr="00EC0405">
            <w:rPr>
              <w:rFonts w:ascii="Andalus" w:hAnsi="Andalus" w:cs="Andalus"/>
              <w:sz w:val="16"/>
              <w:szCs w:val="16"/>
            </w:rPr>
            <w:t>BOARD CHAIR Georgia “</w:t>
          </w:r>
          <w:proofErr w:type="spellStart"/>
          <w:r w:rsidRPr="00EC0405">
            <w:rPr>
              <w:rFonts w:ascii="Andalus" w:hAnsi="Andalus" w:cs="Andalus"/>
              <w:sz w:val="16"/>
              <w:szCs w:val="16"/>
            </w:rPr>
            <w:t>Joy”Bowen</w:t>
          </w:r>
          <w:proofErr w:type="spellEnd"/>
          <w:r w:rsidR="00EC0405" w:rsidRPr="00EC0405">
            <w:rPr>
              <w:rFonts w:ascii="Andalus" w:hAnsi="Andalus" w:cs="Andalus"/>
              <w:sz w:val="16"/>
              <w:szCs w:val="16"/>
            </w:rPr>
            <w:t xml:space="preserve"> District 5</w:t>
          </w:r>
        </w:p>
        <w:p w14:paraId="0AD40F9A" w14:textId="00F74269" w:rsidR="008E52A4" w:rsidRPr="00EC0405" w:rsidRDefault="008E52A4" w:rsidP="008E52A4">
          <w:pPr>
            <w:pStyle w:val="Header"/>
            <w:jc w:val="right"/>
            <w:rPr>
              <w:rFonts w:ascii="Andalus" w:hAnsi="Andalus" w:cs="Andalus"/>
              <w:sz w:val="16"/>
              <w:szCs w:val="16"/>
            </w:rPr>
          </w:pPr>
          <w:r w:rsidRPr="00EC0405">
            <w:rPr>
              <w:rFonts w:ascii="Andalus" w:hAnsi="Andalus" w:cs="Andalus"/>
              <w:sz w:val="16"/>
              <w:szCs w:val="16"/>
            </w:rPr>
            <w:t>BOARD VICE CHAIR Alva Swafford Striplin</w:t>
          </w:r>
          <w:r w:rsidR="00EC0405" w:rsidRPr="00EC0405">
            <w:rPr>
              <w:rFonts w:ascii="Andalus" w:hAnsi="Andalus" w:cs="Andalus"/>
              <w:sz w:val="16"/>
              <w:szCs w:val="16"/>
            </w:rPr>
            <w:t xml:space="preserve"> District 1</w:t>
          </w:r>
        </w:p>
        <w:p w14:paraId="07E58B27" w14:textId="136B0D1E" w:rsidR="008E52A4" w:rsidRPr="00EC0405" w:rsidRDefault="008E52A4" w:rsidP="008E52A4">
          <w:pPr>
            <w:pStyle w:val="Header"/>
            <w:jc w:val="right"/>
            <w:rPr>
              <w:rFonts w:ascii="Andalus" w:hAnsi="Andalus" w:cs="Andalus"/>
              <w:sz w:val="16"/>
              <w:szCs w:val="16"/>
            </w:rPr>
          </w:pPr>
          <w:r w:rsidRPr="00EC0405">
            <w:rPr>
              <w:rFonts w:ascii="Andalus" w:hAnsi="Andalus" w:cs="Andalus"/>
              <w:sz w:val="16"/>
              <w:szCs w:val="16"/>
            </w:rPr>
            <w:t>BOARD MEMBER Maggie Lewis-Butler</w:t>
          </w:r>
          <w:r w:rsidR="00EC0405">
            <w:rPr>
              <w:rFonts w:ascii="Andalus" w:hAnsi="Andalus" w:cs="Andalus"/>
              <w:sz w:val="16"/>
              <w:szCs w:val="16"/>
            </w:rPr>
            <w:t xml:space="preserve"> District 3</w:t>
          </w:r>
        </w:p>
        <w:p w14:paraId="59340960" w14:textId="0CE2E6A8" w:rsidR="008E52A4" w:rsidRPr="00EC0405" w:rsidRDefault="008E52A4" w:rsidP="008E52A4">
          <w:pPr>
            <w:pStyle w:val="Header"/>
            <w:jc w:val="right"/>
            <w:rPr>
              <w:rFonts w:ascii="Andalus" w:hAnsi="Andalus" w:cs="Andalus"/>
              <w:sz w:val="16"/>
              <w:szCs w:val="16"/>
            </w:rPr>
          </w:pPr>
          <w:r w:rsidRPr="00EC0405">
            <w:rPr>
              <w:rFonts w:ascii="Andalus" w:hAnsi="Andalus" w:cs="Andalus"/>
              <w:sz w:val="16"/>
              <w:szCs w:val="16"/>
            </w:rPr>
            <w:t>BOARD MEMBER DeeDee Rasmussen</w:t>
          </w:r>
          <w:r w:rsidR="00EC0405">
            <w:rPr>
              <w:rFonts w:ascii="Andalus" w:hAnsi="Andalus" w:cs="Andalus"/>
              <w:sz w:val="16"/>
              <w:szCs w:val="16"/>
            </w:rPr>
            <w:t xml:space="preserve"> District 4</w:t>
          </w:r>
        </w:p>
        <w:p w14:paraId="0CCFB42E" w14:textId="77B77BB1" w:rsidR="008E52A4" w:rsidRPr="00EC0405" w:rsidRDefault="00EC0405" w:rsidP="00EC0405">
          <w:pPr>
            <w:pStyle w:val="Header"/>
            <w:jc w:val="right"/>
            <w:rPr>
              <w:rFonts w:ascii="Andalus" w:hAnsi="Andalus" w:cs="Andalus"/>
              <w:sz w:val="16"/>
              <w:szCs w:val="16"/>
            </w:rPr>
          </w:pPr>
          <w:r w:rsidRPr="00EC0405">
            <w:rPr>
              <w:rFonts w:ascii="Andalus" w:hAnsi="Andalus" w:cs="Andalus"/>
              <w:sz w:val="16"/>
              <w:szCs w:val="16"/>
            </w:rPr>
            <w:t>BOARD MEMBER Rosanne Wood</w:t>
          </w:r>
          <w:r>
            <w:rPr>
              <w:rFonts w:ascii="Andalus" w:hAnsi="Andalus" w:cs="Andalus"/>
              <w:sz w:val="16"/>
              <w:szCs w:val="16"/>
            </w:rPr>
            <w:t xml:space="preserve"> District 2</w:t>
          </w:r>
        </w:p>
      </w:tc>
    </w:tr>
  </w:tbl>
  <w:p w14:paraId="7BE3B09A" w14:textId="5DE94A40" w:rsidR="00BB1296" w:rsidRDefault="00BB1296" w:rsidP="00EC0405">
    <w:pPr>
      <w:pStyle w:val="Header"/>
      <w:ind w:left="-360"/>
      <w:rPr>
        <w:rFonts w:ascii="Andalus" w:hAnsi="Andalus" w:cs="Andalus"/>
        <w:b/>
        <w:sz w:val="16"/>
        <w:szCs w:val="16"/>
      </w:rPr>
    </w:pPr>
    <w:r w:rsidRPr="004E22EE">
      <w:rPr>
        <w:rFonts w:ascii="Andalus" w:hAnsi="Andalus" w:cs="Andalus"/>
        <w:b/>
        <w:sz w:val="18"/>
        <w:szCs w:val="18"/>
      </w:rPr>
      <w:tab/>
    </w:r>
  </w:p>
  <w:p w14:paraId="68FB1108" w14:textId="77777777" w:rsidR="00BB1296" w:rsidRDefault="00BB1296" w:rsidP="00BB1296">
    <w:pPr>
      <w:pStyle w:val="Header"/>
      <w:ind w:left="-360" w:right="-360"/>
      <w:jc w:val="center"/>
      <w:rPr>
        <w:rFonts w:ascii="Andalus" w:hAnsi="Andalus" w:cs="Andalus"/>
        <w:b/>
        <w:sz w:val="16"/>
        <w:szCs w:val="16"/>
      </w:rPr>
    </w:pPr>
  </w:p>
  <w:p w14:paraId="57304D1C" w14:textId="77777777" w:rsidR="00BB1296" w:rsidRPr="008617FA" w:rsidRDefault="00BB1296" w:rsidP="00BB1296">
    <w:pPr>
      <w:pStyle w:val="Header"/>
      <w:ind w:left="-360" w:right="-360"/>
      <w:jc w:val="center"/>
      <w:rPr>
        <w:rFonts w:ascii="Andalus" w:hAnsi="Andalus" w:cs="Andalus"/>
        <w:b/>
        <w:sz w:val="16"/>
        <w:szCs w:val="16"/>
      </w:rPr>
    </w:pPr>
    <w:r w:rsidRPr="008617FA">
      <w:rPr>
        <w:rFonts w:ascii="Andalus" w:hAnsi="Andalus" w:cs="Andalus"/>
        <w:b/>
        <w:sz w:val="28"/>
        <w:szCs w:val="28"/>
      </w:rPr>
      <w:t>R. Frank Nims Middle School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23649" w14:textId="77777777" w:rsidR="00983B0E" w:rsidRDefault="00983B0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2511F"/>
    <w:multiLevelType w:val="hybridMultilevel"/>
    <w:tmpl w:val="C180BDE6"/>
    <w:lvl w:ilvl="0" w:tplc="82E2996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713"/>
        </w:tabs>
        <w:ind w:left="71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33"/>
        </w:tabs>
        <w:ind w:left="143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53"/>
        </w:tabs>
        <w:ind w:left="21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73"/>
        </w:tabs>
        <w:ind w:left="28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93"/>
        </w:tabs>
        <w:ind w:left="35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13"/>
        </w:tabs>
        <w:ind w:left="43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33"/>
        </w:tabs>
        <w:ind w:left="50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53"/>
        </w:tabs>
        <w:ind w:left="5753" w:hanging="360"/>
      </w:pPr>
      <w:rPr>
        <w:rFonts w:ascii="Wingdings" w:hAnsi="Wingdings" w:hint="default"/>
      </w:rPr>
    </w:lvl>
  </w:abstractNum>
  <w:abstractNum w:abstractNumId="1">
    <w:nsid w:val="02BD2C4E"/>
    <w:multiLevelType w:val="multilevel"/>
    <w:tmpl w:val="1AD6F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F7430E"/>
    <w:multiLevelType w:val="hybridMultilevel"/>
    <w:tmpl w:val="5E5EC37C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5CF73B5"/>
    <w:multiLevelType w:val="hybridMultilevel"/>
    <w:tmpl w:val="4AD6755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FD75BD1"/>
    <w:multiLevelType w:val="hybridMultilevel"/>
    <w:tmpl w:val="5E984C5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563664"/>
    <w:multiLevelType w:val="hybridMultilevel"/>
    <w:tmpl w:val="72021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2705A"/>
    <w:multiLevelType w:val="hybridMultilevel"/>
    <w:tmpl w:val="0B74D592"/>
    <w:lvl w:ilvl="0" w:tplc="82E2996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713"/>
        </w:tabs>
        <w:ind w:left="713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1433"/>
        </w:tabs>
        <w:ind w:left="1433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53"/>
        </w:tabs>
        <w:ind w:left="21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73"/>
        </w:tabs>
        <w:ind w:left="28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93"/>
        </w:tabs>
        <w:ind w:left="35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13"/>
        </w:tabs>
        <w:ind w:left="43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33"/>
        </w:tabs>
        <w:ind w:left="50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53"/>
        </w:tabs>
        <w:ind w:left="5753" w:hanging="360"/>
      </w:pPr>
      <w:rPr>
        <w:rFonts w:ascii="Wingdings" w:hAnsi="Wingdings" w:hint="default"/>
      </w:rPr>
    </w:lvl>
  </w:abstractNum>
  <w:abstractNum w:abstractNumId="7">
    <w:nsid w:val="28575114"/>
    <w:multiLevelType w:val="hybridMultilevel"/>
    <w:tmpl w:val="795E6A0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E14342"/>
    <w:multiLevelType w:val="hybridMultilevel"/>
    <w:tmpl w:val="E8242BBE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D9B4824"/>
    <w:multiLevelType w:val="hybridMultilevel"/>
    <w:tmpl w:val="C804F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A91DB9"/>
    <w:multiLevelType w:val="hybridMultilevel"/>
    <w:tmpl w:val="DCF2EAF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011DC0"/>
    <w:multiLevelType w:val="hybridMultilevel"/>
    <w:tmpl w:val="FF8EB7B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186FBD"/>
    <w:multiLevelType w:val="hybridMultilevel"/>
    <w:tmpl w:val="05169A0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4D1C6C"/>
    <w:multiLevelType w:val="hybridMultilevel"/>
    <w:tmpl w:val="3E5CD1AE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>
    <w:nsid w:val="46D5286B"/>
    <w:multiLevelType w:val="hybridMultilevel"/>
    <w:tmpl w:val="A01E1F0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5D329C"/>
    <w:multiLevelType w:val="hybridMultilevel"/>
    <w:tmpl w:val="84F63814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>
    <w:nsid w:val="4D3C2DBC"/>
    <w:multiLevelType w:val="hybridMultilevel"/>
    <w:tmpl w:val="FE3043D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9D7DC5"/>
    <w:multiLevelType w:val="hybridMultilevel"/>
    <w:tmpl w:val="9C24C12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853067"/>
    <w:multiLevelType w:val="hybridMultilevel"/>
    <w:tmpl w:val="8ACE9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C653EF"/>
    <w:multiLevelType w:val="hybridMultilevel"/>
    <w:tmpl w:val="780E49C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CB94EEA"/>
    <w:multiLevelType w:val="hybridMultilevel"/>
    <w:tmpl w:val="54C8D5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E6E4E64"/>
    <w:multiLevelType w:val="hybridMultilevel"/>
    <w:tmpl w:val="1AD6F8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0AC361E"/>
    <w:multiLevelType w:val="hybridMultilevel"/>
    <w:tmpl w:val="A92A3CF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70CB58B8"/>
    <w:multiLevelType w:val="hybridMultilevel"/>
    <w:tmpl w:val="3DBCAE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4930E0A"/>
    <w:multiLevelType w:val="hybridMultilevel"/>
    <w:tmpl w:val="A812382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EB35C13"/>
    <w:multiLevelType w:val="hybridMultilevel"/>
    <w:tmpl w:val="3C2CC83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2"/>
  </w:num>
  <w:num w:numId="5">
    <w:abstractNumId w:val="24"/>
  </w:num>
  <w:num w:numId="6">
    <w:abstractNumId w:val="10"/>
  </w:num>
  <w:num w:numId="7">
    <w:abstractNumId w:val="23"/>
  </w:num>
  <w:num w:numId="8">
    <w:abstractNumId w:val="8"/>
  </w:num>
  <w:num w:numId="9">
    <w:abstractNumId w:val="12"/>
  </w:num>
  <w:num w:numId="10">
    <w:abstractNumId w:val="13"/>
  </w:num>
  <w:num w:numId="11">
    <w:abstractNumId w:val="15"/>
  </w:num>
  <w:num w:numId="12">
    <w:abstractNumId w:val="20"/>
  </w:num>
  <w:num w:numId="13">
    <w:abstractNumId w:val="22"/>
  </w:num>
  <w:num w:numId="14">
    <w:abstractNumId w:val="21"/>
  </w:num>
  <w:num w:numId="15">
    <w:abstractNumId w:val="1"/>
  </w:num>
  <w:num w:numId="16">
    <w:abstractNumId w:val="19"/>
  </w:num>
  <w:num w:numId="17">
    <w:abstractNumId w:val="14"/>
  </w:num>
  <w:num w:numId="18">
    <w:abstractNumId w:val="17"/>
  </w:num>
  <w:num w:numId="19">
    <w:abstractNumId w:val="25"/>
  </w:num>
  <w:num w:numId="20">
    <w:abstractNumId w:val="9"/>
  </w:num>
  <w:num w:numId="21">
    <w:abstractNumId w:val="7"/>
  </w:num>
  <w:num w:numId="22">
    <w:abstractNumId w:val="16"/>
  </w:num>
  <w:num w:numId="23">
    <w:abstractNumId w:val="0"/>
  </w:num>
  <w:num w:numId="24">
    <w:abstractNumId w:val="6"/>
  </w:num>
  <w:num w:numId="25">
    <w:abstractNumId w:val="5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hideSpellingErrors/>
  <w:hideGrammatical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371"/>
    <w:rsid w:val="00012086"/>
    <w:rsid w:val="0001346E"/>
    <w:rsid w:val="00042686"/>
    <w:rsid w:val="0005032F"/>
    <w:rsid w:val="000511B8"/>
    <w:rsid w:val="000624EF"/>
    <w:rsid w:val="00062CCD"/>
    <w:rsid w:val="0006609D"/>
    <w:rsid w:val="000735A1"/>
    <w:rsid w:val="00073B18"/>
    <w:rsid w:val="00074D74"/>
    <w:rsid w:val="000A6586"/>
    <w:rsid w:val="000D20E9"/>
    <w:rsid w:val="000D5AB3"/>
    <w:rsid w:val="000F1D96"/>
    <w:rsid w:val="000F4026"/>
    <w:rsid w:val="0010132D"/>
    <w:rsid w:val="00104CB6"/>
    <w:rsid w:val="0010782A"/>
    <w:rsid w:val="001111AF"/>
    <w:rsid w:val="001350E5"/>
    <w:rsid w:val="00141FD5"/>
    <w:rsid w:val="00154045"/>
    <w:rsid w:val="00172A0F"/>
    <w:rsid w:val="00190EBC"/>
    <w:rsid w:val="001911BF"/>
    <w:rsid w:val="0019451C"/>
    <w:rsid w:val="001B2AFA"/>
    <w:rsid w:val="001C1A5F"/>
    <w:rsid w:val="001D0608"/>
    <w:rsid w:val="001D5CCC"/>
    <w:rsid w:val="001E066D"/>
    <w:rsid w:val="001E68F7"/>
    <w:rsid w:val="002016C6"/>
    <w:rsid w:val="002067F0"/>
    <w:rsid w:val="00254402"/>
    <w:rsid w:val="00262658"/>
    <w:rsid w:val="002917DC"/>
    <w:rsid w:val="002B3930"/>
    <w:rsid w:val="002D1109"/>
    <w:rsid w:val="00305CFD"/>
    <w:rsid w:val="003152FE"/>
    <w:rsid w:val="00327E40"/>
    <w:rsid w:val="00342A2A"/>
    <w:rsid w:val="003430F6"/>
    <w:rsid w:val="00346B3E"/>
    <w:rsid w:val="0034703A"/>
    <w:rsid w:val="003719C8"/>
    <w:rsid w:val="00385D85"/>
    <w:rsid w:val="00386345"/>
    <w:rsid w:val="003E2CED"/>
    <w:rsid w:val="003E5C20"/>
    <w:rsid w:val="00412D02"/>
    <w:rsid w:val="0046705E"/>
    <w:rsid w:val="00470001"/>
    <w:rsid w:val="00470068"/>
    <w:rsid w:val="0048433D"/>
    <w:rsid w:val="004B24CC"/>
    <w:rsid w:val="004D1051"/>
    <w:rsid w:val="004E22EE"/>
    <w:rsid w:val="00510E02"/>
    <w:rsid w:val="00510FC4"/>
    <w:rsid w:val="00513A21"/>
    <w:rsid w:val="00515827"/>
    <w:rsid w:val="00515A75"/>
    <w:rsid w:val="0052000C"/>
    <w:rsid w:val="00532517"/>
    <w:rsid w:val="005365C4"/>
    <w:rsid w:val="00541028"/>
    <w:rsid w:val="00545E09"/>
    <w:rsid w:val="00563997"/>
    <w:rsid w:val="00596296"/>
    <w:rsid w:val="00596D54"/>
    <w:rsid w:val="00597896"/>
    <w:rsid w:val="005A6B81"/>
    <w:rsid w:val="005C78D4"/>
    <w:rsid w:val="005D3988"/>
    <w:rsid w:val="005F6EED"/>
    <w:rsid w:val="00616D39"/>
    <w:rsid w:val="00640FFF"/>
    <w:rsid w:val="00652BD0"/>
    <w:rsid w:val="006759B6"/>
    <w:rsid w:val="006800BC"/>
    <w:rsid w:val="0068159B"/>
    <w:rsid w:val="00683717"/>
    <w:rsid w:val="006A449E"/>
    <w:rsid w:val="006B4AFD"/>
    <w:rsid w:val="006B7E20"/>
    <w:rsid w:val="006C6C98"/>
    <w:rsid w:val="006E34B5"/>
    <w:rsid w:val="0070605D"/>
    <w:rsid w:val="007240F4"/>
    <w:rsid w:val="007A098A"/>
    <w:rsid w:val="007B0042"/>
    <w:rsid w:val="007B1753"/>
    <w:rsid w:val="007B7CDC"/>
    <w:rsid w:val="007C55A2"/>
    <w:rsid w:val="007C6D59"/>
    <w:rsid w:val="007C6EAE"/>
    <w:rsid w:val="007C76BD"/>
    <w:rsid w:val="007D3DA0"/>
    <w:rsid w:val="007D53B6"/>
    <w:rsid w:val="008020D1"/>
    <w:rsid w:val="00821532"/>
    <w:rsid w:val="00830612"/>
    <w:rsid w:val="00833AFE"/>
    <w:rsid w:val="00833C00"/>
    <w:rsid w:val="00837888"/>
    <w:rsid w:val="00844628"/>
    <w:rsid w:val="0085234C"/>
    <w:rsid w:val="00860D99"/>
    <w:rsid w:val="008617FA"/>
    <w:rsid w:val="00871CA0"/>
    <w:rsid w:val="00872C1C"/>
    <w:rsid w:val="0088049D"/>
    <w:rsid w:val="00883EA3"/>
    <w:rsid w:val="0088619D"/>
    <w:rsid w:val="00892CD3"/>
    <w:rsid w:val="008A3B97"/>
    <w:rsid w:val="008B0629"/>
    <w:rsid w:val="008B5DCC"/>
    <w:rsid w:val="008D39FA"/>
    <w:rsid w:val="008E394F"/>
    <w:rsid w:val="008E52A4"/>
    <w:rsid w:val="008E57BA"/>
    <w:rsid w:val="008E6510"/>
    <w:rsid w:val="008F15CB"/>
    <w:rsid w:val="009058CF"/>
    <w:rsid w:val="009210A1"/>
    <w:rsid w:val="0093175B"/>
    <w:rsid w:val="009429D7"/>
    <w:rsid w:val="0094594B"/>
    <w:rsid w:val="00961398"/>
    <w:rsid w:val="009716EB"/>
    <w:rsid w:val="00976F75"/>
    <w:rsid w:val="00982607"/>
    <w:rsid w:val="00983B0E"/>
    <w:rsid w:val="00987F44"/>
    <w:rsid w:val="009A0976"/>
    <w:rsid w:val="009B2D78"/>
    <w:rsid w:val="009B3DE1"/>
    <w:rsid w:val="009D4CFF"/>
    <w:rsid w:val="009F0802"/>
    <w:rsid w:val="00A06360"/>
    <w:rsid w:val="00A2610E"/>
    <w:rsid w:val="00A34DC0"/>
    <w:rsid w:val="00A36D32"/>
    <w:rsid w:val="00A50539"/>
    <w:rsid w:val="00A77E1E"/>
    <w:rsid w:val="00A84E1A"/>
    <w:rsid w:val="00A87D83"/>
    <w:rsid w:val="00AA1B8A"/>
    <w:rsid w:val="00AD4846"/>
    <w:rsid w:val="00AE3B93"/>
    <w:rsid w:val="00AF23AC"/>
    <w:rsid w:val="00AF4764"/>
    <w:rsid w:val="00B44E2A"/>
    <w:rsid w:val="00B507E1"/>
    <w:rsid w:val="00B63413"/>
    <w:rsid w:val="00B64727"/>
    <w:rsid w:val="00BA5258"/>
    <w:rsid w:val="00BA603E"/>
    <w:rsid w:val="00BB1296"/>
    <w:rsid w:val="00BB7B2E"/>
    <w:rsid w:val="00BD398D"/>
    <w:rsid w:val="00BE6557"/>
    <w:rsid w:val="00BF0204"/>
    <w:rsid w:val="00C02B38"/>
    <w:rsid w:val="00C17EAA"/>
    <w:rsid w:val="00C43953"/>
    <w:rsid w:val="00C761DA"/>
    <w:rsid w:val="00CA1498"/>
    <w:rsid w:val="00CC0C76"/>
    <w:rsid w:val="00CC5AA5"/>
    <w:rsid w:val="00CC6371"/>
    <w:rsid w:val="00CD04B5"/>
    <w:rsid w:val="00CE7076"/>
    <w:rsid w:val="00CF4587"/>
    <w:rsid w:val="00D00C5A"/>
    <w:rsid w:val="00D13820"/>
    <w:rsid w:val="00D16587"/>
    <w:rsid w:val="00D2112E"/>
    <w:rsid w:val="00D2375B"/>
    <w:rsid w:val="00D36702"/>
    <w:rsid w:val="00D44212"/>
    <w:rsid w:val="00D57E86"/>
    <w:rsid w:val="00D71223"/>
    <w:rsid w:val="00D74557"/>
    <w:rsid w:val="00D83A4F"/>
    <w:rsid w:val="00D96742"/>
    <w:rsid w:val="00D967A8"/>
    <w:rsid w:val="00DA0553"/>
    <w:rsid w:val="00DA4E4D"/>
    <w:rsid w:val="00DA5976"/>
    <w:rsid w:val="00DC297B"/>
    <w:rsid w:val="00DC305E"/>
    <w:rsid w:val="00DD070D"/>
    <w:rsid w:val="00DE0771"/>
    <w:rsid w:val="00DE24CB"/>
    <w:rsid w:val="00DE3086"/>
    <w:rsid w:val="00DE566C"/>
    <w:rsid w:val="00DF0166"/>
    <w:rsid w:val="00E03B81"/>
    <w:rsid w:val="00E50932"/>
    <w:rsid w:val="00E731A4"/>
    <w:rsid w:val="00E853A2"/>
    <w:rsid w:val="00E87E78"/>
    <w:rsid w:val="00E924FB"/>
    <w:rsid w:val="00EA32D9"/>
    <w:rsid w:val="00EC0405"/>
    <w:rsid w:val="00EC2489"/>
    <w:rsid w:val="00EC3BB6"/>
    <w:rsid w:val="00ED3931"/>
    <w:rsid w:val="00EE3046"/>
    <w:rsid w:val="00F03993"/>
    <w:rsid w:val="00F17262"/>
    <w:rsid w:val="00F2213B"/>
    <w:rsid w:val="00F243BE"/>
    <w:rsid w:val="00F24DF5"/>
    <w:rsid w:val="00F26EBB"/>
    <w:rsid w:val="00F41788"/>
    <w:rsid w:val="00F51027"/>
    <w:rsid w:val="00F518FC"/>
    <w:rsid w:val="00F553A3"/>
    <w:rsid w:val="00F71EFB"/>
    <w:rsid w:val="00F94996"/>
    <w:rsid w:val="00FA7FA2"/>
    <w:rsid w:val="00FE0CA6"/>
    <w:rsid w:val="00FE5DC4"/>
    <w:rsid w:val="00FE6248"/>
    <w:rsid w:val="00FF1C7C"/>
    <w:rsid w:val="00FF4FC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D1B37C"/>
  <w15:docId w15:val="{64224D2E-CD34-4C87-8576-E19B345F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541028"/>
    <w:rPr>
      <w:rFonts w:ascii="Times New Roman" w:eastAsia="Times New Roman" w:hAnsi="Times New Roman" w:cs="Times New Roman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C6371"/>
    <w:pPr>
      <w:keepNext/>
      <w:spacing w:before="100" w:beforeAutospacing="1" w:after="100" w:afterAutospacing="1"/>
      <w:jc w:val="center"/>
      <w:outlineLvl w:val="0"/>
    </w:pPr>
    <w:rPr>
      <w:rFonts w:ascii="Arial" w:hAnsi="Arial" w:cs="Arial"/>
      <w:b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6371"/>
    <w:rPr>
      <w:rFonts w:ascii="Arial" w:eastAsia="Times New Roman" w:hAnsi="Arial" w:cs="Arial"/>
      <w:b/>
    </w:rPr>
  </w:style>
  <w:style w:type="paragraph" w:styleId="NormalWeb">
    <w:name w:val="Normal (Web)"/>
    <w:basedOn w:val="Normal"/>
    <w:uiPriority w:val="99"/>
    <w:rsid w:val="00CC6371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ja-JP"/>
    </w:rPr>
  </w:style>
  <w:style w:type="character" w:styleId="Hyperlink">
    <w:name w:val="Hyperlink"/>
    <w:basedOn w:val="DefaultParagraphFont"/>
    <w:rsid w:val="00683717"/>
    <w:rPr>
      <w:color w:val="0000FF"/>
      <w:u w:val="single"/>
    </w:rPr>
  </w:style>
  <w:style w:type="paragraph" w:styleId="NoSpacing">
    <w:name w:val="No Spacing"/>
    <w:uiPriority w:val="1"/>
    <w:qFormat/>
    <w:rsid w:val="00683717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83717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683717"/>
  </w:style>
  <w:style w:type="paragraph" w:styleId="Footer">
    <w:name w:val="footer"/>
    <w:basedOn w:val="Normal"/>
    <w:link w:val="FooterChar"/>
    <w:unhideWhenUsed/>
    <w:rsid w:val="00683717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83717"/>
  </w:style>
  <w:style w:type="table" w:styleId="TableGrid">
    <w:name w:val="Table Grid"/>
    <w:basedOn w:val="TableNormal"/>
    <w:rsid w:val="004670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0511B8"/>
    <w:rPr>
      <w:rFonts w:ascii="Lucida Grande" w:eastAsiaTheme="minorEastAsia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rsid w:val="000511B8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link w:val="TitleChar"/>
    <w:qFormat/>
    <w:rsid w:val="0052000C"/>
    <w:pPr>
      <w:jc w:val="center"/>
    </w:pPr>
    <w:rPr>
      <w:rFonts w:ascii="Algerian" w:hAnsi="Algerian"/>
      <w:b/>
      <w:bCs/>
      <w:sz w:val="44"/>
      <w:lang w:eastAsia="ja-JP"/>
    </w:rPr>
  </w:style>
  <w:style w:type="character" w:customStyle="1" w:styleId="TitleChar">
    <w:name w:val="Title Char"/>
    <w:basedOn w:val="DefaultParagraphFont"/>
    <w:link w:val="Title"/>
    <w:rsid w:val="0052000C"/>
    <w:rPr>
      <w:rFonts w:ascii="Algerian" w:eastAsia="Times New Roman" w:hAnsi="Algerian" w:cs="Times New Roman"/>
      <w:b/>
      <w:bCs/>
      <w:sz w:val="44"/>
    </w:rPr>
  </w:style>
  <w:style w:type="paragraph" w:styleId="ListParagraph">
    <w:name w:val="List Paragraph"/>
    <w:basedOn w:val="Normal"/>
    <w:rsid w:val="00830612"/>
    <w:pPr>
      <w:ind w:left="720"/>
      <w:contextualSpacing/>
    </w:pPr>
    <w:rPr>
      <w:rFonts w:asciiTheme="minorHAnsi" w:eastAsiaTheme="minorEastAsia" w:hAnsiTheme="minorHAnsi" w:cstheme="minorBidi"/>
      <w:lang w:eastAsia="ja-JP"/>
    </w:rPr>
  </w:style>
  <w:style w:type="paragraph" w:customStyle="1" w:styleId="hotel-name">
    <w:name w:val="hotel-name"/>
    <w:basedOn w:val="Normal"/>
    <w:rsid w:val="008E394F"/>
    <w:pPr>
      <w:spacing w:beforeLines="1" w:afterLines="1"/>
    </w:pPr>
    <w:rPr>
      <w:rFonts w:ascii="Times" w:eastAsiaTheme="minorEastAsia" w:hAnsi="Times" w:cstheme="minorBidi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listserv.leon.k12.fl.us/archives/nims-parents.html" TargetMode="External"/><Relationship Id="rId9" Type="http://schemas.openxmlformats.org/officeDocument/2006/relationships/hyperlink" Target="http://listserv.leon.k12.fl.us/archives/nims-parents.html" TargetMode="Externa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on.k12.fl.u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F63A9-5C8D-8345-93AC-6522879C9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825</Characters>
  <Application>Microsoft Macintosh Word</Application>
  <DocSecurity>0</DocSecurity>
  <Lines>15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Nims Middle School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Microsoft Office User</cp:lastModifiedBy>
  <cp:revision>2</cp:revision>
  <cp:lastPrinted>2018-06-26T12:27:00Z</cp:lastPrinted>
  <dcterms:created xsi:type="dcterms:W3CDTF">2018-06-26T12:27:00Z</dcterms:created>
  <dcterms:modified xsi:type="dcterms:W3CDTF">2018-06-26T12:27:00Z</dcterms:modified>
</cp:coreProperties>
</file>