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723F0" w14:textId="0A466876" w:rsidR="00A31364" w:rsidRDefault="00A31364" w:rsidP="00875055">
      <w:pPr>
        <w:spacing w:after="98"/>
        <w:jc w:val="center"/>
        <w:rPr>
          <w:rFonts w:ascii="Times New Roman" w:eastAsia="Arial Rounded MT" w:hAnsi="Times New Roman" w:cs="Times New Roman"/>
          <w:b/>
          <w:sz w:val="36"/>
        </w:rPr>
      </w:pPr>
      <w:r>
        <w:rPr>
          <w:rFonts w:ascii="Times New Roman" w:eastAsia="Arial Rounded MT" w:hAnsi="Times New Roman" w:cs="Times New Roman"/>
          <w:b/>
          <w:noProof/>
          <w:sz w:val="36"/>
        </w:rPr>
        <w:drawing>
          <wp:inline distT="0" distB="0" distL="0" distR="0" wp14:anchorId="4A222014" wp14:editId="1703A731">
            <wp:extent cx="2319020" cy="691638"/>
            <wp:effectExtent l="0" t="0" r="5080" b="0"/>
            <wp:docPr id="2" name="Picture 2"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DLRS_Logo_Horizontal_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0448" cy="721888"/>
                    </a:xfrm>
                    <a:prstGeom prst="rect">
                      <a:avLst/>
                    </a:prstGeom>
                  </pic:spPr>
                </pic:pic>
              </a:graphicData>
            </a:graphic>
          </wp:inline>
        </w:drawing>
      </w:r>
    </w:p>
    <w:p w14:paraId="7745D515" w14:textId="7B3337B0" w:rsidR="003C04E0" w:rsidRPr="00797829" w:rsidRDefault="00130962" w:rsidP="00797829">
      <w:pPr>
        <w:spacing w:after="0"/>
        <w:rPr>
          <w:rFonts w:ascii="Times New Roman" w:eastAsia="Arial Rounded MT" w:hAnsi="Times New Roman" w:cs="Times New Roman"/>
          <w:b/>
          <w:sz w:val="28"/>
          <w:szCs w:val="28"/>
        </w:rPr>
      </w:pPr>
      <w:r w:rsidRPr="00363170">
        <w:rPr>
          <w:rFonts w:ascii="Times New Roman" w:eastAsia="Arial Rounded MT" w:hAnsi="Times New Roman" w:cs="Times New Roman"/>
          <w:b/>
          <w:sz w:val="28"/>
          <w:szCs w:val="28"/>
        </w:rPr>
        <w:t>20</w:t>
      </w:r>
      <w:r w:rsidR="003E688C" w:rsidRPr="00363170">
        <w:rPr>
          <w:rFonts w:ascii="Times New Roman" w:eastAsia="Arial Rounded MT" w:hAnsi="Times New Roman" w:cs="Times New Roman"/>
          <w:b/>
          <w:sz w:val="28"/>
          <w:szCs w:val="28"/>
        </w:rPr>
        <w:t>2</w:t>
      </w:r>
      <w:r w:rsidR="00616804">
        <w:rPr>
          <w:rFonts w:ascii="Times New Roman" w:eastAsia="Arial Rounded MT" w:hAnsi="Times New Roman" w:cs="Times New Roman"/>
          <w:b/>
          <w:sz w:val="28"/>
          <w:szCs w:val="28"/>
        </w:rPr>
        <w:t>5</w:t>
      </w:r>
      <w:r w:rsidR="003E688C" w:rsidRPr="00363170">
        <w:rPr>
          <w:rFonts w:ascii="Times New Roman" w:eastAsia="Arial Rounded MT" w:hAnsi="Times New Roman" w:cs="Times New Roman"/>
          <w:b/>
          <w:sz w:val="28"/>
          <w:szCs w:val="28"/>
        </w:rPr>
        <w:t>-2</w:t>
      </w:r>
      <w:r w:rsidR="00616804">
        <w:rPr>
          <w:rFonts w:ascii="Times New Roman" w:eastAsia="Arial Rounded MT" w:hAnsi="Times New Roman" w:cs="Times New Roman"/>
          <w:b/>
          <w:sz w:val="28"/>
          <w:szCs w:val="28"/>
        </w:rPr>
        <w:t>6</w:t>
      </w:r>
      <w:r w:rsidR="00573EB6" w:rsidRPr="00363170">
        <w:rPr>
          <w:rFonts w:ascii="Times New Roman" w:eastAsia="Arial Rounded MT" w:hAnsi="Times New Roman" w:cs="Times New Roman"/>
          <w:b/>
          <w:sz w:val="28"/>
          <w:szCs w:val="28"/>
        </w:rPr>
        <w:t xml:space="preserve"> </w:t>
      </w:r>
      <w:r w:rsidR="002471B2" w:rsidRPr="00363170">
        <w:rPr>
          <w:rFonts w:ascii="Times New Roman" w:eastAsia="Arial Rounded MT" w:hAnsi="Times New Roman" w:cs="Times New Roman"/>
          <w:b/>
          <w:sz w:val="28"/>
          <w:szCs w:val="28"/>
        </w:rPr>
        <w:t>AUTISM SPECTRUM DISORDER</w:t>
      </w:r>
      <w:r w:rsidR="00967768">
        <w:rPr>
          <w:rFonts w:ascii="Times New Roman" w:eastAsia="Arial Rounded MT" w:hAnsi="Times New Roman" w:cs="Times New Roman"/>
          <w:b/>
          <w:sz w:val="28"/>
          <w:szCs w:val="28"/>
        </w:rPr>
        <w:t xml:space="preserve"> </w:t>
      </w:r>
      <w:r w:rsidR="007E04FD" w:rsidRPr="00363170">
        <w:rPr>
          <w:rFonts w:ascii="Times New Roman" w:eastAsia="Arial Rounded MT" w:hAnsi="Times New Roman" w:cs="Times New Roman"/>
          <w:b/>
          <w:sz w:val="28"/>
          <w:szCs w:val="28"/>
        </w:rPr>
        <w:t>ENDORSEMENT COURSES SCHEDULE</w:t>
      </w:r>
    </w:p>
    <w:p w14:paraId="38DF0117" w14:textId="7ADD81AF" w:rsidR="00853345" w:rsidRPr="002A62B0" w:rsidRDefault="00853345" w:rsidP="00875055">
      <w:pPr>
        <w:spacing w:after="98"/>
        <w:jc w:val="center"/>
        <w:rPr>
          <w:rFonts w:ascii="Times New Roman" w:hAnsi="Times New Roman" w:cs="Times New Roman"/>
        </w:rPr>
      </w:pPr>
      <w:r w:rsidRPr="002A62B0">
        <w:rPr>
          <w:rFonts w:ascii="Times New Roman" w:eastAsia="Arial Rounded MT" w:hAnsi="Times New Roman" w:cs="Times New Roman"/>
          <w:b/>
        </w:rPr>
        <w:t xml:space="preserve">The following three (3) modules are offered by FDLRS </w:t>
      </w:r>
      <w:r w:rsidR="00656F97">
        <w:rPr>
          <w:rFonts w:ascii="Times New Roman" w:eastAsia="Arial Rounded MT" w:hAnsi="Times New Roman" w:cs="Times New Roman"/>
          <w:b/>
        </w:rPr>
        <w:t>Miccosukee</w:t>
      </w:r>
      <w:r w:rsidRPr="002A62B0">
        <w:rPr>
          <w:rFonts w:ascii="Times New Roman" w:eastAsia="Arial Rounded MT" w:hAnsi="Times New Roman" w:cs="Times New Roman"/>
          <w:b/>
        </w:rPr>
        <w:t xml:space="preserve"> AT NO COST to satisfy the course requirements for AS</w:t>
      </w:r>
      <w:r w:rsidR="00137B31" w:rsidRPr="002A62B0">
        <w:rPr>
          <w:rFonts w:ascii="Times New Roman" w:eastAsia="Arial Rounded MT" w:hAnsi="Times New Roman" w:cs="Times New Roman"/>
          <w:b/>
        </w:rPr>
        <w:t xml:space="preserve">D Endorsement (240 hours), for educators in </w:t>
      </w:r>
      <w:r w:rsidR="009B181A">
        <w:rPr>
          <w:rFonts w:ascii="Times New Roman" w:eastAsia="Arial Rounded MT" w:hAnsi="Times New Roman" w:cs="Times New Roman"/>
          <w:b/>
        </w:rPr>
        <w:t>Gadsden</w:t>
      </w:r>
      <w:r w:rsidR="00656F97">
        <w:rPr>
          <w:rFonts w:ascii="Times New Roman" w:eastAsia="Arial Rounded MT" w:hAnsi="Times New Roman" w:cs="Times New Roman"/>
          <w:b/>
        </w:rPr>
        <w:t xml:space="preserve"> County, </w:t>
      </w:r>
      <w:r w:rsidR="009B181A">
        <w:rPr>
          <w:rFonts w:ascii="Times New Roman" w:eastAsia="Arial Rounded MT" w:hAnsi="Times New Roman" w:cs="Times New Roman"/>
          <w:b/>
        </w:rPr>
        <w:t>J</w:t>
      </w:r>
      <w:r w:rsidR="00797829">
        <w:rPr>
          <w:rFonts w:ascii="Times New Roman" w:eastAsia="Arial Rounded MT" w:hAnsi="Times New Roman" w:cs="Times New Roman"/>
          <w:b/>
        </w:rPr>
        <w:t>efferson</w:t>
      </w:r>
      <w:r w:rsidR="00656F97">
        <w:rPr>
          <w:rFonts w:ascii="Times New Roman" w:eastAsia="Arial Rounded MT" w:hAnsi="Times New Roman" w:cs="Times New Roman"/>
          <w:b/>
        </w:rPr>
        <w:t xml:space="preserve"> County, </w:t>
      </w:r>
      <w:r w:rsidR="00797829">
        <w:rPr>
          <w:rFonts w:ascii="Times New Roman" w:eastAsia="Arial Rounded MT" w:hAnsi="Times New Roman" w:cs="Times New Roman"/>
          <w:b/>
        </w:rPr>
        <w:t>Leon</w:t>
      </w:r>
      <w:r w:rsidR="00276F7C">
        <w:rPr>
          <w:rFonts w:ascii="Times New Roman" w:eastAsia="Arial Rounded MT" w:hAnsi="Times New Roman" w:cs="Times New Roman"/>
          <w:b/>
        </w:rPr>
        <w:t xml:space="preserve"> County, </w:t>
      </w:r>
      <w:r w:rsidR="00656F97">
        <w:rPr>
          <w:rFonts w:ascii="Times New Roman" w:eastAsia="Arial Rounded MT" w:hAnsi="Times New Roman" w:cs="Times New Roman"/>
          <w:b/>
        </w:rPr>
        <w:t xml:space="preserve">Taylor County, </w:t>
      </w:r>
      <w:r w:rsidR="00797829">
        <w:rPr>
          <w:rFonts w:ascii="Times New Roman" w:eastAsia="Arial Rounded MT" w:hAnsi="Times New Roman" w:cs="Times New Roman"/>
          <w:b/>
        </w:rPr>
        <w:t xml:space="preserve">Wakulla County, </w:t>
      </w:r>
      <w:r w:rsidR="00656F97">
        <w:rPr>
          <w:rFonts w:ascii="Times New Roman" w:eastAsia="Arial Rounded MT" w:hAnsi="Times New Roman" w:cs="Times New Roman"/>
          <w:b/>
        </w:rPr>
        <w:t xml:space="preserve">FSU Lab School, FAMU Lab School and Tallahassee Collegiate </w:t>
      </w:r>
      <w:r w:rsidR="00464D7C">
        <w:rPr>
          <w:rFonts w:ascii="Times New Roman" w:eastAsia="Arial Rounded MT" w:hAnsi="Times New Roman" w:cs="Times New Roman"/>
          <w:b/>
        </w:rPr>
        <w:t>Academy</w:t>
      </w:r>
      <w:r w:rsidR="00796641" w:rsidRPr="002A62B0">
        <w:rPr>
          <w:rFonts w:ascii="Times New Roman" w:eastAsia="Arial Rounded MT" w:hAnsi="Times New Roman" w:cs="Times New Roman"/>
          <w:b/>
        </w:rPr>
        <w:t xml:space="preserve">. </w:t>
      </w:r>
    </w:p>
    <w:p w14:paraId="4BFCF355" w14:textId="77777777" w:rsidR="002D70C7" w:rsidRDefault="007E04FD">
      <w:pPr>
        <w:spacing w:after="0"/>
        <w:ind w:left="83"/>
        <w:jc w:val="center"/>
      </w:pPr>
      <w:r>
        <w:rPr>
          <w:rFonts w:ascii="Times New Roman" w:eastAsia="Times New Roman" w:hAnsi="Times New Roman" w:cs="Times New Roman"/>
          <w:b/>
          <w:sz w:val="28"/>
        </w:rPr>
        <w:t xml:space="preserve"> </w:t>
      </w:r>
    </w:p>
    <w:tbl>
      <w:tblPr>
        <w:tblStyle w:val="TableGrid"/>
        <w:tblW w:w="0" w:type="auto"/>
        <w:tblInd w:w="-107" w:type="dxa"/>
        <w:tblLayout w:type="fixed"/>
        <w:tblCellMar>
          <w:top w:w="8" w:type="dxa"/>
          <w:left w:w="108" w:type="dxa"/>
          <w:right w:w="43" w:type="dxa"/>
        </w:tblCellMar>
        <w:tblLook w:val="04A0" w:firstRow="1" w:lastRow="0" w:firstColumn="1" w:lastColumn="0" w:noHBand="0" w:noVBand="1"/>
      </w:tblPr>
      <w:tblGrid>
        <w:gridCol w:w="2982"/>
        <w:gridCol w:w="4680"/>
        <w:gridCol w:w="3150"/>
      </w:tblGrid>
      <w:tr w:rsidR="00AD1CB5" w:rsidRPr="00785526" w14:paraId="246FF32F" w14:textId="77777777" w:rsidTr="00D30958">
        <w:trPr>
          <w:trHeight w:val="289"/>
        </w:trPr>
        <w:tc>
          <w:tcPr>
            <w:tcW w:w="2982" w:type="dxa"/>
            <w:tcBorders>
              <w:top w:val="single" w:sz="4" w:space="0" w:color="000000"/>
              <w:left w:val="single" w:sz="4" w:space="0" w:color="000000"/>
              <w:bottom w:val="single" w:sz="4" w:space="0" w:color="000000"/>
              <w:right w:val="single" w:sz="4" w:space="0" w:color="000000"/>
            </w:tcBorders>
          </w:tcPr>
          <w:p w14:paraId="61CDDEA2" w14:textId="23B69F52" w:rsidR="00AD1CB5" w:rsidRDefault="00FE3214">
            <w:pPr>
              <w:ind w:right="63"/>
              <w:jc w:val="center"/>
              <w:rPr>
                <w:rFonts w:ascii="Times New Roman" w:eastAsia="Arial Rounded MT" w:hAnsi="Times New Roman" w:cs="Times New Roman"/>
                <w:b/>
                <w:sz w:val="24"/>
              </w:rPr>
            </w:pPr>
            <w:r>
              <w:rPr>
                <w:rFonts w:ascii="Times New Roman" w:eastAsia="Arial Rounded MT" w:hAnsi="Times New Roman" w:cs="Times New Roman"/>
                <w:b/>
                <w:sz w:val="24"/>
              </w:rPr>
              <w:t>MODULE</w:t>
            </w:r>
          </w:p>
        </w:tc>
        <w:tc>
          <w:tcPr>
            <w:tcW w:w="4680" w:type="dxa"/>
            <w:tcBorders>
              <w:top w:val="single" w:sz="4" w:space="0" w:color="000000"/>
              <w:left w:val="single" w:sz="4" w:space="0" w:color="000000"/>
              <w:bottom w:val="single" w:sz="4" w:space="0" w:color="000000"/>
              <w:right w:val="single" w:sz="4" w:space="0" w:color="000000"/>
            </w:tcBorders>
          </w:tcPr>
          <w:p w14:paraId="3F746A8A" w14:textId="16FE05BB" w:rsidR="00AD1CB5" w:rsidRDefault="00FE3214">
            <w:pPr>
              <w:ind w:right="63"/>
              <w:jc w:val="center"/>
              <w:rPr>
                <w:rFonts w:ascii="Times New Roman" w:eastAsia="Arial Rounded MT" w:hAnsi="Times New Roman" w:cs="Times New Roman"/>
                <w:b/>
                <w:sz w:val="24"/>
              </w:rPr>
            </w:pPr>
            <w:r>
              <w:rPr>
                <w:rFonts w:ascii="Times New Roman" w:eastAsia="Arial Rounded MT" w:hAnsi="Times New Roman" w:cs="Times New Roman"/>
                <w:b/>
                <w:sz w:val="24"/>
              </w:rPr>
              <w:t>DESCRIPTION</w:t>
            </w:r>
          </w:p>
        </w:tc>
        <w:tc>
          <w:tcPr>
            <w:tcW w:w="3150" w:type="dxa"/>
            <w:tcBorders>
              <w:top w:val="single" w:sz="4" w:space="0" w:color="000000"/>
              <w:left w:val="single" w:sz="4" w:space="0" w:color="000000"/>
              <w:bottom w:val="single" w:sz="4" w:space="0" w:color="000000"/>
              <w:right w:val="single" w:sz="4" w:space="0" w:color="000000"/>
            </w:tcBorders>
          </w:tcPr>
          <w:p w14:paraId="5FBE592D" w14:textId="2FECFF46" w:rsidR="00AD1CB5" w:rsidRPr="00785526" w:rsidRDefault="00AD1CB5">
            <w:pPr>
              <w:ind w:right="63"/>
              <w:jc w:val="center"/>
              <w:rPr>
                <w:rFonts w:ascii="Times New Roman" w:hAnsi="Times New Roman" w:cs="Times New Roman"/>
              </w:rPr>
            </w:pPr>
            <w:r>
              <w:rPr>
                <w:rFonts w:ascii="Times New Roman" w:eastAsia="Arial Rounded MT" w:hAnsi="Times New Roman" w:cs="Times New Roman"/>
                <w:b/>
                <w:sz w:val="24"/>
              </w:rPr>
              <w:t>202</w:t>
            </w:r>
            <w:r w:rsidR="00656F97">
              <w:rPr>
                <w:rFonts w:ascii="Times New Roman" w:eastAsia="Arial Rounded MT" w:hAnsi="Times New Roman" w:cs="Times New Roman"/>
                <w:b/>
                <w:sz w:val="24"/>
              </w:rPr>
              <w:t>5</w:t>
            </w:r>
            <w:r>
              <w:rPr>
                <w:rFonts w:ascii="Times New Roman" w:eastAsia="Arial Rounded MT" w:hAnsi="Times New Roman" w:cs="Times New Roman"/>
                <w:b/>
                <w:sz w:val="24"/>
              </w:rPr>
              <w:t>-2</w:t>
            </w:r>
            <w:r w:rsidR="00656F97">
              <w:rPr>
                <w:rFonts w:ascii="Times New Roman" w:eastAsia="Arial Rounded MT" w:hAnsi="Times New Roman" w:cs="Times New Roman"/>
                <w:b/>
                <w:sz w:val="24"/>
              </w:rPr>
              <w:t>6</w:t>
            </w:r>
            <w:r w:rsidRPr="00785526">
              <w:rPr>
                <w:rFonts w:ascii="Times New Roman" w:eastAsia="Arial Rounded MT" w:hAnsi="Times New Roman" w:cs="Times New Roman"/>
                <w:b/>
                <w:sz w:val="24"/>
              </w:rPr>
              <w:t xml:space="preserve"> </w:t>
            </w:r>
          </w:p>
        </w:tc>
      </w:tr>
      <w:tr w:rsidR="00464D7C" w:rsidRPr="00785526" w14:paraId="29DC59D7" w14:textId="77777777" w:rsidTr="00464D7C">
        <w:trPr>
          <w:trHeight w:val="1296"/>
        </w:trPr>
        <w:tc>
          <w:tcPr>
            <w:tcW w:w="2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60BF07" w14:textId="1DAAA524" w:rsidR="00464D7C" w:rsidRPr="00914DE3" w:rsidRDefault="00464D7C" w:rsidP="007370B6">
            <w:pPr>
              <w:ind w:right="69"/>
              <w:rPr>
                <w:rFonts w:ascii="Times New Roman" w:eastAsia="Arial Rounded MT" w:hAnsi="Times New Roman" w:cs="Times New Roman"/>
                <w:b/>
                <w:color w:val="000000" w:themeColor="text1"/>
                <w:sz w:val="24"/>
                <w:szCs w:val="24"/>
              </w:rPr>
            </w:pPr>
            <w:r w:rsidRPr="00914DE3">
              <w:rPr>
                <w:rFonts w:ascii="Times New Roman" w:eastAsia="Arial Rounded MT" w:hAnsi="Times New Roman" w:cs="Times New Roman"/>
                <w:b/>
                <w:color w:val="000000" w:themeColor="text1"/>
                <w:sz w:val="24"/>
                <w:szCs w:val="24"/>
              </w:rPr>
              <w:t>Nature and Needs Assessment and Diagnosis of Students with Autism</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AD75F2" w14:textId="74EC9671" w:rsidR="00464D7C" w:rsidRDefault="00337C20" w:rsidP="00DF5DC7">
            <w:pPr>
              <w:spacing w:before="240"/>
            </w:pPr>
            <w:r>
              <w:t>This course</w:t>
            </w:r>
            <w:r w:rsidR="00DF5DC7">
              <w:t xml:space="preserve"> </w:t>
            </w:r>
            <w:r w:rsidR="0099645E">
              <w:t>enables educators to</w:t>
            </w:r>
            <w:r w:rsidR="00DF5DC7">
              <w:t xml:space="preserve"> b</w:t>
            </w:r>
            <w:r w:rsidR="00253827">
              <w:t>uild expertise in autism spectrum disorders through evidence-based practices, assessments, and IEP development. Explore sensory needs, communication styles, and individualized supports. Includes field experience and 80 in-service credits—ideal for educators dedicated to inclusive teaching.</w:t>
            </w:r>
          </w:p>
          <w:p w14:paraId="41DA5F0F" w14:textId="77777777" w:rsidR="00337C20" w:rsidRDefault="00337C20" w:rsidP="00616804"/>
          <w:p w14:paraId="778D2BA2" w14:textId="4892C69D" w:rsidR="00337C20" w:rsidRPr="00616804" w:rsidRDefault="00337C20" w:rsidP="00616804">
            <w:pPr>
              <w:rPr>
                <w:rFonts w:cstheme="minorHAnsi"/>
              </w:rPr>
            </w:pPr>
          </w:p>
        </w:tc>
        <w:tc>
          <w:tcPr>
            <w:tcW w:w="31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3BB322" w14:textId="3542F8D4" w:rsidR="00464D7C" w:rsidRPr="00914DE3" w:rsidRDefault="00464D7C" w:rsidP="00464D7C">
            <w:pPr>
              <w:ind w:right="69"/>
              <w:jc w:val="center"/>
              <w:rPr>
                <w:rFonts w:ascii="Times New Roman" w:eastAsia="Arial Rounded MT" w:hAnsi="Times New Roman" w:cs="Times New Roman"/>
                <w:b/>
                <w:color w:val="000000" w:themeColor="text1"/>
                <w:sz w:val="24"/>
                <w:szCs w:val="24"/>
              </w:rPr>
            </w:pPr>
            <w:r>
              <w:rPr>
                <w:rFonts w:ascii="Times New Roman" w:eastAsia="Arial Rounded MT" w:hAnsi="Times New Roman" w:cs="Times New Roman"/>
                <w:b/>
                <w:color w:val="000000" w:themeColor="text1"/>
                <w:sz w:val="24"/>
                <w:szCs w:val="24"/>
              </w:rPr>
              <w:t>8/25</w:t>
            </w:r>
            <w:r w:rsidRPr="00914DE3">
              <w:rPr>
                <w:rFonts w:ascii="Times New Roman" w:eastAsia="Arial Rounded MT" w:hAnsi="Times New Roman" w:cs="Times New Roman"/>
                <w:b/>
                <w:color w:val="000000" w:themeColor="text1"/>
                <w:sz w:val="24"/>
                <w:szCs w:val="24"/>
              </w:rPr>
              <w:t>/2</w:t>
            </w:r>
            <w:r>
              <w:rPr>
                <w:rFonts w:ascii="Times New Roman" w:eastAsia="Arial Rounded MT" w:hAnsi="Times New Roman" w:cs="Times New Roman"/>
                <w:b/>
                <w:color w:val="000000" w:themeColor="text1"/>
                <w:sz w:val="24"/>
                <w:szCs w:val="24"/>
              </w:rPr>
              <w:t>5</w:t>
            </w:r>
            <w:r w:rsidRPr="00914DE3">
              <w:rPr>
                <w:rFonts w:ascii="Times New Roman" w:eastAsia="Arial Rounded MT" w:hAnsi="Times New Roman" w:cs="Times New Roman"/>
                <w:b/>
                <w:color w:val="000000" w:themeColor="text1"/>
                <w:sz w:val="24"/>
                <w:szCs w:val="24"/>
              </w:rPr>
              <w:t xml:space="preserve"> to </w:t>
            </w:r>
            <w:r>
              <w:rPr>
                <w:rFonts w:ascii="Times New Roman" w:eastAsia="Arial Rounded MT" w:hAnsi="Times New Roman" w:cs="Times New Roman"/>
                <w:b/>
                <w:color w:val="000000" w:themeColor="text1"/>
                <w:sz w:val="24"/>
                <w:szCs w:val="24"/>
              </w:rPr>
              <w:t>11</w:t>
            </w:r>
            <w:r w:rsidRPr="00914DE3">
              <w:rPr>
                <w:rFonts w:ascii="Times New Roman" w:eastAsia="Arial Rounded MT" w:hAnsi="Times New Roman" w:cs="Times New Roman"/>
                <w:b/>
                <w:color w:val="000000" w:themeColor="text1"/>
                <w:sz w:val="24"/>
                <w:szCs w:val="24"/>
              </w:rPr>
              <w:t>/</w:t>
            </w:r>
            <w:r>
              <w:rPr>
                <w:rFonts w:ascii="Times New Roman" w:eastAsia="Arial Rounded MT" w:hAnsi="Times New Roman" w:cs="Times New Roman"/>
                <w:b/>
                <w:color w:val="000000" w:themeColor="text1"/>
                <w:sz w:val="24"/>
                <w:szCs w:val="24"/>
              </w:rPr>
              <w:t>21</w:t>
            </w:r>
            <w:r w:rsidRPr="00914DE3">
              <w:rPr>
                <w:rFonts w:ascii="Times New Roman" w:eastAsia="Arial Rounded MT" w:hAnsi="Times New Roman" w:cs="Times New Roman"/>
                <w:b/>
                <w:color w:val="000000" w:themeColor="text1"/>
                <w:sz w:val="24"/>
                <w:szCs w:val="24"/>
              </w:rPr>
              <w:t>/25</w:t>
            </w:r>
          </w:p>
          <w:p w14:paraId="1D540E06" w14:textId="77777777" w:rsidR="00464D7C" w:rsidRPr="00914DE3" w:rsidRDefault="00464D7C" w:rsidP="00464D7C">
            <w:pPr>
              <w:ind w:right="69"/>
              <w:jc w:val="center"/>
              <w:rPr>
                <w:rFonts w:ascii="Times New Roman" w:eastAsia="Arial Rounded MT" w:hAnsi="Times New Roman" w:cs="Times New Roman"/>
                <w:b/>
                <w:color w:val="000000" w:themeColor="text1"/>
                <w:sz w:val="24"/>
                <w:szCs w:val="24"/>
              </w:rPr>
            </w:pPr>
          </w:p>
          <w:p w14:paraId="7DCFD99D" w14:textId="75C8CC59" w:rsidR="00464D7C" w:rsidRPr="00914DE3" w:rsidRDefault="00464D7C" w:rsidP="00464D7C">
            <w:pPr>
              <w:ind w:right="69"/>
              <w:jc w:val="center"/>
              <w:rPr>
                <w:rFonts w:ascii="Times New Roman" w:eastAsia="Arial Rounded MT" w:hAnsi="Times New Roman" w:cs="Times New Roman"/>
                <w:b/>
                <w:color w:val="000000" w:themeColor="text1"/>
                <w:sz w:val="24"/>
                <w:szCs w:val="24"/>
              </w:rPr>
            </w:pPr>
            <w:r w:rsidRPr="00914DE3">
              <w:rPr>
                <w:rFonts w:ascii="Times New Roman" w:eastAsia="Arial Rounded MT" w:hAnsi="Times New Roman" w:cs="Times New Roman"/>
                <w:b/>
                <w:color w:val="000000" w:themeColor="text1"/>
                <w:sz w:val="24"/>
                <w:szCs w:val="24"/>
              </w:rPr>
              <w:t xml:space="preserve">Registration to open by </w:t>
            </w:r>
            <w:r w:rsidR="00E70BCF">
              <w:rPr>
                <w:rFonts w:ascii="Times New Roman" w:eastAsia="Arial Rounded MT" w:hAnsi="Times New Roman" w:cs="Times New Roman"/>
                <w:b/>
                <w:color w:val="000000" w:themeColor="text1"/>
                <w:sz w:val="24"/>
                <w:szCs w:val="24"/>
              </w:rPr>
              <w:t>5</w:t>
            </w:r>
            <w:r w:rsidRPr="00914DE3">
              <w:rPr>
                <w:rFonts w:ascii="Times New Roman" w:eastAsia="Arial Rounded MT" w:hAnsi="Times New Roman" w:cs="Times New Roman"/>
                <w:b/>
                <w:color w:val="000000" w:themeColor="text1"/>
                <w:sz w:val="24"/>
                <w:szCs w:val="24"/>
              </w:rPr>
              <w:t>/</w:t>
            </w:r>
            <w:r w:rsidR="00521377">
              <w:rPr>
                <w:rFonts w:ascii="Times New Roman" w:eastAsia="Arial Rounded MT" w:hAnsi="Times New Roman" w:cs="Times New Roman"/>
                <w:b/>
                <w:color w:val="000000" w:themeColor="text1"/>
                <w:sz w:val="24"/>
                <w:szCs w:val="24"/>
              </w:rPr>
              <w:t>5</w:t>
            </w:r>
            <w:r w:rsidRPr="00914DE3">
              <w:rPr>
                <w:rFonts w:ascii="Times New Roman" w:eastAsia="Arial Rounded MT" w:hAnsi="Times New Roman" w:cs="Times New Roman"/>
                <w:b/>
                <w:color w:val="000000" w:themeColor="text1"/>
                <w:sz w:val="24"/>
                <w:szCs w:val="24"/>
              </w:rPr>
              <w:t>/2</w:t>
            </w:r>
            <w:r>
              <w:rPr>
                <w:rFonts w:ascii="Times New Roman" w:eastAsia="Arial Rounded MT" w:hAnsi="Times New Roman" w:cs="Times New Roman"/>
                <w:b/>
                <w:color w:val="000000" w:themeColor="text1"/>
                <w:sz w:val="24"/>
                <w:szCs w:val="24"/>
              </w:rPr>
              <w:t>5</w:t>
            </w:r>
            <w:r w:rsidR="00CB291B">
              <w:rPr>
                <w:rFonts w:ascii="Times New Roman" w:eastAsia="Arial Rounded MT" w:hAnsi="Times New Roman" w:cs="Times New Roman"/>
                <w:b/>
                <w:color w:val="000000" w:themeColor="text1"/>
                <w:sz w:val="24"/>
                <w:szCs w:val="24"/>
              </w:rPr>
              <w:t xml:space="preserve"> and closes on 8/20/25</w:t>
            </w:r>
          </w:p>
        </w:tc>
      </w:tr>
      <w:tr w:rsidR="00AD1CB5" w:rsidRPr="00785526" w14:paraId="463F8855" w14:textId="77777777" w:rsidTr="00D30958">
        <w:trPr>
          <w:trHeight w:val="1296"/>
        </w:trPr>
        <w:tc>
          <w:tcPr>
            <w:tcW w:w="298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1681B0BB" w14:textId="1737B651" w:rsidR="00AD1CB5" w:rsidRPr="00914DE3" w:rsidRDefault="00C3043C" w:rsidP="007370B6">
            <w:pPr>
              <w:ind w:right="69"/>
              <w:rPr>
                <w:rFonts w:ascii="Times New Roman" w:eastAsia="Arial Rounded MT" w:hAnsi="Times New Roman" w:cs="Times New Roman"/>
                <w:b/>
                <w:color w:val="000000" w:themeColor="text1"/>
                <w:sz w:val="24"/>
                <w:szCs w:val="24"/>
              </w:rPr>
            </w:pPr>
            <w:r w:rsidRPr="00914DE3">
              <w:rPr>
                <w:rFonts w:ascii="Times New Roman" w:eastAsia="Arial Rounded MT" w:hAnsi="Times New Roman" w:cs="Times New Roman"/>
                <w:b/>
                <w:color w:val="000000" w:themeColor="text1"/>
                <w:sz w:val="24"/>
                <w:szCs w:val="24"/>
              </w:rPr>
              <w:t>Applied Behavioral Analysis and Positive Behavior Supports for Students with Autism</w:t>
            </w:r>
          </w:p>
        </w:tc>
        <w:tc>
          <w:tcPr>
            <w:tcW w:w="468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5B48F4FC" w14:textId="77777777" w:rsidR="00AD1CB5" w:rsidRDefault="006F3692" w:rsidP="001D2E65">
            <w:pPr>
              <w:spacing w:before="240"/>
              <w:ind w:right="69"/>
            </w:pPr>
            <w:r>
              <w:t>This course</w:t>
            </w:r>
            <w:r w:rsidR="0099645E">
              <w:t xml:space="preserve"> enables educators to</w:t>
            </w:r>
            <w:r>
              <w:t xml:space="preserve"> </w:t>
            </w:r>
            <w:r w:rsidR="001D2E65">
              <w:t>g</w:t>
            </w:r>
            <w:r w:rsidR="00616804">
              <w:t>ain practical, evidence-based strategies to promote positive behavior and reduce challenges. This hands-on module covers ABA, behavior assessments, reinforcement, social skills, and self-monitoring. Includes 80 in-service credits with embedded field experience—perfect for educators in inclusive or specialized settings.</w:t>
            </w:r>
          </w:p>
          <w:p w14:paraId="17CE25E4" w14:textId="597792D6" w:rsidR="001D2E65" w:rsidRPr="00616804" w:rsidRDefault="001D2E65" w:rsidP="001D2E65">
            <w:pPr>
              <w:spacing w:before="240"/>
              <w:ind w:right="69"/>
              <w:rPr>
                <w:rFonts w:ascii="Times New Roman" w:eastAsia="Arial Rounded MT" w:hAnsi="Times New Roman" w:cs="Times New Roman"/>
                <w:bCs/>
                <w:color w:val="000000" w:themeColor="text1"/>
              </w:rPr>
            </w:pPr>
          </w:p>
        </w:tc>
        <w:tc>
          <w:tcPr>
            <w:tcW w:w="315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1B5292FE" w14:textId="5993D3AD" w:rsidR="00AD1CB5" w:rsidRPr="00914DE3" w:rsidRDefault="00464D7C" w:rsidP="00A94499">
            <w:pPr>
              <w:ind w:right="69"/>
              <w:jc w:val="center"/>
              <w:rPr>
                <w:rFonts w:ascii="Times New Roman" w:eastAsia="Arial Rounded MT" w:hAnsi="Times New Roman" w:cs="Times New Roman"/>
                <w:b/>
                <w:color w:val="000000" w:themeColor="text1"/>
                <w:sz w:val="24"/>
                <w:szCs w:val="24"/>
              </w:rPr>
            </w:pPr>
            <w:r>
              <w:rPr>
                <w:rFonts w:ascii="Times New Roman" w:eastAsia="Arial Rounded MT" w:hAnsi="Times New Roman" w:cs="Times New Roman"/>
                <w:b/>
                <w:color w:val="000000" w:themeColor="text1"/>
                <w:sz w:val="24"/>
                <w:szCs w:val="24"/>
              </w:rPr>
              <w:t>11</w:t>
            </w:r>
            <w:r w:rsidR="00AD1CB5" w:rsidRPr="00914DE3">
              <w:rPr>
                <w:rFonts w:ascii="Times New Roman" w:eastAsia="Arial Rounded MT" w:hAnsi="Times New Roman" w:cs="Times New Roman"/>
                <w:b/>
                <w:color w:val="000000" w:themeColor="text1"/>
                <w:sz w:val="24"/>
                <w:szCs w:val="24"/>
              </w:rPr>
              <w:t>/</w:t>
            </w:r>
            <w:r>
              <w:rPr>
                <w:rFonts w:ascii="Times New Roman" w:eastAsia="Arial Rounded MT" w:hAnsi="Times New Roman" w:cs="Times New Roman"/>
                <w:b/>
                <w:color w:val="000000" w:themeColor="text1"/>
                <w:sz w:val="24"/>
                <w:szCs w:val="24"/>
              </w:rPr>
              <w:t>17</w:t>
            </w:r>
            <w:r w:rsidR="00AD1CB5" w:rsidRPr="00914DE3">
              <w:rPr>
                <w:rFonts w:ascii="Times New Roman" w:eastAsia="Arial Rounded MT" w:hAnsi="Times New Roman" w:cs="Times New Roman"/>
                <w:b/>
                <w:color w:val="000000" w:themeColor="text1"/>
                <w:sz w:val="24"/>
                <w:szCs w:val="24"/>
              </w:rPr>
              <w:t>/2</w:t>
            </w:r>
            <w:r w:rsidR="003C7C92">
              <w:rPr>
                <w:rFonts w:ascii="Times New Roman" w:eastAsia="Arial Rounded MT" w:hAnsi="Times New Roman" w:cs="Times New Roman"/>
                <w:b/>
                <w:color w:val="000000" w:themeColor="text1"/>
                <w:sz w:val="24"/>
                <w:szCs w:val="24"/>
              </w:rPr>
              <w:t>5</w:t>
            </w:r>
            <w:r w:rsidR="00AD1CB5" w:rsidRPr="00914DE3">
              <w:rPr>
                <w:rFonts w:ascii="Times New Roman" w:eastAsia="Arial Rounded MT" w:hAnsi="Times New Roman" w:cs="Times New Roman"/>
                <w:b/>
                <w:color w:val="000000" w:themeColor="text1"/>
                <w:sz w:val="24"/>
                <w:szCs w:val="24"/>
              </w:rPr>
              <w:t xml:space="preserve"> TO 2/</w:t>
            </w:r>
            <w:r>
              <w:rPr>
                <w:rFonts w:ascii="Times New Roman" w:eastAsia="Arial Rounded MT" w:hAnsi="Times New Roman" w:cs="Times New Roman"/>
                <w:b/>
                <w:color w:val="000000" w:themeColor="text1"/>
                <w:sz w:val="24"/>
                <w:szCs w:val="24"/>
              </w:rPr>
              <w:t>13</w:t>
            </w:r>
            <w:r w:rsidR="00AD1CB5" w:rsidRPr="00914DE3">
              <w:rPr>
                <w:rFonts w:ascii="Times New Roman" w:eastAsia="Arial Rounded MT" w:hAnsi="Times New Roman" w:cs="Times New Roman"/>
                <w:b/>
                <w:color w:val="000000" w:themeColor="text1"/>
                <w:sz w:val="24"/>
                <w:szCs w:val="24"/>
              </w:rPr>
              <w:t>/2</w:t>
            </w:r>
            <w:r>
              <w:rPr>
                <w:rFonts w:ascii="Times New Roman" w:eastAsia="Arial Rounded MT" w:hAnsi="Times New Roman" w:cs="Times New Roman"/>
                <w:b/>
                <w:color w:val="000000" w:themeColor="text1"/>
                <w:sz w:val="24"/>
                <w:szCs w:val="24"/>
              </w:rPr>
              <w:t>6</w:t>
            </w:r>
          </w:p>
          <w:p w14:paraId="75A482D6" w14:textId="77777777" w:rsidR="00AD1CB5" w:rsidRPr="00914DE3" w:rsidRDefault="00AD1CB5" w:rsidP="00205F90">
            <w:pPr>
              <w:ind w:right="66"/>
              <w:jc w:val="center"/>
              <w:rPr>
                <w:rFonts w:ascii="Times New Roman" w:eastAsia="Arial Rounded MT" w:hAnsi="Times New Roman" w:cs="Times New Roman"/>
                <w:b/>
                <w:color w:val="000000" w:themeColor="text1"/>
                <w:sz w:val="24"/>
                <w:szCs w:val="24"/>
              </w:rPr>
            </w:pPr>
          </w:p>
          <w:p w14:paraId="44C149F8" w14:textId="77D675CD" w:rsidR="00AD1CB5" w:rsidRPr="00785526" w:rsidRDefault="00AD1CB5" w:rsidP="00205F90">
            <w:pPr>
              <w:ind w:right="66"/>
              <w:jc w:val="center"/>
              <w:rPr>
                <w:rFonts w:ascii="Times New Roman" w:eastAsia="Arial Rounded MT" w:hAnsi="Times New Roman" w:cs="Times New Roman"/>
                <w:bCs/>
                <w:color w:val="0070C0"/>
                <w:sz w:val="18"/>
                <w:szCs w:val="18"/>
              </w:rPr>
            </w:pPr>
            <w:r w:rsidRPr="00914DE3">
              <w:rPr>
                <w:rFonts w:ascii="Times New Roman" w:eastAsia="Arial Rounded MT" w:hAnsi="Times New Roman" w:cs="Times New Roman"/>
                <w:b/>
                <w:color w:val="000000" w:themeColor="text1"/>
                <w:sz w:val="24"/>
                <w:szCs w:val="24"/>
              </w:rPr>
              <w:t xml:space="preserve">Registration to open by </w:t>
            </w:r>
            <w:r w:rsidR="00464D7C">
              <w:rPr>
                <w:rFonts w:ascii="Times New Roman" w:eastAsia="Arial Rounded MT" w:hAnsi="Times New Roman" w:cs="Times New Roman"/>
                <w:b/>
                <w:color w:val="000000" w:themeColor="text1"/>
                <w:sz w:val="24"/>
                <w:szCs w:val="24"/>
              </w:rPr>
              <w:t>10</w:t>
            </w:r>
            <w:r w:rsidRPr="00914DE3">
              <w:rPr>
                <w:rFonts w:ascii="Times New Roman" w:eastAsia="Arial Rounded MT" w:hAnsi="Times New Roman" w:cs="Times New Roman"/>
                <w:b/>
                <w:color w:val="000000" w:themeColor="text1"/>
                <w:sz w:val="24"/>
                <w:szCs w:val="24"/>
              </w:rPr>
              <w:t>/6/2</w:t>
            </w:r>
            <w:r w:rsidR="00660A96">
              <w:rPr>
                <w:rFonts w:ascii="Times New Roman" w:eastAsia="Arial Rounded MT" w:hAnsi="Times New Roman" w:cs="Times New Roman"/>
                <w:b/>
                <w:color w:val="000000" w:themeColor="text1"/>
                <w:sz w:val="24"/>
                <w:szCs w:val="24"/>
              </w:rPr>
              <w:t>5</w:t>
            </w:r>
          </w:p>
        </w:tc>
      </w:tr>
      <w:tr w:rsidR="00AD1CB5" w:rsidRPr="00785526" w14:paraId="570D6347" w14:textId="77777777" w:rsidTr="00464D7C">
        <w:trPr>
          <w:trHeight w:val="1666"/>
        </w:trPr>
        <w:tc>
          <w:tcPr>
            <w:tcW w:w="2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64171D" w14:textId="77777777" w:rsidR="002935DD" w:rsidRDefault="002935DD" w:rsidP="007370B6">
            <w:pPr>
              <w:ind w:right="66"/>
              <w:rPr>
                <w:rFonts w:ascii="Times New Roman" w:eastAsia="Arial Rounded MT" w:hAnsi="Times New Roman" w:cs="Times New Roman"/>
                <w:b/>
                <w:color w:val="000000" w:themeColor="text1"/>
                <w:sz w:val="24"/>
                <w:szCs w:val="24"/>
              </w:rPr>
            </w:pPr>
          </w:p>
          <w:p w14:paraId="419A0D1A" w14:textId="77777777" w:rsidR="002935DD" w:rsidRDefault="003644BC" w:rsidP="007370B6">
            <w:pPr>
              <w:ind w:right="66"/>
              <w:rPr>
                <w:rFonts w:ascii="Times New Roman" w:eastAsia="Arial Rounded MT" w:hAnsi="Times New Roman" w:cs="Times New Roman"/>
                <w:b/>
                <w:color w:val="000000" w:themeColor="text1"/>
                <w:sz w:val="24"/>
                <w:szCs w:val="24"/>
              </w:rPr>
            </w:pPr>
            <w:r>
              <w:rPr>
                <w:rFonts w:ascii="Times New Roman" w:eastAsia="Arial Rounded MT" w:hAnsi="Times New Roman" w:cs="Times New Roman"/>
                <w:b/>
                <w:color w:val="000000" w:themeColor="text1"/>
                <w:sz w:val="24"/>
                <w:szCs w:val="24"/>
              </w:rPr>
              <w:t>Augmentative/Alternative Communication Systems and Assistive/Instructional</w:t>
            </w:r>
            <w:r w:rsidR="00D30958">
              <w:rPr>
                <w:rFonts w:ascii="Times New Roman" w:eastAsia="Arial Rounded MT" w:hAnsi="Times New Roman" w:cs="Times New Roman"/>
                <w:b/>
                <w:color w:val="000000" w:themeColor="text1"/>
                <w:sz w:val="24"/>
                <w:szCs w:val="24"/>
              </w:rPr>
              <w:t xml:space="preserve"> Technology for Students with Autism Spectrum Disorder with Field </w:t>
            </w:r>
          </w:p>
          <w:p w14:paraId="5E398D00" w14:textId="77777777" w:rsidR="00AD1CB5" w:rsidRDefault="00D30958" w:rsidP="007370B6">
            <w:pPr>
              <w:ind w:right="66"/>
              <w:rPr>
                <w:rFonts w:ascii="Times New Roman" w:eastAsia="Arial Rounded MT" w:hAnsi="Times New Roman" w:cs="Times New Roman"/>
                <w:b/>
                <w:color w:val="000000" w:themeColor="text1"/>
                <w:sz w:val="24"/>
                <w:szCs w:val="24"/>
              </w:rPr>
            </w:pPr>
            <w:r>
              <w:rPr>
                <w:rFonts w:ascii="Times New Roman" w:eastAsia="Arial Rounded MT" w:hAnsi="Times New Roman" w:cs="Times New Roman"/>
                <w:b/>
                <w:color w:val="000000" w:themeColor="text1"/>
                <w:sz w:val="24"/>
                <w:szCs w:val="24"/>
              </w:rPr>
              <w:t>Experience</w:t>
            </w:r>
          </w:p>
          <w:p w14:paraId="19AB6DB8" w14:textId="4DF57FED" w:rsidR="002935DD" w:rsidRPr="00914DE3" w:rsidRDefault="002935DD" w:rsidP="007370B6">
            <w:pPr>
              <w:ind w:right="66"/>
              <w:rPr>
                <w:rFonts w:ascii="Times New Roman" w:eastAsia="Arial Rounded MT" w:hAnsi="Times New Roman" w:cs="Times New Roman"/>
                <w:b/>
                <w:color w:val="000000" w:themeColor="text1"/>
                <w:sz w:val="24"/>
                <w:szCs w:val="24"/>
              </w:rPr>
            </w:pPr>
          </w:p>
        </w:tc>
        <w:tc>
          <w:tcPr>
            <w:tcW w:w="4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41158E" w14:textId="77777777" w:rsidR="00D570BC" w:rsidRDefault="00D570BC" w:rsidP="007370B6">
            <w:pPr>
              <w:ind w:right="66"/>
            </w:pPr>
          </w:p>
          <w:p w14:paraId="221723E8" w14:textId="6CC943F6" w:rsidR="00AD1CB5" w:rsidRDefault="001D2E65" w:rsidP="007370B6">
            <w:pPr>
              <w:ind w:right="66"/>
            </w:pPr>
            <w:r>
              <w:t xml:space="preserve">This course enables educators </w:t>
            </w:r>
            <w:r w:rsidR="00125C0D">
              <w:t xml:space="preserve">to </w:t>
            </w:r>
            <w:r w:rsidR="00322D05">
              <w:t>develop and demonstrate knowledge and</w:t>
            </w:r>
            <w:r w:rsidR="00253827">
              <w:t xml:space="preserve"> skills in </w:t>
            </w:r>
            <w:r w:rsidR="00E816F6">
              <w:t>augmentative/alternative communication systems (</w:t>
            </w:r>
            <w:r w:rsidR="00253827">
              <w:t>AAC</w:t>
            </w:r>
            <w:r w:rsidR="00E816F6">
              <w:t>)</w:t>
            </w:r>
            <w:r w:rsidR="00253827">
              <w:t>, functional communication, assistive tech, and transition planning for students with autism. Includes hands-on field experience and 80 in-service credits—designed for educators supporting lifelong learning and independence.</w:t>
            </w:r>
          </w:p>
          <w:p w14:paraId="0ED9D4B2" w14:textId="55AF75AD" w:rsidR="00D570BC" w:rsidRPr="00363170" w:rsidRDefault="00D570BC" w:rsidP="007370B6">
            <w:pPr>
              <w:ind w:right="66"/>
              <w:rPr>
                <w:rFonts w:ascii="Times New Roman" w:eastAsia="Arial Rounded MT" w:hAnsi="Times New Roman" w:cs="Times New Roman"/>
                <w:bCs/>
                <w:color w:val="000000" w:themeColor="text1"/>
              </w:rPr>
            </w:pPr>
          </w:p>
        </w:tc>
        <w:tc>
          <w:tcPr>
            <w:tcW w:w="31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839DAE" w14:textId="3D5FBFD3" w:rsidR="00AD1CB5" w:rsidRPr="00152210" w:rsidRDefault="00AD1CB5" w:rsidP="004E27D5">
            <w:pPr>
              <w:ind w:right="66"/>
              <w:jc w:val="center"/>
              <w:rPr>
                <w:rFonts w:ascii="Times New Roman" w:hAnsi="Times New Roman" w:cs="Times New Roman"/>
                <w:b/>
                <w:color w:val="000000" w:themeColor="text1"/>
                <w:sz w:val="24"/>
                <w:szCs w:val="24"/>
              </w:rPr>
            </w:pPr>
            <w:r w:rsidRPr="00152210">
              <w:rPr>
                <w:rFonts w:ascii="Times New Roman" w:eastAsia="Arial Rounded MT" w:hAnsi="Times New Roman" w:cs="Times New Roman"/>
                <w:b/>
                <w:color w:val="000000" w:themeColor="text1"/>
                <w:sz w:val="24"/>
                <w:szCs w:val="24"/>
              </w:rPr>
              <w:t>2/</w:t>
            </w:r>
            <w:r w:rsidR="00660A96">
              <w:rPr>
                <w:rFonts w:ascii="Times New Roman" w:eastAsia="Arial Rounded MT" w:hAnsi="Times New Roman" w:cs="Times New Roman"/>
                <w:b/>
                <w:color w:val="000000" w:themeColor="text1"/>
                <w:sz w:val="24"/>
                <w:szCs w:val="24"/>
              </w:rPr>
              <w:t>2</w:t>
            </w:r>
            <w:r w:rsidRPr="00152210">
              <w:rPr>
                <w:rFonts w:ascii="Times New Roman" w:eastAsia="Arial Rounded MT" w:hAnsi="Times New Roman" w:cs="Times New Roman"/>
                <w:b/>
                <w:color w:val="000000" w:themeColor="text1"/>
                <w:sz w:val="24"/>
                <w:szCs w:val="24"/>
              </w:rPr>
              <w:t>/2</w:t>
            </w:r>
            <w:r w:rsidR="00660A96">
              <w:rPr>
                <w:rFonts w:ascii="Times New Roman" w:eastAsia="Arial Rounded MT" w:hAnsi="Times New Roman" w:cs="Times New Roman"/>
                <w:b/>
                <w:color w:val="000000" w:themeColor="text1"/>
                <w:sz w:val="24"/>
                <w:szCs w:val="24"/>
              </w:rPr>
              <w:t>6</w:t>
            </w:r>
            <w:r w:rsidRPr="00152210">
              <w:rPr>
                <w:rFonts w:ascii="Times New Roman" w:eastAsia="Arial Rounded MT" w:hAnsi="Times New Roman" w:cs="Times New Roman"/>
                <w:b/>
                <w:color w:val="000000" w:themeColor="text1"/>
                <w:sz w:val="24"/>
                <w:szCs w:val="24"/>
              </w:rPr>
              <w:t xml:space="preserve"> to 4/2</w:t>
            </w:r>
            <w:r w:rsidR="00660A96">
              <w:rPr>
                <w:rFonts w:ascii="Times New Roman" w:eastAsia="Arial Rounded MT" w:hAnsi="Times New Roman" w:cs="Times New Roman"/>
                <w:b/>
                <w:color w:val="000000" w:themeColor="text1"/>
                <w:sz w:val="24"/>
                <w:szCs w:val="24"/>
              </w:rPr>
              <w:t>4</w:t>
            </w:r>
            <w:r w:rsidRPr="00152210">
              <w:rPr>
                <w:rFonts w:ascii="Times New Roman" w:eastAsia="Arial Rounded MT" w:hAnsi="Times New Roman" w:cs="Times New Roman"/>
                <w:b/>
                <w:color w:val="000000" w:themeColor="text1"/>
                <w:sz w:val="24"/>
                <w:szCs w:val="24"/>
              </w:rPr>
              <w:t>/2</w:t>
            </w:r>
            <w:r w:rsidR="00660A96">
              <w:rPr>
                <w:rFonts w:ascii="Times New Roman" w:eastAsia="Arial Rounded MT" w:hAnsi="Times New Roman" w:cs="Times New Roman"/>
                <w:b/>
                <w:color w:val="000000" w:themeColor="text1"/>
                <w:sz w:val="24"/>
                <w:szCs w:val="24"/>
              </w:rPr>
              <w:t>6</w:t>
            </w:r>
          </w:p>
          <w:p w14:paraId="2F44DD7A" w14:textId="77777777" w:rsidR="00AD1CB5" w:rsidRPr="00152210" w:rsidRDefault="00AD1CB5" w:rsidP="004E27D5">
            <w:pPr>
              <w:ind w:right="66"/>
              <w:jc w:val="center"/>
              <w:rPr>
                <w:rFonts w:ascii="Times New Roman" w:hAnsi="Times New Roman" w:cs="Times New Roman"/>
                <w:b/>
                <w:color w:val="000000" w:themeColor="text1"/>
                <w:sz w:val="24"/>
                <w:szCs w:val="24"/>
              </w:rPr>
            </w:pPr>
          </w:p>
          <w:p w14:paraId="59CE367E" w14:textId="2820021D" w:rsidR="00AD1CB5" w:rsidRDefault="00AD1CB5" w:rsidP="004E27D5">
            <w:pPr>
              <w:ind w:right="66"/>
              <w:jc w:val="center"/>
              <w:rPr>
                <w:rFonts w:ascii="Times New Roman" w:eastAsia="Arial Rounded MT" w:hAnsi="Times New Roman" w:cs="Times New Roman"/>
                <w:b/>
                <w:color w:val="auto"/>
                <w:sz w:val="18"/>
                <w:szCs w:val="18"/>
              </w:rPr>
            </w:pPr>
            <w:r w:rsidRPr="00152210">
              <w:rPr>
                <w:rFonts w:ascii="Times New Roman" w:eastAsia="Arial Rounded MT" w:hAnsi="Times New Roman" w:cs="Times New Roman"/>
                <w:b/>
                <w:color w:val="000000" w:themeColor="text1"/>
                <w:sz w:val="24"/>
                <w:szCs w:val="24"/>
              </w:rPr>
              <w:t>Registration to open by 1/</w:t>
            </w:r>
            <w:r w:rsidR="00660A96">
              <w:rPr>
                <w:rFonts w:ascii="Times New Roman" w:eastAsia="Arial Rounded MT" w:hAnsi="Times New Roman" w:cs="Times New Roman"/>
                <w:b/>
                <w:color w:val="000000" w:themeColor="text1"/>
                <w:sz w:val="24"/>
                <w:szCs w:val="24"/>
              </w:rPr>
              <w:t>5</w:t>
            </w:r>
            <w:r w:rsidRPr="00152210">
              <w:rPr>
                <w:rFonts w:ascii="Times New Roman" w:eastAsia="Arial Rounded MT" w:hAnsi="Times New Roman" w:cs="Times New Roman"/>
                <w:b/>
                <w:color w:val="000000" w:themeColor="text1"/>
                <w:sz w:val="24"/>
                <w:szCs w:val="24"/>
              </w:rPr>
              <w:t>/2</w:t>
            </w:r>
            <w:r w:rsidR="00660A96">
              <w:rPr>
                <w:rFonts w:ascii="Times New Roman" w:eastAsia="Arial Rounded MT" w:hAnsi="Times New Roman" w:cs="Times New Roman"/>
                <w:b/>
                <w:color w:val="000000" w:themeColor="text1"/>
                <w:sz w:val="24"/>
                <w:szCs w:val="24"/>
              </w:rPr>
              <w:t>6</w:t>
            </w:r>
          </w:p>
        </w:tc>
      </w:tr>
    </w:tbl>
    <w:p w14:paraId="2E7F194F" w14:textId="77777777" w:rsidR="00875055" w:rsidRPr="00785526" w:rsidRDefault="00875055" w:rsidP="00EA064B">
      <w:pPr>
        <w:spacing w:after="2" w:line="253" w:lineRule="auto"/>
        <w:rPr>
          <w:rFonts w:ascii="Times New Roman" w:hAnsi="Times New Roman" w:cs="Times New Roman"/>
          <w:sz w:val="16"/>
          <w:szCs w:val="16"/>
        </w:rPr>
      </w:pPr>
    </w:p>
    <w:p w14:paraId="14395189" w14:textId="26A67ABA" w:rsidR="00754BEC" w:rsidRPr="001E0946" w:rsidRDefault="0061164F" w:rsidP="002A62B0">
      <w:pPr>
        <w:spacing w:after="2" w:line="253" w:lineRule="auto"/>
        <w:rPr>
          <w:rFonts w:ascii="Times New Roman" w:eastAsia="Arial Rounded MT" w:hAnsi="Times New Roman" w:cs="Times New Roman"/>
          <w:b/>
          <w:sz w:val="18"/>
          <w:szCs w:val="24"/>
        </w:rPr>
      </w:pPr>
      <w:r w:rsidRPr="001E0946">
        <w:rPr>
          <w:rFonts w:ascii="Times New Roman" w:eastAsia="Arial Rounded MT" w:hAnsi="Times New Roman" w:cs="Times New Roman"/>
          <w:b/>
          <w:bCs/>
          <w:sz w:val="18"/>
          <w:szCs w:val="18"/>
        </w:rPr>
        <w:t>Each</w:t>
      </w:r>
      <w:r w:rsidRPr="001E0946">
        <w:rPr>
          <w:rFonts w:ascii="Times New Roman" w:hAnsi="Times New Roman" w:cs="Times New Roman"/>
          <w:b/>
          <w:bCs/>
          <w:sz w:val="18"/>
          <w:szCs w:val="18"/>
        </w:rPr>
        <w:t xml:space="preserve"> online </w:t>
      </w:r>
      <w:r w:rsidR="00466442" w:rsidRPr="001E0946">
        <w:rPr>
          <w:rFonts w:ascii="Times New Roman" w:hAnsi="Times New Roman" w:cs="Times New Roman"/>
          <w:b/>
          <w:bCs/>
          <w:sz w:val="18"/>
          <w:szCs w:val="18"/>
        </w:rPr>
        <w:t xml:space="preserve">ASD </w:t>
      </w:r>
      <w:r w:rsidRPr="001E0946">
        <w:rPr>
          <w:rFonts w:ascii="Times New Roman" w:hAnsi="Times New Roman" w:cs="Times New Roman"/>
          <w:b/>
          <w:bCs/>
          <w:sz w:val="18"/>
          <w:szCs w:val="18"/>
        </w:rPr>
        <w:t xml:space="preserve">endorsement course is </w:t>
      </w:r>
      <w:r w:rsidR="00D021AE" w:rsidRPr="001E0946">
        <w:rPr>
          <w:rFonts w:ascii="Times New Roman" w:hAnsi="Times New Roman" w:cs="Times New Roman"/>
          <w:b/>
          <w:bCs/>
          <w:sz w:val="18"/>
          <w:szCs w:val="18"/>
        </w:rPr>
        <w:t>11-12</w:t>
      </w:r>
      <w:r w:rsidRPr="001E0946">
        <w:rPr>
          <w:rFonts w:ascii="Times New Roman" w:hAnsi="Times New Roman" w:cs="Times New Roman"/>
          <w:b/>
          <w:bCs/>
          <w:sz w:val="18"/>
          <w:szCs w:val="18"/>
        </w:rPr>
        <w:t xml:space="preserve"> weeks long. Courses offer flexibility to work at your </w:t>
      </w:r>
      <w:r w:rsidR="00FE1549" w:rsidRPr="001E0946">
        <w:rPr>
          <w:rFonts w:ascii="Times New Roman" w:hAnsi="Times New Roman" w:cs="Times New Roman"/>
          <w:b/>
          <w:bCs/>
          <w:sz w:val="18"/>
          <w:szCs w:val="18"/>
        </w:rPr>
        <w:t>convenience and</w:t>
      </w:r>
      <w:r w:rsidR="00FD3CA2" w:rsidRPr="001E0946">
        <w:rPr>
          <w:rFonts w:ascii="Times New Roman" w:hAnsi="Times New Roman" w:cs="Times New Roman"/>
          <w:b/>
          <w:bCs/>
          <w:sz w:val="18"/>
          <w:szCs w:val="18"/>
        </w:rPr>
        <w:t xml:space="preserve"> </w:t>
      </w:r>
      <w:r w:rsidRPr="001E0946">
        <w:rPr>
          <w:rFonts w:ascii="Times New Roman" w:hAnsi="Times New Roman" w:cs="Times New Roman"/>
          <w:b/>
          <w:bCs/>
          <w:sz w:val="18"/>
          <w:szCs w:val="18"/>
        </w:rPr>
        <w:t>are completely online</w:t>
      </w:r>
      <w:r w:rsidR="00FD3CA2" w:rsidRPr="001E0946">
        <w:rPr>
          <w:rFonts w:ascii="Times New Roman" w:hAnsi="Times New Roman" w:cs="Times New Roman"/>
          <w:b/>
          <w:bCs/>
          <w:sz w:val="18"/>
          <w:szCs w:val="18"/>
        </w:rPr>
        <w:t>.</w:t>
      </w:r>
      <w:r w:rsidRPr="001E0946">
        <w:rPr>
          <w:rFonts w:ascii="Times New Roman" w:hAnsi="Times New Roman" w:cs="Times New Roman"/>
          <w:b/>
          <w:bCs/>
          <w:sz w:val="18"/>
          <w:szCs w:val="18"/>
        </w:rPr>
        <w:t xml:space="preserve"> </w:t>
      </w:r>
      <w:r w:rsidRPr="001E0946">
        <w:rPr>
          <w:rFonts w:ascii="Times New Roman" w:eastAsia="Arial Rounded MT" w:hAnsi="Times New Roman" w:cs="Times New Roman"/>
          <w:b/>
          <w:sz w:val="18"/>
          <w:szCs w:val="18"/>
        </w:rPr>
        <w:t xml:space="preserve">The </w:t>
      </w:r>
      <w:r w:rsidR="008B6264" w:rsidRPr="001E0946">
        <w:rPr>
          <w:rFonts w:ascii="Times New Roman" w:eastAsia="Arial Rounded MT" w:hAnsi="Times New Roman" w:cs="Times New Roman"/>
          <w:b/>
          <w:sz w:val="18"/>
          <w:szCs w:val="18"/>
        </w:rPr>
        <w:t>e</w:t>
      </w:r>
      <w:r w:rsidRPr="001E0946">
        <w:rPr>
          <w:rFonts w:ascii="Times New Roman" w:eastAsia="Arial Rounded MT" w:hAnsi="Times New Roman" w:cs="Times New Roman"/>
          <w:b/>
          <w:sz w:val="18"/>
          <w:szCs w:val="18"/>
        </w:rPr>
        <w:t>ndorsement courses can be take</w:t>
      </w:r>
      <w:r w:rsidR="00ED564C" w:rsidRPr="001E0946">
        <w:rPr>
          <w:rFonts w:ascii="Times New Roman" w:eastAsia="Arial Rounded MT" w:hAnsi="Times New Roman" w:cs="Times New Roman"/>
          <w:b/>
          <w:sz w:val="18"/>
          <w:szCs w:val="18"/>
        </w:rPr>
        <w:t>n</w:t>
      </w:r>
      <w:r w:rsidRPr="001E0946">
        <w:rPr>
          <w:rFonts w:ascii="Times New Roman" w:eastAsia="Arial Rounded MT" w:hAnsi="Times New Roman" w:cs="Times New Roman"/>
          <w:b/>
          <w:sz w:val="18"/>
          <w:szCs w:val="18"/>
        </w:rPr>
        <w:t xml:space="preserve"> in any order.</w:t>
      </w:r>
      <w:r w:rsidR="00363170" w:rsidRPr="001E0946">
        <w:rPr>
          <w:rFonts w:ascii="Times New Roman" w:eastAsia="Arial Rounded MT" w:hAnsi="Times New Roman" w:cs="Times New Roman"/>
          <w:b/>
          <w:sz w:val="18"/>
          <w:szCs w:val="18"/>
        </w:rPr>
        <w:t xml:space="preserve"> </w:t>
      </w:r>
      <w:r w:rsidR="005B3E5A" w:rsidRPr="001E0946">
        <w:rPr>
          <w:rFonts w:ascii="Times New Roman" w:eastAsia="Arial Rounded MT" w:hAnsi="Times New Roman" w:cs="Times New Roman"/>
          <w:b/>
          <w:sz w:val="18"/>
          <w:szCs w:val="18"/>
        </w:rPr>
        <w:t xml:space="preserve">Modules will be advertised </w:t>
      </w:r>
      <w:r w:rsidR="00DE0E7F" w:rsidRPr="001E0946">
        <w:rPr>
          <w:rFonts w:ascii="Times New Roman" w:eastAsia="Arial Rounded MT" w:hAnsi="Times New Roman" w:cs="Times New Roman"/>
          <w:b/>
          <w:sz w:val="18"/>
          <w:szCs w:val="18"/>
        </w:rPr>
        <w:t>on FDLRS Website,</w:t>
      </w:r>
      <w:r w:rsidR="00893464" w:rsidRPr="001E0946">
        <w:rPr>
          <w:rFonts w:ascii="Times New Roman" w:eastAsia="Arial Rounded MT" w:hAnsi="Times New Roman" w:cs="Times New Roman"/>
          <w:b/>
          <w:sz w:val="18"/>
          <w:szCs w:val="18"/>
        </w:rPr>
        <w:t xml:space="preserve"> </w:t>
      </w:r>
      <w:hyperlink r:id="rId9" w:history="1">
        <w:r w:rsidR="0050288A" w:rsidRPr="001E0946">
          <w:rPr>
            <w:rStyle w:val="Hyperlink"/>
            <w:rFonts w:ascii="Times New Roman" w:eastAsia="Arial Rounded MT" w:hAnsi="Times New Roman" w:cs="Times New Roman"/>
            <w:b/>
            <w:color w:val="0070C0"/>
            <w:sz w:val="18"/>
            <w:szCs w:val="18"/>
          </w:rPr>
          <w:t>http://www.fdlrsmicco.org</w:t>
        </w:r>
      </w:hyperlink>
      <w:r w:rsidR="002A1092" w:rsidRPr="001E0946">
        <w:rPr>
          <w:rFonts w:ascii="Times New Roman" w:eastAsia="Arial Rounded MT" w:hAnsi="Times New Roman" w:cs="Times New Roman"/>
          <w:b/>
          <w:sz w:val="18"/>
          <w:szCs w:val="18"/>
        </w:rPr>
        <w:t xml:space="preserve"> </w:t>
      </w:r>
      <w:r w:rsidR="00DE0E7F" w:rsidRPr="001E0946">
        <w:rPr>
          <w:rFonts w:ascii="Times New Roman" w:eastAsia="Arial Rounded MT" w:hAnsi="Times New Roman" w:cs="Times New Roman"/>
          <w:b/>
          <w:sz w:val="18"/>
          <w:szCs w:val="18"/>
        </w:rPr>
        <w:t>under</w:t>
      </w:r>
      <w:r w:rsidR="00A15B1E" w:rsidRPr="001E0946">
        <w:rPr>
          <w:rFonts w:ascii="Times New Roman" w:eastAsia="Arial Rounded MT" w:hAnsi="Times New Roman" w:cs="Times New Roman"/>
          <w:b/>
          <w:sz w:val="18"/>
          <w:szCs w:val="18"/>
        </w:rPr>
        <w:t xml:space="preserve"> </w:t>
      </w:r>
      <w:r w:rsidR="00DE0E7F" w:rsidRPr="001E0946">
        <w:rPr>
          <w:rFonts w:ascii="Times New Roman" w:eastAsia="Arial Rounded MT" w:hAnsi="Times New Roman" w:cs="Times New Roman"/>
          <w:b/>
          <w:sz w:val="18"/>
          <w:szCs w:val="18"/>
        </w:rPr>
        <w:t xml:space="preserve">Professional </w:t>
      </w:r>
      <w:r w:rsidR="00363170" w:rsidRPr="001E0946">
        <w:rPr>
          <w:rFonts w:ascii="Times New Roman" w:eastAsia="Arial Rounded MT" w:hAnsi="Times New Roman" w:cs="Times New Roman"/>
          <w:b/>
          <w:sz w:val="18"/>
          <w:szCs w:val="18"/>
        </w:rPr>
        <w:t>Learning.</w:t>
      </w:r>
      <w:r w:rsidR="00ED564C" w:rsidRPr="001E0946">
        <w:rPr>
          <w:rFonts w:ascii="Times New Roman" w:eastAsia="Arial Rounded MT" w:hAnsi="Times New Roman" w:cs="Times New Roman"/>
          <w:b/>
          <w:sz w:val="18"/>
          <w:szCs w:val="18"/>
        </w:rPr>
        <w:t xml:space="preserve"> </w:t>
      </w:r>
      <w:r w:rsidR="00875055" w:rsidRPr="001E0946">
        <w:rPr>
          <w:rFonts w:ascii="Times New Roman" w:eastAsia="Arial Rounded MT" w:hAnsi="Times New Roman" w:cs="Times New Roman"/>
          <w:b/>
          <w:sz w:val="18"/>
          <w:szCs w:val="18"/>
        </w:rPr>
        <w:t xml:space="preserve">Contact </w:t>
      </w:r>
      <w:hyperlink r:id="rId10" w:history="1">
        <w:r w:rsidR="003C7C92" w:rsidRPr="001E0946">
          <w:rPr>
            <w:rStyle w:val="Hyperlink"/>
            <w:rFonts w:ascii="Times New Roman" w:eastAsia="Arial Rounded MT" w:hAnsi="Times New Roman" w:cs="Times New Roman"/>
            <w:b/>
            <w:sz w:val="18"/>
            <w:szCs w:val="18"/>
          </w:rPr>
          <w:t>brennanl@leonschools.net</w:t>
        </w:r>
      </w:hyperlink>
      <w:r w:rsidR="003C7C92" w:rsidRPr="001E0946">
        <w:rPr>
          <w:rFonts w:ascii="Times New Roman" w:eastAsia="Arial Rounded MT" w:hAnsi="Times New Roman" w:cs="Times New Roman"/>
          <w:b/>
          <w:sz w:val="18"/>
          <w:szCs w:val="18"/>
        </w:rPr>
        <w:t xml:space="preserve"> </w:t>
      </w:r>
      <w:r w:rsidR="00875055" w:rsidRPr="001E0946">
        <w:rPr>
          <w:rFonts w:ascii="Times New Roman" w:eastAsia="Arial Rounded MT" w:hAnsi="Times New Roman" w:cs="Times New Roman"/>
          <w:b/>
          <w:sz w:val="18"/>
          <w:szCs w:val="18"/>
        </w:rPr>
        <w:t xml:space="preserve">with any questions. </w:t>
      </w:r>
      <w:r w:rsidR="007E04FD" w:rsidRPr="001E0946">
        <w:rPr>
          <w:rFonts w:ascii="Times New Roman" w:eastAsia="Arial Rounded MT" w:hAnsi="Times New Roman" w:cs="Times New Roman"/>
          <w:b/>
          <w:sz w:val="18"/>
          <w:szCs w:val="24"/>
        </w:rPr>
        <w:t xml:space="preserve">The Teacher Education Add-on Program for Certification in </w:t>
      </w:r>
      <w:r w:rsidR="0015353E" w:rsidRPr="001E0946">
        <w:rPr>
          <w:rFonts w:ascii="Times New Roman" w:eastAsia="Arial Rounded MT" w:hAnsi="Times New Roman" w:cs="Times New Roman"/>
          <w:b/>
          <w:sz w:val="18"/>
          <w:szCs w:val="24"/>
        </w:rPr>
        <w:t>ASD</w:t>
      </w:r>
      <w:r w:rsidR="007E04FD" w:rsidRPr="001E0946">
        <w:rPr>
          <w:rFonts w:ascii="Times New Roman" w:eastAsia="Arial Rounded MT" w:hAnsi="Times New Roman" w:cs="Times New Roman"/>
          <w:b/>
          <w:sz w:val="18"/>
          <w:szCs w:val="24"/>
        </w:rPr>
        <w:t xml:space="preserve"> Endorsement is designed to provide </w:t>
      </w:r>
      <w:r w:rsidR="00F207E4" w:rsidRPr="001E0946">
        <w:rPr>
          <w:rFonts w:ascii="Times New Roman" w:eastAsia="Arial Rounded MT" w:hAnsi="Times New Roman" w:cs="Times New Roman"/>
          <w:b/>
          <w:sz w:val="18"/>
          <w:szCs w:val="24"/>
        </w:rPr>
        <w:t>teachers with</w:t>
      </w:r>
      <w:r w:rsidR="007E04FD" w:rsidRPr="001E0946">
        <w:rPr>
          <w:rFonts w:ascii="Times New Roman" w:eastAsia="Arial Rounded MT" w:hAnsi="Times New Roman" w:cs="Times New Roman"/>
          <w:b/>
          <w:sz w:val="18"/>
          <w:szCs w:val="24"/>
        </w:rPr>
        <w:t xml:space="preserve"> local access to professional </w:t>
      </w:r>
      <w:r w:rsidR="00B02A6B" w:rsidRPr="001E0946">
        <w:rPr>
          <w:rFonts w:ascii="Times New Roman" w:eastAsia="Arial Rounded MT" w:hAnsi="Times New Roman" w:cs="Times New Roman"/>
          <w:b/>
          <w:sz w:val="18"/>
          <w:szCs w:val="24"/>
        </w:rPr>
        <w:t>learning</w:t>
      </w:r>
      <w:r w:rsidR="007E04FD" w:rsidRPr="001E0946">
        <w:rPr>
          <w:rFonts w:ascii="Times New Roman" w:eastAsia="Arial Rounded MT" w:hAnsi="Times New Roman" w:cs="Times New Roman"/>
          <w:b/>
          <w:sz w:val="18"/>
          <w:szCs w:val="24"/>
        </w:rPr>
        <w:t xml:space="preserve">.  The target audience </w:t>
      </w:r>
      <w:r w:rsidR="00FF4363" w:rsidRPr="001E0946">
        <w:rPr>
          <w:rFonts w:ascii="Times New Roman" w:eastAsia="Arial Rounded MT" w:hAnsi="Times New Roman" w:cs="Times New Roman"/>
          <w:b/>
          <w:sz w:val="18"/>
          <w:szCs w:val="24"/>
        </w:rPr>
        <w:t>is for teachers who are</w:t>
      </w:r>
      <w:r w:rsidR="00F27036" w:rsidRPr="001E0946">
        <w:rPr>
          <w:rFonts w:ascii="Times New Roman" w:eastAsia="Arial Rounded MT" w:hAnsi="Times New Roman" w:cs="Times New Roman"/>
          <w:b/>
          <w:sz w:val="18"/>
          <w:szCs w:val="24"/>
        </w:rPr>
        <w:t xml:space="preserve"> supporting students with </w:t>
      </w:r>
      <w:r w:rsidR="00332A23" w:rsidRPr="001E0946">
        <w:rPr>
          <w:rFonts w:ascii="Times New Roman" w:eastAsia="Arial Rounded MT" w:hAnsi="Times New Roman" w:cs="Times New Roman"/>
          <w:b/>
          <w:sz w:val="18"/>
          <w:szCs w:val="24"/>
        </w:rPr>
        <w:t>autism spectrum disorder</w:t>
      </w:r>
      <w:r w:rsidR="007E04FD" w:rsidRPr="001E0946">
        <w:rPr>
          <w:rFonts w:ascii="Times New Roman" w:eastAsia="Arial Rounded MT" w:hAnsi="Times New Roman" w:cs="Times New Roman"/>
          <w:b/>
          <w:sz w:val="18"/>
          <w:szCs w:val="24"/>
        </w:rPr>
        <w:t>; however</w:t>
      </w:r>
      <w:r w:rsidR="001B1B8E" w:rsidRPr="001E0946">
        <w:rPr>
          <w:rFonts w:ascii="Times New Roman" w:eastAsia="Arial Rounded MT" w:hAnsi="Times New Roman" w:cs="Times New Roman"/>
          <w:b/>
          <w:sz w:val="18"/>
          <w:szCs w:val="24"/>
        </w:rPr>
        <w:t>,</w:t>
      </w:r>
      <w:r w:rsidR="007E04FD" w:rsidRPr="001E0946">
        <w:rPr>
          <w:rFonts w:ascii="Times New Roman" w:eastAsia="Arial Rounded MT" w:hAnsi="Times New Roman" w:cs="Times New Roman"/>
          <w:b/>
          <w:sz w:val="18"/>
          <w:szCs w:val="24"/>
        </w:rPr>
        <w:t xml:space="preserve"> the modules are appropriate for certification renewal and /or professional </w:t>
      </w:r>
      <w:r w:rsidR="000F2882" w:rsidRPr="001E0946">
        <w:rPr>
          <w:rFonts w:ascii="Times New Roman" w:eastAsia="Arial Rounded MT" w:hAnsi="Times New Roman" w:cs="Times New Roman"/>
          <w:b/>
          <w:sz w:val="18"/>
          <w:szCs w:val="24"/>
        </w:rPr>
        <w:t>learning</w:t>
      </w:r>
      <w:r w:rsidR="00967768" w:rsidRPr="001E0946">
        <w:rPr>
          <w:rFonts w:ascii="Times New Roman" w:eastAsia="Arial Rounded MT" w:hAnsi="Times New Roman" w:cs="Times New Roman"/>
          <w:b/>
          <w:sz w:val="18"/>
          <w:szCs w:val="24"/>
        </w:rPr>
        <w:t>.</w:t>
      </w:r>
      <w:r w:rsidR="007E04FD" w:rsidRPr="001E0946">
        <w:rPr>
          <w:rFonts w:ascii="Times New Roman" w:eastAsia="Arial Rounded MT" w:hAnsi="Times New Roman" w:cs="Times New Roman"/>
          <w:b/>
          <w:sz w:val="18"/>
          <w:szCs w:val="24"/>
        </w:rPr>
        <w:t xml:space="preserve">  Credits earned through this program may not be used for college or university credit. It will be the responsibility of the participant to verify with their local staff development office and/or the </w:t>
      </w:r>
      <w:r w:rsidR="00B60A94" w:rsidRPr="001E0946">
        <w:rPr>
          <w:rFonts w:ascii="Times New Roman" w:eastAsia="Arial Rounded MT" w:hAnsi="Times New Roman" w:cs="Times New Roman"/>
          <w:b/>
          <w:sz w:val="18"/>
          <w:szCs w:val="24"/>
        </w:rPr>
        <w:t>Florida Department of Education</w:t>
      </w:r>
      <w:r w:rsidR="007E04FD" w:rsidRPr="001E0946">
        <w:rPr>
          <w:rFonts w:ascii="Times New Roman" w:eastAsia="Arial Rounded MT" w:hAnsi="Times New Roman" w:cs="Times New Roman"/>
          <w:b/>
          <w:sz w:val="18"/>
          <w:szCs w:val="24"/>
        </w:rPr>
        <w:t xml:space="preserve"> certification office any additional certification requirements</w:t>
      </w:r>
      <w:r w:rsidR="007E04FD" w:rsidRPr="001E0946">
        <w:rPr>
          <w:rFonts w:ascii="Times New Roman" w:eastAsia="Times New Roman" w:hAnsi="Times New Roman" w:cs="Times New Roman"/>
          <w:b/>
          <w:sz w:val="18"/>
          <w:szCs w:val="24"/>
        </w:rPr>
        <w:t>.</w:t>
      </w:r>
      <w:r w:rsidR="007E04FD" w:rsidRPr="001E0946">
        <w:rPr>
          <w:rFonts w:ascii="Times New Roman" w:eastAsia="Arial Rounded MT" w:hAnsi="Times New Roman" w:cs="Times New Roman"/>
          <w:b/>
          <w:sz w:val="18"/>
          <w:szCs w:val="24"/>
        </w:rPr>
        <w:t xml:space="preserve"> </w:t>
      </w:r>
    </w:p>
    <w:p w14:paraId="1E37FDAD" w14:textId="2E25B96A" w:rsidR="007370B6" w:rsidRPr="00C223BB" w:rsidRDefault="007370B6" w:rsidP="00D6714D">
      <w:pPr>
        <w:spacing w:after="2" w:line="253" w:lineRule="auto"/>
        <w:rPr>
          <w:rFonts w:ascii="Times New Roman" w:hAnsi="Times New Roman" w:cs="Times New Roman"/>
          <w:sz w:val="14"/>
          <w:szCs w:val="14"/>
          <w:bdr w:val="none" w:sz="0" w:space="0" w:color="auto" w:frame="1"/>
          <w:shd w:val="clear" w:color="auto" w:fill="FFFFFF"/>
        </w:rPr>
      </w:pPr>
    </w:p>
    <w:sectPr w:rsidR="007370B6" w:rsidRPr="00C223BB" w:rsidSect="00407ACB">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A3CE8"/>
    <w:multiLevelType w:val="hybridMultilevel"/>
    <w:tmpl w:val="8A1AAC28"/>
    <w:lvl w:ilvl="0" w:tplc="30DCAE4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894F9C8">
      <w:start w:val="1"/>
      <w:numFmt w:val="bullet"/>
      <w:lvlText w:val="o"/>
      <w:lvlJc w:val="left"/>
      <w:pPr>
        <w:ind w:left="109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E6AD384">
      <w:start w:val="1"/>
      <w:numFmt w:val="bullet"/>
      <w:lvlText w:val="▪"/>
      <w:lvlJc w:val="left"/>
      <w:pPr>
        <w:ind w:left="181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786174E">
      <w:start w:val="1"/>
      <w:numFmt w:val="bullet"/>
      <w:lvlText w:val="•"/>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37C25D0">
      <w:start w:val="1"/>
      <w:numFmt w:val="bullet"/>
      <w:lvlText w:val="o"/>
      <w:lvlJc w:val="left"/>
      <w:pPr>
        <w:ind w:left="325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E18DC9C">
      <w:start w:val="1"/>
      <w:numFmt w:val="bullet"/>
      <w:lvlText w:val="▪"/>
      <w:lvlJc w:val="left"/>
      <w:pPr>
        <w:ind w:left="39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488A990">
      <w:start w:val="1"/>
      <w:numFmt w:val="bullet"/>
      <w:lvlText w:val="•"/>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5F4B576">
      <w:start w:val="1"/>
      <w:numFmt w:val="bullet"/>
      <w:lvlText w:val="o"/>
      <w:lvlJc w:val="left"/>
      <w:pPr>
        <w:ind w:left="541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CE0BF3A">
      <w:start w:val="1"/>
      <w:numFmt w:val="bullet"/>
      <w:lvlText w:val="▪"/>
      <w:lvlJc w:val="left"/>
      <w:pPr>
        <w:ind w:left="613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0C7"/>
    <w:rsid w:val="00000908"/>
    <w:rsid w:val="000059B4"/>
    <w:rsid w:val="000330A4"/>
    <w:rsid w:val="00040568"/>
    <w:rsid w:val="0008346F"/>
    <w:rsid w:val="00084C68"/>
    <w:rsid w:val="000969FC"/>
    <w:rsid w:val="000F2882"/>
    <w:rsid w:val="00112F98"/>
    <w:rsid w:val="00113823"/>
    <w:rsid w:val="00125C0D"/>
    <w:rsid w:val="00130962"/>
    <w:rsid w:val="00137B31"/>
    <w:rsid w:val="00152210"/>
    <w:rsid w:val="0015353E"/>
    <w:rsid w:val="001907BB"/>
    <w:rsid w:val="001A70D3"/>
    <w:rsid w:val="001B1B8E"/>
    <w:rsid w:val="001B3ADF"/>
    <w:rsid w:val="001C5D88"/>
    <w:rsid w:val="001D2E65"/>
    <w:rsid w:val="001E0946"/>
    <w:rsid w:val="001E7AC1"/>
    <w:rsid w:val="00201864"/>
    <w:rsid w:val="00205984"/>
    <w:rsid w:val="00205F90"/>
    <w:rsid w:val="002062D3"/>
    <w:rsid w:val="0022251B"/>
    <w:rsid w:val="00224D0D"/>
    <w:rsid w:val="002471B2"/>
    <w:rsid w:val="00253827"/>
    <w:rsid w:val="00257789"/>
    <w:rsid w:val="00265E9B"/>
    <w:rsid w:val="00276F7C"/>
    <w:rsid w:val="00283E69"/>
    <w:rsid w:val="002935DD"/>
    <w:rsid w:val="00294F73"/>
    <w:rsid w:val="002A1092"/>
    <w:rsid w:val="002A62B0"/>
    <w:rsid w:val="002C2358"/>
    <w:rsid w:val="002C4BDD"/>
    <w:rsid w:val="002D70C7"/>
    <w:rsid w:val="002F0C92"/>
    <w:rsid w:val="00322D05"/>
    <w:rsid w:val="00332A23"/>
    <w:rsid w:val="00337C20"/>
    <w:rsid w:val="0035126B"/>
    <w:rsid w:val="0035166F"/>
    <w:rsid w:val="00356160"/>
    <w:rsid w:val="00363170"/>
    <w:rsid w:val="003644BC"/>
    <w:rsid w:val="00394D97"/>
    <w:rsid w:val="00397EF0"/>
    <w:rsid w:val="003A2A34"/>
    <w:rsid w:val="003A78D4"/>
    <w:rsid w:val="003C04E0"/>
    <w:rsid w:val="003C7C92"/>
    <w:rsid w:val="003D2216"/>
    <w:rsid w:val="003D2736"/>
    <w:rsid w:val="003E4484"/>
    <w:rsid w:val="003E5C83"/>
    <w:rsid w:val="003E688C"/>
    <w:rsid w:val="003F5C36"/>
    <w:rsid w:val="00407ACB"/>
    <w:rsid w:val="00434D0E"/>
    <w:rsid w:val="004503BF"/>
    <w:rsid w:val="00453C11"/>
    <w:rsid w:val="00454AE7"/>
    <w:rsid w:val="00464D7C"/>
    <w:rsid w:val="00466442"/>
    <w:rsid w:val="00474FBF"/>
    <w:rsid w:val="004D60DA"/>
    <w:rsid w:val="004E1FE4"/>
    <w:rsid w:val="004E27D5"/>
    <w:rsid w:val="004E4F34"/>
    <w:rsid w:val="004F6325"/>
    <w:rsid w:val="0050288A"/>
    <w:rsid w:val="00502ECB"/>
    <w:rsid w:val="005050FF"/>
    <w:rsid w:val="00521377"/>
    <w:rsid w:val="00540F87"/>
    <w:rsid w:val="005502AB"/>
    <w:rsid w:val="00550EE9"/>
    <w:rsid w:val="005548AC"/>
    <w:rsid w:val="00573EB6"/>
    <w:rsid w:val="005830AE"/>
    <w:rsid w:val="00586BAE"/>
    <w:rsid w:val="005B3E5A"/>
    <w:rsid w:val="005D6DD0"/>
    <w:rsid w:val="005F5B16"/>
    <w:rsid w:val="0061164F"/>
    <w:rsid w:val="00611749"/>
    <w:rsid w:val="00616804"/>
    <w:rsid w:val="00622F15"/>
    <w:rsid w:val="00623F1C"/>
    <w:rsid w:val="00656F97"/>
    <w:rsid w:val="00660A96"/>
    <w:rsid w:val="00691E5F"/>
    <w:rsid w:val="006C1312"/>
    <w:rsid w:val="006E0F4B"/>
    <w:rsid w:val="006F3692"/>
    <w:rsid w:val="00701D39"/>
    <w:rsid w:val="0071463E"/>
    <w:rsid w:val="007277FD"/>
    <w:rsid w:val="007370B6"/>
    <w:rsid w:val="00747328"/>
    <w:rsid w:val="00754BEC"/>
    <w:rsid w:val="0075620D"/>
    <w:rsid w:val="00773D69"/>
    <w:rsid w:val="00784668"/>
    <w:rsid w:val="00785526"/>
    <w:rsid w:val="00796641"/>
    <w:rsid w:val="00797829"/>
    <w:rsid w:val="007A020B"/>
    <w:rsid w:val="007A525F"/>
    <w:rsid w:val="007D0486"/>
    <w:rsid w:val="007E04FD"/>
    <w:rsid w:val="007E1AAD"/>
    <w:rsid w:val="007E3238"/>
    <w:rsid w:val="007E3B9C"/>
    <w:rsid w:val="00805201"/>
    <w:rsid w:val="00820B4E"/>
    <w:rsid w:val="00850C47"/>
    <w:rsid w:val="00853345"/>
    <w:rsid w:val="00856C62"/>
    <w:rsid w:val="00864594"/>
    <w:rsid w:val="00866853"/>
    <w:rsid w:val="008717AE"/>
    <w:rsid w:val="00875055"/>
    <w:rsid w:val="008870A2"/>
    <w:rsid w:val="00893464"/>
    <w:rsid w:val="008A2970"/>
    <w:rsid w:val="008B1040"/>
    <w:rsid w:val="008B4979"/>
    <w:rsid w:val="008B6264"/>
    <w:rsid w:val="008C689A"/>
    <w:rsid w:val="008D20C7"/>
    <w:rsid w:val="008E42FB"/>
    <w:rsid w:val="00903645"/>
    <w:rsid w:val="00914DE3"/>
    <w:rsid w:val="00947FC1"/>
    <w:rsid w:val="00967768"/>
    <w:rsid w:val="0099645E"/>
    <w:rsid w:val="009B1333"/>
    <w:rsid w:val="009B181A"/>
    <w:rsid w:val="009C4848"/>
    <w:rsid w:val="00A15B1E"/>
    <w:rsid w:val="00A20D84"/>
    <w:rsid w:val="00A26A62"/>
    <w:rsid w:val="00A31364"/>
    <w:rsid w:val="00A410CF"/>
    <w:rsid w:val="00A45D62"/>
    <w:rsid w:val="00A94499"/>
    <w:rsid w:val="00AD1CB5"/>
    <w:rsid w:val="00AE1169"/>
    <w:rsid w:val="00AE5A35"/>
    <w:rsid w:val="00B02A6B"/>
    <w:rsid w:val="00B20C9A"/>
    <w:rsid w:val="00B23BE7"/>
    <w:rsid w:val="00B24D91"/>
    <w:rsid w:val="00B3614B"/>
    <w:rsid w:val="00B40E1C"/>
    <w:rsid w:val="00B5269A"/>
    <w:rsid w:val="00B54CA2"/>
    <w:rsid w:val="00B55B74"/>
    <w:rsid w:val="00B56417"/>
    <w:rsid w:val="00B5681E"/>
    <w:rsid w:val="00B605C1"/>
    <w:rsid w:val="00B60A94"/>
    <w:rsid w:val="00B66E22"/>
    <w:rsid w:val="00B92C16"/>
    <w:rsid w:val="00BA672D"/>
    <w:rsid w:val="00BB0522"/>
    <w:rsid w:val="00BB62AC"/>
    <w:rsid w:val="00BB78AB"/>
    <w:rsid w:val="00BC02F8"/>
    <w:rsid w:val="00BC3B30"/>
    <w:rsid w:val="00BD0F8B"/>
    <w:rsid w:val="00BD78AE"/>
    <w:rsid w:val="00BE4BAB"/>
    <w:rsid w:val="00C223BB"/>
    <w:rsid w:val="00C3043C"/>
    <w:rsid w:val="00C335E5"/>
    <w:rsid w:val="00C657A8"/>
    <w:rsid w:val="00C70C3B"/>
    <w:rsid w:val="00C72A84"/>
    <w:rsid w:val="00C82204"/>
    <w:rsid w:val="00C9288A"/>
    <w:rsid w:val="00C9358F"/>
    <w:rsid w:val="00CA798C"/>
    <w:rsid w:val="00CB291B"/>
    <w:rsid w:val="00CB7F4F"/>
    <w:rsid w:val="00CE756F"/>
    <w:rsid w:val="00D02080"/>
    <w:rsid w:val="00D021AE"/>
    <w:rsid w:val="00D10174"/>
    <w:rsid w:val="00D20B79"/>
    <w:rsid w:val="00D30958"/>
    <w:rsid w:val="00D32F33"/>
    <w:rsid w:val="00D51412"/>
    <w:rsid w:val="00D570BC"/>
    <w:rsid w:val="00D60D72"/>
    <w:rsid w:val="00D6714D"/>
    <w:rsid w:val="00D813A8"/>
    <w:rsid w:val="00DB3D2C"/>
    <w:rsid w:val="00DC2511"/>
    <w:rsid w:val="00DD1DD6"/>
    <w:rsid w:val="00DD3C7C"/>
    <w:rsid w:val="00DD5173"/>
    <w:rsid w:val="00DE0E7F"/>
    <w:rsid w:val="00DF5DC7"/>
    <w:rsid w:val="00E416D4"/>
    <w:rsid w:val="00E449C3"/>
    <w:rsid w:val="00E61FC4"/>
    <w:rsid w:val="00E70443"/>
    <w:rsid w:val="00E70BCF"/>
    <w:rsid w:val="00E816F6"/>
    <w:rsid w:val="00EA064B"/>
    <w:rsid w:val="00EB695A"/>
    <w:rsid w:val="00ED564C"/>
    <w:rsid w:val="00F15AF9"/>
    <w:rsid w:val="00F17733"/>
    <w:rsid w:val="00F207E4"/>
    <w:rsid w:val="00F27036"/>
    <w:rsid w:val="00F3273D"/>
    <w:rsid w:val="00F368A0"/>
    <w:rsid w:val="00F44242"/>
    <w:rsid w:val="00F7329C"/>
    <w:rsid w:val="00F757C4"/>
    <w:rsid w:val="00F81545"/>
    <w:rsid w:val="00F8569C"/>
    <w:rsid w:val="00FB2402"/>
    <w:rsid w:val="00FC396F"/>
    <w:rsid w:val="00FD3CA2"/>
    <w:rsid w:val="00FD421B"/>
    <w:rsid w:val="00FD580C"/>
    <w:rsid w:val="00FE1549"/>
    <w:rsid w:val="00FE3214"/>
    <w:rsid w:val="00FF4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11E24"/>
  <w15:docId w15:val="{1690E9D5-6B7C-4C20-8081-69D313A8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D7C"/>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E4484"/>
    <w:rPr>
      <w:color w:val="0000FF"/>
      <w:u w:val="single"/>
    </w:rPr>
  </w:style>
  <w:style w:type="character" w:styleId="UnresolvedMention">
    <w:name w:val="Unresolved Mention"/>
    <w:basedOn w:val="DefaultParagraphFont"/>
    <w:uiPriority w:val="99"/>
    <w:semiHidden/>
    <w:unhideWhenUsed/>
    <w:rsid w:val="005830AE"/>
    <w:rPr>
      <w:color w:val="808080"/>
      <w:shd w:val="clear" w:color="auto" w:fill="E6E6E6"/>
    </w:rPr>
  </w:style>
  <w:style w:type="character" w:styleId="Emphasis">
    <w:name w:val="Emphasis"/>
    <w:basedOn w:val="DefaultParagraphFont"/>
    <w:uiPriority w:val="20"/>
    <w:qFormat/>
    <w:rsid w:val="0071463E"/>
    <w:rPr>
      <w:i/>
      <w:iCs/>
    </w:rPr>
  </w:style>
  <w:style w:type="paragraph" w:styleId="BalloonText">
    <w:name w:val="Balloon Text"/>
    <w:basedOn w:val="Normal"/>
    <w:link w:val="BalloonTextChar"/>
    <w:uiPriority w:val="99"/>
    <w:semiHidden/>
    <w:unhideWhenUsed/>
    <w:rsid w:val="00D81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3A8"/>
    <w:rPr>
      <w:rFonts w:ascii="Segoe UI" w:eastAsia="Calibri" w:hAnsi="Segoe UI" w:cs="Segoe UI"/>
      <w:color w:val="000000"/>
      <w:sz w:val="18"/>
      <w:szCs w:val="18"/>
    </w:rPr>
  </w:style>
  <w:style w:type="character" w:styleId="FollowedHyperlink">
    <w:name w:val="FollowedHyperlink"/>
    <w:basedOn w:val="DefaultParagraphFont"/>
    <w:uiPriority w:val="99"/>
    <w:semiHidden/>
    <w:unhideWhenUsed/>
    <w:rsid w:val="00205984"/>
    <w:rPr>
      <w:color w:val="954F72" w:themeColor="followedHyperlink"/>
      <w:u w:val="single"/>
    </w:rPr>
  </w:style>
  <w:style w:type="paragraph" w:styleId="NormalWeb">
    <w:name w:val="Normal (Web)"/>
    <w:basedOn w:val="Normal"/>
    <w:uiPriority w:val="99"/>
    <w:semiHidden/>
    <w:unhideWhenUsed/>
    <w:rsid w:val="00CB7F4F"/>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2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brennanl@leonschools.net" TargetMode="External"/><Relationship Id="rId4" Type="http://schemas.openxmlformats.org/officeDocument/2006/relationships/numbering" Target="numbering.xml"/><Relationship Id="rId9" Type="http://schemas.openxmlformats.org/officeDocument/2006/relationships/hyperlink" Target="http://www.fdlrsmic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A23ED1CF1A9D46B382D077DBD4FB00" ma:contentTypeVersion="19" ma:contentTypeDescription="Create a new document." ma:contentTypeScope="" ma:versionID="1099b08b79d73f62a083bf9059a186f3">
  <xsd:schema xmlns:xsd="http://www.w3.org/2001/XMLSchema" xmlns:xs="http://www.w3.org/2001/XMLSchema" xmlns:p="http://schemas.microsoft.com/office/2006/metadata/properties" xmlns:ns1="http://schemas.microsoft.com/sharepoint/v3" xmlns:ns3="262e84af-5f95-4a01-82c9-bf124f7a82a4" xmlns:ns4="3df15b0c-cf52-4c75-a81e-ebfbaf4cb40a" targetNamespace="http://schemas.microsoft.com/office/2006/metadata/properties" ma:root="true" ma:fieldsID="29ce559e8c92bec4dcae4d9ef10d22cf" ns1:_="" ns3:_="" ns4:_="">
    <xsd:import namespace="http://schemas.microsoft.com/sharepoint/v3"/>
    <xsd:import namespace="262e84af-5f95-4a01-82c9-bf124f7a82a4"/>
    <xsd:import namespace="3df15b0c-cf52-4c75-a81e-ebfbaf4cb4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AutoKeyPoints" minOccurs="0"/>
                <xsd:element ref="ns4:MediaServiceKeyPoints" minOccurs="0"/>
                <xsd:element ref="ns1:_ip_UnifiedCompliancePolicyProperties" minOccurs="0"/>
                <xsd:element ref="ns1:_ip_UnifiedCompliancePolicyUIAction" minOccurs="0"/>
                <xsd:element ref="ns4:MediaServiceLocation" minOccurs="0"/>
                <xsd:element ref="ns4:MediaServiceSearchProperties"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2e84af-5f95-4a01-82c9-bf124f7a82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15b0c-cf52-4c75-a81e-ebfbaf4cb40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3df15b0c-cf52-4c75-a81e-ebfbaf4cb4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2976AC-8177-4A6D-B62A-BA0788C64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2e84af-5f95-4a01-82c9-bf124f7a82a4"/>
    <ds:schemaRef ds:uri="3df15b0c-cf52-4c75-a81e-ebfbaf4cb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4CD660-1D18-4087-A3F3-10AB1BFED920}">
  <ds:schemaRefs>
    <ds:schemaRef ds:uri="http://schemas.microsoft.com/office/2006/metadata/properties"/>
    <ds:schemaRef ds:uri="http://schemas.microsoft.com/office/infopath/2007/PartnerControls"/>
    <ds:schemaRef ds:uri="http://schemas.microsoft.com/sharepoint/v3"/>
    <ds:schemaRef ds:uri="3df15b0c-cf52-4c75-a81e-ebfbaf4cb40a"/>
  </ds:schemaRefs>
</ds:datastoreItem>
</file>

<file path=customXml/itemProps3.xml><?xml version="1.0" encoding="utf-8"?>
<ds:datastoreItem xmlns:ds="http://schemas.openxmlformats.org/officeDocument/2006/customXml" ds:itemID="{CB01B4DF-96F8-489D-80AD-928434428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GIFTED ENDORSEMENT MODULES</vt:lpstr>
    </vt:vector>
  </TitlesOfParts>
  <Company>SLCSB</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GIFTED ENDORSEMENT MODULES</dc:title>
  <dc:subject/>
  <dc:creator>CJO1220</dc:creator>
  <cp:keywords/>
  <cp:lastModifiedBy>Brennan, Laurie</cp:lastModifiedBy>
  <cp:revision>34</cp:revision>
  <cp:lastPrinted>2024-05-24T18:16:00Z</cp:lastPrinted>
  <dcterms:created xsi:type="dcterms:W3CDTF">2025-04-11T19:04:00Z</dcterms:created>
  <dcterms:modified xsi:type="dcterms:W3CDTF">2025-08-11T17:30:00Z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0x010100D8A23ED1CF1A9D46B382D077DBD4FB00</vt:lpwstr>
  </property>
</Properties>
</file>